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ink/ink1.xml" ContentType="application/inkml+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089F0E" w14:textId="77777777" w:rsidR="00E446A7" w:rsidRPr="00E54AB1" w:rsidRDefault="00E446A7" w:rsidP="0028280D">
      <w:pPr>
        <w:contextualSpacing/>
        <w:rPr>
          <w:rFonts w:cs="Arial"/>
          <w:szCs w:val="20"/>
          <w:lang w:val="en-US"/>
        </w:rPr>
      </w:pPr>
      <w:bookmarkStart w:id="0" w:name="_top"/>
      <w:bookmarkStart w:id="1" w:name="_GoBack"/>
      <w:bookmarkEnd w:id="0"/>
      <w:bookmarkEnd w:id="1"/>
    </w:p>
    <w:p w14:paraId="324D8A42" w14:textId="7CD606BA" w:rsidR="005D6CA5" w:rsidRPr="00872A9E" w:rsidRDefault="005D6CA5" w:rsidP="0028280D">
      <w:pPr>
        <w:contextualSpacing/>
        <w:rPr>
          <w:rFonts w:cs="Arial"/>
          <w:sz w:val="44"/>
          <w:szCs w:val="44"/>
        </w:rPr>
      </w:pPr>
    </w:p>
    <w:p w14:paraId="065CE54F" w14:textId="77777777" w:rsidR="005D6CA5" w:rsidRPr="00872A9E" w:rsidRDefault="005D6CA5" w:rsidP="0028280D">
      <w:pPr>
        <w:contextualSpacing/>
        <w:rPr>
          <w:rFonts w:cs="Arial"/>
          <w:sz w:val="44"/>
          <w:szCs w:val="44"/>
        </w:rPr>
      </w:pPr>
    </w:p>
    <w:p w14:paraId="05FC04B7" w14:textId="77777777" w:rsidR="005D6CA5" w:rsidRPr="00872A9E" w:rsidRDefault="005D6CA5" w:rsidP="0028280D">
      <w:pPr>
        <w:contextualSpacing/>
        <w:rPr>
          <w:rFonts w:cs="Arial"/>
          <w:sz w:val="44"/>
          <w:szCs w:val="44"/>
        </w:rPr>
      </w:pPr>
    </w:p>
    <w:p w14:paraId="1520364B" w14:textId="67D8BAE8" w:rsidR="004F66D1" w:rsidRPr="004F66D1" w:rsidRDefault="004F66D1" w:rsidP="004F66D1">
      <w:pPr>
        <w:contextualSpacing/>
        <w:jc w:val="center"/>
        <w:rPr>
          <w:rFonts w:cs="Arial"/>
          <w:b/>
          <w:bCs/>
          <w:sz w:val="44"/>
          <w:szCs w:val="44"/>
        </w:rPr>
      </w:pPr>
      <w:r w:rsidRPr="004F66D1">
        <w:rPr>
          <w:rFonts w:cs="Arial"/>
          <w:b/>
          <w:bCs/>
          <w:sz w:val="44"/>
          <w:szCs w:val="44"/>
        </w:rPr>
        <w:t>Надзорни заявления</w:t>
      </w:r>
      <w:r w:rsidR="00333535">
        <w:rPr>
          <w:rFonts w:cs="Arial"/>
          <w:b/>
          <w:bCs/>
          <w:sz w:val="44"/>
          <w:szCs w:val="44"/>
          <w:lang w:val="bg-BG"/>
        </w:rPr>
        <w:t>,</w:t>
      </w:r>
      <w:r w:rsidRPr="004F66D1">
        <w:rPr>
          <w:rFonts w:cs="Arial"/>
          <w:b/>
          <w:bCs/>
          <w:sz w:val="44"/>
          <w:szCs w:val="44"/>
        </w:rPr>
        <w:t xml:space="preserve"> подавани</w:t>
      </w:r>
    </w:p>
    <w:p w14:paraId="0FCFA5A7" w14:textId="715CA0F7" w:rsidR="004F66D1" w:rsidRPr="004F66D1" w:rsidRDefault="00AF6996" w:rsidP="004F66D1">
      <w:pPr>
        <w:contextualSpacing/>
        <w:jc w:val="center"/>
        <w:rPr>
          <w:rFonts w:cs="Arial"/>
          <w:b/>
          <w:bCs/>
          <w:sz w:val="44"/>
          <w:szCs w:val="44"/>
        </w:rPr>
      </w:pPr>
      <w:r>
        <w:rPr>
          <w:rFonts w:cs="Arial"/>
          <w:b/>
          <w:bCs/>
          <w:sz w:val="44"/>
          <w:szCs w:val="44"/>
          <w:lang w:val="bg-BG"/>
        </w:rPr>
        <w:t>ч</w:t>
      </w:r>
      <w:r w:rsidR="004F66D1">
        <w:rPr>
          <w:rFonts w:cs="Arial"/>
          <w:b/>
          <w:bCs/>
          <w:sz w:val="44"/>
          <w:szCs w:val="44"/>
        </w:rPr>
        <w:t>рез</w:t>
      </w:r>
      <w:r>
        <w:rPr>
          <w:rFonts w:cs="Arial"/>
          <w:b/>
          <w:bCs/>
          <w:sz w:val="44"/>
          <w:szCs w:val="44"/>
          <w:lang w:val="bg-BG"/>
        </w:rPr>
        <w:t xml:space="preserve"> </w:t>
      </w:r>
      <w:r>
        <w:rPr>
          <w:rFonts w:cs="Arial"/>
          <w:b/>
          <w:bCs/>
          <w:sz w:val="44"/>
          <w:szCs w:val="44"/>
        </w:rPr>
        <w:t>IMAS portal</w:t>
      </w:r>
    </w:p>
    <w:p w14:paraId="3E1C1F48" w14:textId="2C12B94F" w:rsidR="004F66D1" w:rsidRDefault="004F66D1" w:rsidP="004F66D1">
      <w:pPr>
        <w:contextualSpacing/>
        <w:jc w:val="center"/>
        <w:rPr>
          <w:rFonts w:cs="Arial"/>
          <w:b/>
          <w:bCs/>
          <w:sz w:val="44"/>
          <w:szCs w:val="44"/>
        </w:rPr>
      </w:pPr>
      <w:r w:rsidRPr="004F66D1">
        <w:rPr>
          <w:rFonts w:cs="Arial"/>
          <w:b/>
          <w:bCs/>
          <w:sz w:val="44"/>
          <w:szCs w:val="44"/>
        </w:rPr>
        <w:t>(Информационна система за управление на Единния надзорен механизъм)</w:t>
      </w:r>
    </w:p>
    <w:p w14:paraId="66C1D4CC" w14:textId="700E0BE7" w:rsidR="004F66D1" w:rsidRPr="00872A9E" w:rsidRDefault="00B84CE9" w:rsidP="004F66D1">
      <w:pPr>
        <w:contextualSpacing/>
        <w:jc w:val="center"/>
        <w:rPr>
          <w:rFonts w:cs="Arial"/>
          <w:b/>
          <w:bCs/>
          <w:sz w:val="44"/>
          <w:szCs w:val="44"/>
        </w:rPr>
      </w:pPr>
      <w:r>
        <w:rPr>
          <w:rFonts w:cs="Arial"/>
          <w:b/>
          <w:bCs/>
          <w:sz w:val="44"/>
          <w:szCs w:val="44"/>
        </w:rPr>
        <w:t>Ръководство з</w:t>
      </w:r>
      <w:r w:rsidR="004F66D1">
        <w:rPr>
          <w:rFonts w:cs="Arial"/>
          <w:b/>
          <w:bCs/>
          <w:sz w:val="44"/>
          <w:szCs w:val="44"/>
        </w:rPr>
        <w:t>а потребителя</w:t>
      </w:r>
    </w:p>
    <w:p w14:paraId="770D18F5" w14:textId="77777777" w:rsidR="005D6CA5" w:rsidRPr="00872A9E" w:rsidRDefault="005D6CA5" w:rsidP="0028280D">
      <w:pPr>
        <w:contextualSpacing/>
        <w:rPr>
          <w:rFonts w:cs="Arial"/>
          <w:szCs w:val="20"/>
        </w:rPr>
      </w:pPr>
    </w:p>
    <w:p w14:paraId="298E428F" w14:textId="64544331" w:rsidR="005D6CA5" w:rsidRPr="00872A9E" w:rsidRDefault="005D6CA5" w:rsidP="0028280D">
      <w:pPr>
        <w:contextualSpacing/>
        <w:rPr>
          <w:rFonts w:cs="Arial"/>
          <w:szCs w:val="20"/>
        </w:rPr>
      </w:pPr>
      <w:r w:rsidRPr="00872A9E">
        <w:rPr>
          <w:rFonts w:cs="Arial"/>
          <w:szCs w:val="20"/>
        </w:rPr>
        <w:br w:type="page"/>
      </w:r>
    </w:p>
    <w:p w14:paraId="295F6AED" w14:textId="77777777" w:rsidR="00FC37E5" w:rsidRDefault="00FC37E5" w:rsidP="0028280D">
      <w:pPr>
        <w:contextualSpacing/>
        <w:rPr>
          <w:rFonts w:cs="Arial"/>
          <w:szCs w:val="20"/>
        </w:rPr>
        <w:sectPr w:rsidR="00FC37E5" w:rsidSect="00FC37E5">
          <w:headerReference w:type="even" r:id="rId11"/>
          <w:headerReference w:type="default" r:id="rId12"/>
          <w:footerReference w:type="default" r:id="rId13"/>
          <w:headerReference w:type="first" r:id="rId14"/>
          <w:pgSz w:w="11906" w:h="16838"/>
          <w:pgMar w:top="1440" w:right="1440" w:bottom="1440" w:left="1440" w:header="708" w:footer="708" w:gutter="0"/>
          <w:pgNumType w:fmt="lowerRoman"/>
          <w:cols w:space="708"/>
          <w:titlePg/>
          <w:docGrid w:linePitch="360"/>
        </w:sectPr>
      </w:pPr>
    </w:p>
    <w:p w14:paraId="064DBBC3" w14:textId="22E8BE9A" w:rsidR="00203F46" w:rsidRPr="00872A9E" w:rsidRDefault="004F66D1" w:rsidP="0028280D">
      <w:pPr>
        <w:contextualSpacing/>
        <w:rPr>
          <w:rFonts w:cs="Arial"/>
          <w:sz w:val="32"/>
          <w:szCs w:val="32"/>
        </w:rPr>
      </w:pPr>
      <w:r w:rsidRPr="004F66D1">
        <w:rPr>
          <w:rFonts w:cs="Arial"/>
          <w:sz w:val="32"/>
          <w:szCs w:val="32"/>
        </w:rPr>
        <w:lastRenderedPageBreak/>
        <w:t>Съдържание</w:t>
      </w:r>
    </w:p>
    <w:p w14:paraId="606AC4CF" w14:textId="6AB4F727" w:rsidR="009B506A" w:rsidRDefault="00CA7D94">
      <w:pPr>
        <w:pStyle w:val="TOC1"/>
        <w:rPr>
          <w:rFonts w:asciiTheme="minorHAnsi" w:eastAsiaTheme="minorEastAsia" w:hAnsiTheme="minorHAnsi"/>
          <w:noProof/>
          <w:kern w:val="0"/>
          <w:sz w:val="22"/>
          <w:lang w:val="bg-BG" w:eastAsia="bg-BG"/>
          <w14:ligatures w14:val="none"/>
        </w:rPr>
      </w:pPr>
      <w:r w:rsidRPr="0028280D">
        <w:rPr>
          <w:rFonts w:cs="Arial"/>
          <w:color w:val="FF0000"/>
          <w:sz w:val="32"/>
          <w:szCs w:val="32"/>
        </w:rPr>
        <w:fldChar w:fldCharType="begin"/>
      </w:r>
      <w:r w:rsidRPr="0028280D">
        <w:rPr>
          <w:rFonts w:cs="Arial"/>
          <w:color w:val="FF0000"/>
          <w:sz w:val="32"/>
          <w:szCs w:val="32"/>
        </w:rPr>
        <w:instrText xml:space="preserve"> TOC \o "1-3" \h \z \u </w:instrText>
      </w:r>
      <w:r w:rsidRPr="0028280D">
        <w:rPr>
          <w:rFonts w:cs="Arial"/>
          <w:color w:val="FF0000"/>
          <w:sz w:val="32"/>
          <w:szCs w:val="32"/>
        </w:rPr>
        <w:fldChar w:fldCharType="separate"/>
      </w:r>
      <w:hyperlink w:anchor="_Toc227322071" w:history="1">
        <w:r w:rsidR="009B506A" w:rsidRPr="00E62486">
          <w:rPr>
            <w:rStyle w:val="Hyperlink"/>
            <w:rFonts w:cs="Arial"/>
            <w:noProof/>
          </w:rPr>
          <w:t>1.</w:t>
        </w:r>
        <w:r w:rsidR="009B506A">
          <w:rPr>
            <w:rFonts w:asciiTheme="minorHAnsi" w:eastAsiaTheme="minorEastAsia" w:hAnsiTheme="minorHAnsi"/>
            <w:noProof/>
            <w:kern w:val="0"/>
            <w:sz w:val="22"/>
            <w:lang w:val="bg-BG" w:eastAsia="bg-BG"/>
            <w14:ligatures w14:val="none"/>
          </w:rPr>
          <w:tab/>
        </w:r>
        <w:r w:rsidR="009B506A" w:rsidRPr="00E62486">
          <w:rPr>
            <w:rStyle w:val="Hyperlink"/>
            <w:rFonts w:cs="Arial"/>
            <w:noProof/>
            <w:lang w:val="bg-BG"/>
          </w:rPr>
          <w:t>Общ преглед</w:t>
        </w:r>
        <w:r w:rsidR="009B506A">
          <w:rPr>
            <w:noProof/>
            <w:webHidden/>
          </w:rPr>
          <w:tab/>
        </w:r>
        <w:r w:rsidR="009B506A">
          <w:rPr>
            <w:noProof/>
            <w:webHidden/>
          </w:rPr>
          <w:fldChar w:fldCharType="begin"/>
        </w:r>
        <w:r w:rsidR="009B506A">
          <w:rPr>
            <w:noProof/>
            <w:webHidden/>
          </w:rPr>
          <w:instrText xml:space="preserve"> PAGEREF _Toc227322071 \h </w:instrText>
        </w:r>
        <w:r w:rsidR="009B506A">
          <w:rPr>
            <w:noProof/>
            <w:webHidden/>
          </w:rPr>
        </w:r>
        <w:r w:rsidR="009B506A">
          <w:rPr>
            <w:noProof/>
            <w:webHidden/>
          </w:rPr>
          <w:fldChar w:fldCharType="separate"/>
        </w:r>
        <w:r w:rsidR="009B506A">
          <w:rPr>
            <w:noProof/>
            <w:webHidden/>
          </w:rPr>
          <w:t>1</w:t>
        </w:r>
        <w:r w:rsidR="009B506A">
          <w:rPr>
            <w:noProof/>
            <w:webHidden/>
          </w:rPr>
          <w:fldChar w:fldCharType="end"/>
        </w:r>
      </w:hyperlink>
    </w:p>
    <w:p w14:paraId="7B0D17AE" w14:textId="06DF7E08"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2" w:history="1">
        <w:r w:rsidR="009B506A" w:rsidRPr="00E62486">
          <w:rPr>
            <w:rStyle w:val="Hyperlink"/>
            <w:noProof/>
            <w:lang w:val="bg-BG"/>
          </w:rPr>
          <w:t>1.1.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Въведение в IMAS portal</w:t>
        </w:r>
        <w:r w:rsidR="009B506A">
          <w:rPr>
            <w:noProof/>
            <w:webHidden/>
          </w:rPr>
          <w:tab/>
        </w:r>
        <w:r w:rsidR="009B506A">
          <w:rPr>
            <w:noProof/>
            <w:webHidden/>
          </w:rPr>
          <w:fldChar w:fldCharType="begin"/>
        </w:r>
        <w:r w:rsidR="009B506A">
          <w:rPr>
            <w:noProof/>
            <w:webHidden/>
          </w:rPr>
          <w:instrText xml:space="preserve"> PAGEREF _Toc227322072 \h </w:instrText>
        </w:r>
        <w:r w:rsidR="009B506A">
          <w:rPr>
            <w:noProof/>
            <w:webHidden/>
          </w:rPr>
        </w:r>
        <w:r w:rsidR="009B506A">
          <w:rPr>
            <w:noProof/>
            <w:webHidden/>
          </w:rPr>
          <w:fldChar w:fldCharType="separate"/>
        </w:r>
        <w:r w:rsidR="009B506A">
          <w:rPr>
            <w:noProof/>
            <w:webHidden/>
          </w:rPr>
          <w:t>1</w:t>
        </w:r>
        <w:r w:rsidR="009B506A">
          <w:rPr>
            <w:noProof/>
            <w:webHidden/>
          </w:rPr>
          <w:fldChar w:fldCharType="end"/>
        </w:r>
      </w:hyperlink>
    </w:p>
    <w:p w14:paraId="40527049" w14:textId="586934A5"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3" w:history="1">
        <w:r w:rsidR="009B506A" w:rsidRPr="00E62486">
          <w:rPr>
            <w:rStyle w:val="Hyperlink"/>
            <w:noProof/>
          </w:rPr>
          <w:t>1.2.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Декларация за поверителност</w:t>
        </w:r>
        <w:r w:rsidR="009B506A">
          <w:rPr>
            <w:noProof/>
            <w:webHidden/>
          </w:rPr>
          <w:tab/>
        </w:r>
        <w:r w:rsidR="009B506A">
          <w:rPr>
            <w:noProof/>
            <w:webHidden/>
          </w:rPr>
          <w:fldChar w:fldCharType="begin"/>
        </w:r>
        <w:r w:rsidR="009B506A">
          <w:rPr>
            <w:noProof/>
            <w:webHidden/>
          </w:rPr>
          <w:instrText xml:space="preserve"> PAGEREF _Toc227322073 \h </w:instrText>
        </w:r>
        <w:r w:rsidR="009B506A">
          <w:rPr>
            <w:noProof/>
            <w:webHidden/>
          </w:rPr>
        </w:r>
        <w:r w:rsidR="009B506A">
          <w:rPr>
            <w:noProof/>
            <w:webHidden/>
          </w:rPr>
          <w:fldChar w:fldCharType="separate"/>
        </w:r>
        <w:r w:rsidR="009B506A">
          <w:rPr>
            <w:noProof/>
            <w:webHidden/>
          </w:rPr>
          <w:t>2</w:t>
        </w:r>
        <w:r w:rsidR="009B506A">
          <w:rPr>
            <w:noProof/>
            <w:webHidden/>
          </w:rPr>
          <w:fldChar w:fldCharType="end"/>
        </w:r>
      </w:hyperlink>
    </w:p>
    <w:p w14:paraId="35AA86F3" w14:textId="57E85C22"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4" w:history="1">
        <w:r w:rsidR="009B506A" w:rsidRPr="00E62486">
          <w:rPr>
            <w:rStyle w:val="Hyperlink"/>
            <w:noProof/>
          </w:rPr>
          <w:t>1.3.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Режим на използване</w:t>
        </w:r>
        <w:r w:rsidR="009B506A">
          <w:rPr>
            <w:noProof/>
            <w:webHidden/>
          </w:rPr>
          <w:tab/>
        </w:r>
        <w:r w:rsidR="009B506A">
          <w:rPr>
            <w:noProof/>
            <w:webHidden/>
          </w:rPr>
          <w:fldChar w:fldCharType="begin"/>
        </w:r>
        <w:r w:rsidR="009B506A">
          <w:rPr>
            <w:noProof/>
            <w:webHidden/>
          </w:rPr>
          <w:instrText xml:space="preserve"> PAGEREF _Toc227322074 \h </w:instrText>
        </w:r>
        <w:r w:rsidR="009B506A">
          <w:rPr>
            <w:noProof/>
            <w:webHidden/>
          </w:rPr>
        </w:r>
        <w:r w:rsidR="009B506A">
          <w:rPr>
            <w:noProof/>
            <w:webHidden/>
          </w:rPr>
          <w:fldChar w:fldCharType="separate"/>
        </w:r>
        <w:r w:rsidR="009B506A">
          <w:rPr>
            <w:noProof/>
            <w:webHidden/>
          </w:rPr>
          <w:t>2</w:t>
        </w:r>
        <w:r w:rsidR="009B506A">
          <w:rPr>
            <w:noProof/>
            <w:webHidden/>
          </w:rPr>
          <w:fldChar w:fldCharType="end"/>
        </w:r>
      </w:hyperlink>
    </w:p>
    <w:p w14:paraId="6A07D75D" w14:textId="430592F5"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5" w:history="1">
        <w:r w:rsidR="009B506A" w:rsidRPr="00E62486">
          <w:rPr>
            <w:rStyle w:val="Hyperlink"/>
            <w:noProof/>
            <w:lang w:val="bg-BG"/>
          </w:rPr>
          <w:t>1.4.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Предварителни изисквания</w:t>
        </w:r>
        <w:r w:rsidR="009B506A">
          <w:rPr>
            <w:noProof/>
            <w:webHidden/>
          </w:rPr>
          <w:tab/>
        </w:r>
        <w:r w:rsidR="009B506A">
          <w:rPr>
            <w:noProof/>
            <w:webHidden/>
          </w:rPr>
          <w:fldChar w:fldCharType="begin"/>
        </w:r>
        <w:r w:rsidR="009B506A">
          <w:rPr>
            <w:noProof/>
            <w:webHidden/>
          </w:rPr>
          <w:instrText xml:space="preserve"> PAGEREF _Toc227322075 \h </w:instrText>
        </w:r>
        <w:r w:rsidR="009B506A">
          <w:rPr>
            <w:noProof/>
            <w:webHidden/>
          </w:rPr>
        </w:r>
        <w:r w:rsidR="009B506A">
          <w:rPr>
            <w:noProof/>
            <w:webHidden/>
          </w:rPr>
          <w:fldChar w:fldCharType="separate"/>
        </w:r>
        <w:r w:rsidR="009B506A">
          <w:rPr>
            <w:noProof/>
            <w:webHidden/>
          </w:rPr>
          <w:t>2</w:t>
        </w:r>
        <w:r w:rsidR="009B506A">
          <w:rPr>
            <w:noProof/>
            <w:webHidden/>
          </w:rPr>
          <w:fldChar w:fldCharType="end"/>
        </w:r>
      </w:hyperlink>
    </w:p>
    <w:p w14:paraId="49DE08BD" w14:textId="01B7C144" w:rsidR="009B506A" w:rsidRDefault="00C86954">
      <w:pPr>
        <w:pStyle w:val="TOC1"/>
        <w:rPr>
          <w:rFonts w:asciiTheme="minorHAnsi" w:eastAsiaTheme="minorEastAsia" w:hAnsiTheme="minorHAnsi"/>
          <w:noProof/>
          <w:kern w:val="0"/>
          <w:sz w:val="22"/>
          <w:lang w:val="bg-BG" w:eastAsia="bg-BG"/>
          <w14:ligatures w14:val="none"/>
        </w:rPr>
      </w:pPr>
      <w:hyperlink w:anchor="_Toc227322076" w:history="1">
        <w:r w:rsidR="009B506A" w:rsidRPr="00E62486">
          <w:rPr>
            <w:rStyle w:val="Hyperlink"/>
            <w:noProof/>
            <w:lang w:val="bg-BG"/>
          </w:rPr>
          <w:t>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Достъп до IMAS portal</w:t>
        </w:r>
        <w:r w:rsidR="009B506A">
          <w:rPr>
            <w:noProof/>
            <w:webHidden/>
          </w:rPr>
          <w:tab/>
        </w:r>
        <w:r w:rsidR="009B506A">
          <w:rPr>
            <w:noProof/>
            <w:webHidden/>
          </w:rPr>
          <w:fldChar w:fldCharType="begin"/>
        </w:r>
        <w:r w:rsidR="009B506A">
          <w:rPr>
            <w:noProof/>
            <w:webHidden/>
          </w:rPr>
          <w:instrText xml:space="preserve"> PAGEREF _Toc227322076 \h </w:instrText>
        </w:r>
        <w:r w:rsidR="009B506A">
          <w:rPr>
            <w:noProof/>
            <w:webHidden/>
          </w:rPr>
        </w:r>
        <w:r w:rsidR="009B506A">
          <w:rPr>
            <w:noProof/>
            <w:webHidden/>
          </w:rPr>
          <w:fldChar w:fldCharType="separate"/>
        </w:r>
        <w:r w:rsidR="009B506A">
          <w:rPr>
            <w:noProof/>
            <w:webHidden/>
          </w:rPr>
          <w:t>2</w:t>
        </w:r>
        <w:r w:rsidR="009B506A">
          <w:rPr>
            <w:noProof/>
            <w:webHidden/>
          </w:rPr>
          <w:fldChar w:fldCharType="end"/>
        </w:r>
      </w:hyperlink>
    </w:p>
    <w:p w14:paraId="66022176" w14:textId="1338AD26"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7" w:history="1">
        <w:r w:rsidR="009B506A" w:rsidRPr="00E62486">
          <w:rPr>
            <w:rStyle w:val="Hyperlink"/>
            <w:noProof/>
            <w:lang w:val="bg-BG"/>
          </w:rPr>
          <w:t>2.1.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Заявления за достъп</w:t>
        </w:r>
        <w:r w:rsidR="009B506A">
          <w:rPr>
            <w:noProof/>
            <w:webHidden/>
          </w:rPr>
          <w:tab/>
        </w:r>
        <w:r w:rsidR="009B506A">
          <w:rPr>
            <w:noProof/>
            <w:webHidden/>
          </w:rPr>
          <w:fldChar w:fldCharType="begin"/>
        </w:r>
        <w:r w:rsidR="009B506A">
          <w:rPr>
            <w:noProof/>
            <w:webHidden/>
          </w:rPr>
          <w:instrText xml:space="preserve"> PAGEREF _Toc227322077 \h </w:instrText>
        </w:r>
        <w:r w:rsidR="009B506A">
          <w:rPr>
            <w:noProof/>
            <w:webHidden/>
          </w:rPr>
        </w:r>
        <w:r w:rsidR="009B506A">
          <w:rPr>
            <w:noProof/>
            <w:webHidden/>
          </w:rPr>
          <w:fldChar w:fldCharType="separate"/>
        </w:r>
        <w:r w:rsidR="009B506A">
          <w:rPr>
            <w:noProof/>
            <w:webHidden/>
          </w:rPr>
          <w:t>2</w:t>
        </w:r>
        <w:r w:rsidR="009B506A">
          <w:rPr>
            <w:noProof/>
            <w:webHidden/>
          </w:rPr>
          <w:fldChar w:fldCharType="end"/>
        </w:r>
      </w:hyperlink>
    </w:p>
    <w:p w14:paraId="7ACA8DCC" w14:textId="1DC41759"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8" w:history="1">
        <w:r w:rsidR="009B506A" w:rsidRPr="00E62486">
          <w:rPr>
            <w:rStyle w:val="Hyperlink"/>
            <w:noProof/>
          </w:rPr>
          <w:t>2.2.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 xml:space="preserve">Делегиран метод за </w:t>
        </w:r>
        <w:r w:rsidR="009B506A" w:rsidRPr="00E62486">
          <w:rPr>
            <w:rStyle w:val="Hyperlink"/>
            <w:noProof/>
            <w:lang w:val="bg-BG"/>
          </w:rPr>
          <w:t>управление</w:t>
        </w:r>
        <w:r w:rsidR="009B506A" w:rsidRPr="00E62486">
          <w:rPr>
            <w:rStyle w:val="Hyperlink"/>
            <w:noProof/>
          </w:rPr>
          <w:t xml:space="preserve"> на потребители</w:t>
        </w:r>
        <w:r w:rsidR="009B506A">
          <w:rPr>
            <w:noProof/>
            <w:webHidden/>
          </w:rPr>
          <w:tab/>
        </w:r>
        <w:r w:rsidR="009B506A">
          <w:rPr>
            <w:noProof/>
            <w:webHidden/>
          </w:rPr>
          <w:fldChar w:fldCharType="begin"/>
        </w:r>
        <w:r w:rsidR="009B506A">
          <w:rPr>
            <w:noProof/>
            <w:webHidden/>
          </w:rPr>
          <w:instrText xml:space="preserve"> PAGEREF _Toc227322078 \h </w:instrText>
        </w:r>
        <w:r w:rsidR="009B506A">
          <w:rPr>
            <w:noProof/>
            <w:webHidden/>
          </w:rPr>
        </w:r>
        <w:r w:rsidR="009B506A">
          <w:rPr>
            <w:noProof/>
            <w:webHidden/>
          </w:rPr>
          <w:fldChar w:fldCharType="separate"/>
        </w:r>
        <w:r w:rsidR="009B506A">
          <w:rPr>
            <w:noProof/>
            <w:webHidden/>
          </w:rPr>
          <w:t>3</w:t>
        </w:r>
        <w:r w:rsidR="009B506A">
          <w:rPr>
            <w:noProof/>
            <w:webHidden/>
          </w:rPr>
          <w:fldChar w:fldCharType="end"/>
        </w:r>
      </w:hyperlink>
    </w:p>
    <w:p w14:paraId="47AEB475" w14:textId="345FDD36"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79" w:history="1">
        <w:r w:rsidR="009B506A" w:rsidRPr="00E62486">
          <w:rPr>
            <w:rStyle w:val="Hyperlink"/>
            <w:noProof/>
          </w:rPr>
          <w:t>2.3.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 xml:space="preserve">Достъп до </w:t>
        </w:r>
        <w:r w:rsidR="009B506A" w:rsidRPr="00E62486">
          <w:rPr>
            <w:rStyle w:val="Hyperlink"/>
            <w:noProof/>
          </w:rPr>
          <w:t xml:space="preserve">IMAS portal </w:t>
        </w:r>
        <w:r w:rsidR="009B506A" w:rsidRPr="00E62486">
          <w:rPr>
            <w:rStyle w:val="Hyperlink"/>
            <w:noProof/>
            <w:lang w:val="bg-BG"/>
          </w:rPr>
          <w:t>за първи път</w:t>
        </w:r>
        <w:r w:rsidR="009B506A">
          <w:rPr>
            <w:noProof/>
            <w:webHidden/>
          </w:rPr>
          <w:tab/>
        </w:r>
        <w:r w:rsidR="009B506A">
          <w:rPr>
            <w:noProof/>
            <w:webHidden/>
          </w:rPr>
          <w:fldChar w:fldCharType="begin"/>
        </w:r>
        <w:r w:rsidR="009B506A">
          <w:rPr>
            <w:noProof/>
            <w:webHidden/>
          </w:rPr>
          <w:instrText xml:space="preserve"> PAGEREF _Toc227322079 \h </w:instrText>
        </w:r>
        <w:r w:rsidR="009B506A">
          <w:rPr>
            <w:noProof/>
            <w:webHidden/>
          </w:rPr>
        </w:r>
        <w:r w:rsidR="009B506A">
          <w:rPr>
            <w:noProof/>
            <w:webHidden/>
          </w:rPr>
          <w:fldChar w:fldCharType="separate"/>
        </w:r>
        <w:r w:rsidR="009B506A">
          <w:rPr>
            <w:noProof/>
            <w:webHidden/>
          </w:rPr>
          <w:t>3</w:t>
        </w:r>
        <w:r w:rsidR="009B506A">
          <w:rPr>
            <w:noProof/>
            <w:webHidden/>
          </w:rPr>
          <w:fldChar w:fldCharType="end"/>
        </w:r>
      </w:hyperlink>
    </w:p>
    <w:p w14:paraId="144DD555" w14:textId="35DE73CB"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0" w:history="1">
        <w:r w:rsidR="009B506A" w:rsidRPr="00E62486">
          <w:rPr>
            <w:rStyle w:val="Hyperlink"/>
            <w:noProof/>
          </w:rPr>
          <w:t>2.4.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Вход в приложението</w:t>
        </w:r>
        <w:r w:rsidR="009B506A">
          <w:rPr>
            <w:noProof/>
            <w:webHidden/>
          </w:rPr>
          <w:tab/>
        </w:r>
        <w:r w:rsidR="009B506A">
          <w:rPr>
            <w:noProof/>
            <w:webHidden/>
          </w:rPr>
          <w:fldChar w:fldCharType="begin"/>
        </w:r>
        <w:r w:rsidR="009B506A">
          <w:rPr>
            <w:noProof/>
            <w:webHidden/>
          </w:rPr>
          <w:instrText xml:space="preserve"> PAGEREF _Toc227322080 \h </w:instrText>
        </w:r>
        <w:r w:rsidR="009B506A">
          <w:rPr>
            <w:noProof/>
            <w:webHidden/>
          </w:rPr>
        </w:r>
        <w:r w:rsidR="009B506A">
          <w:rPr>
            <w:noProof/>
            <w:webHidden/>
          </w:rPr>
          <w:fldChar w:fldCharType="separate"/>
        </w:r>
        <w:r w:rsidR="009B506A">
          <w:rPr>
            <w:noProof/>
            <w:webHidden/>
          </w:rPr>
          <w:t>4</w:t>
        </w:r>
        <w:r w:rsidR="009B506A">
          <w:rPr>
            <w:noProof/>
            <w:webHidden/>
          </w:rPr>
          <w:fldChar w:fldCharType="end"/>
        </w:r>
      </w:hyperlink>
    </w:p>
    <w:p w14:paraId="08FDD5C7" w14:textId="425DB1D8"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1" w:history="1">
        <w:r w:rsidR="009B506A" w:rsidRPr="00E62486">
          <w:rPr>
            <w:rStyle w:val="Hyperlink"/>
            <w:noProof/>
          </w:rPr>
          <w:t>2.5.</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Отстраняване на проблеми с достъпа</w:t>
        </w:r>
        <w:r w:rsidR="009B506A">
          <w:rPr>
            <w:noProof/>
            <w:webHidden/>
          </w:rPr>
          <w:tab/>
        </w:r>
        <w:r w:rsidR="009B506A">
          <w:rPr>
            <w:noProof/>
            <w:webHidden/>
          </w:rPr>
          <w:fldChar w:fldCharType="begin"/>
        </w:r>
        <w:r w:rsidR="009B506A">
          <w:rPr>
            <w:noProof/>
            <w:webHidden/>
          </w:rPr>
          <w:instrText xml:space="preserve"> PAGEREF _Toc227322081 \h </w:instrText>
        </w:r>
        <w:r w:rsidR="009B506A">
          <w:rPr>
            <w:noProof/>
            <w:webHidden/>
          </w:rPr>
        </w:r>
        <w:r w:rsidR="009B506A">
          <w:rPr>
            <w:noProof/>
            <w:webHidden/>
          </w:rPr>
          <w:fldChar w:fldCharType="separate"/>
        </w:r>
        <w:r w:rsidR="009B506A">
          <w:rPr>
            <w:noProof/>
            <w:webHidden/>
          </w:rPr>
          <w:t>4</w:t>
        </w:r>
        <w:r w:rsidR="009B506A">
          <w:rPr>
            <w:noProof/>
            <w:webHidden/>
          </w:rPr>
          <w:fldChar w:fldCharType="end"/>
        </w:r>
      </w:hyperlink>
    </w:p>
    <w:p w14:paraId="0CFEFA1B" w14:textId="380F41B5" w:rsidR="009B506A" w:rsidRDefault="00C86954">
      <w:pPr>
        <w:pStyle w:val="TOC1"/>
        <w:rPr>
          <w:rFonts w:asciiTheme="minorHAnsi" w:eastAsiaTheme="minorEastAsia" w:hAnsiTheme="minorHAnsi"/>
          <w:noProof/>
          <w:kern w:val="0"/>
          <w:sz w:val="22"/>
          <w:lang w:val="bg-BG" w:eastAsia="bg-BG"/>
          <w14:ligatures w14:val="none"/>
        </w:rPr>
      </w:pPr>
      <w:hyperlink w:anchor="_Toc227322082" w:history="1">
        <w:r w:rsidR="009B506A" w:rsidRPr="00E62486">
          <w:rPr>
            <w:rStyle w:val="Hyperlink"/>
            <w:noProof/>
          </w:rPr>
          <w:t>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Работа с приложението</w:t>
        </w:r>
        <w:r w:rsidR="009B506A">
          <w:rPr>
            <w:noProof/>
            <w:webHidden/>
          </w:rPr>
          <w:tab/>
        </w:r>
        <w:r w:rsidR="009B506A">
          <w:rPr>
            <w:noProof/>
            <w:webHidden/>
          </w:rPr>
          <w:fldChar w:fldCharType="begin"/>
        </w:r>
        <w:r w:rsidR="009B506A">
          <w:rPr>
            <w:noProof/>
            <w:webHidden/>
          </w:rPr>
          <w:instrText xml:space="preserve"> PAGEREF _Toc227322082 \h </w:instrText>
        </w:r>
        <w:r w:rsidR="009B506A">
          <w:rPr>
            <w:noProof/>
            <w:webHidden/>
          </w:rPr>
        </w:r>
        <w:r w:rsidR="009B506A">
          <w:rPr>
            <w:noProof/>
            <w:webHidden/>
          </w:rPr>
          <w:fldChar w:fldCharType="separate"/>
        </w:r>
        <w:r w:rsidR="009B506A">
          <w:rPr>
            <w:noProof/>
            <w:webHidden/>
          </w:rPr>
          <w:t>5</w:t>
        </w:r>
        <w:r w:rsidR="009B506A">
          <w:rPr>
            <w:noProof/>
            <w:webHidden/>
          </w:rPr>
          <w:fldChar w:fldCharType="end"/>
        </w:r>
      </w:hyperlink>
    </w:p>
    <w:p w14:paraId="2CCD83E0" w14:textId="5F69986A"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3" w:history="1">
        <w:r w:rsidR="009B506A" w:rsidRPr="00E62486">
          <w:rPr>
            <w:rStyle w:val="Hyperlink"/>
            <w:noProof/>
          </w:rPr>
          <w:t>3.1.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Основен екран и бутони</w:t>
        </w:r>
        <w:r w:rsidR="009B506A">
          <w:rPr>
            <w:noProof/>
            <w:webHidden/>
          </w:rPr>
          <w:tab/>
        </w:r>
        <w:r w:rsidR="009B506A">
          <w:rPr>
            <w:noProof/>
            <w:webHidden/>
          </w:rPr>
          <w:fldChar w:fldCharType="begin"/>
        </w:r>
        <w:r w:rsidR="009B506A">
          <w:rPr>
            <w:noProof/>
            <w:webHidden/>
          </w:rPr>
          <w:instrText xml:space="preserve"> PAGEREF _Toc227322083 \h </w:instrText>
        </w:r>
        <w:r w:rsidR="009B506A">
          <w:rPr>
            <w:noProof/>
            <w:webHidden/>
          </w:rPr>
        </w:r>
        <w:r w:rsidR="009B506A">
          <w:rPr>
            <w:noProof/>
            <w:webHidden/>
          </w:rPr>
          <w:fldChar w:fldCharType="separate"/>
        </w:r>
        <w:r w:rsidR="009B506A">
          <w:rPr>
            <w:noProof/>
            <w:webHidden/>
          </w:rPr>
          <w:t>5</w:t>
        </w:r>
        <w:r w:rsidR="009B506A">
          <w:rPr>
            <w:noProof/>
            <w:webHidden/>
          </w:rPr>
          <w:fldChar w:fldCharType="end"/>
        </w:r>
      </w:hyperlink>
    </w:p>
    <w:p w14:paraId="6348E657" w14:textId="1B086248"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4" w:history="1">
        <w:r w:rsidR="009B506A" w:rsidRPr="00E62486">
          <w:rPr>
            <w:rStyle w:val="Hyperlink"/>
            <w:noProof/>
          </w:rPr>
          <w:t>3.2.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Потребителско меню</w:t>
        </w:r>
        <w:r w:rsidR="009B506A">
          <w:rPr>
            <w:noProof/>
            <w:webHidden/>
          </w:rPr>
          <w:tab/>
        </w:r>
        <w:r w:rsidR="009B506A">
          <w:rPr>
            <w:noProof/>
            <w:webHidden/>
          </w:rPr>
          <w:fldChar w:fldCharType="begin"/>
        </w:r>
        <w:r w:rsidR="009B506A">
          <w:rPr>
            <w:noProof/>
            <w:webHidden/>
          </w:rPr>
          <w:instrText xml:space="preserve"> PAGEREF _Toc227322084 \h </w:instrText>
        </w:r>
        <w:r w:rsidR="009B506A">
          <w:rPr>
            <w:noProof/>
            <w:webHidden/>
          </w:rPr>
        </w:r>
        <w:r w:rsidR="009B506A">
          <w:rPr>
            <w:noProof/>
            <w:webHidden/>
          </w:rPr>
          <w:fldChar w:fldCharType="separate"/>
        </w:r>
        <w:r w:rsidR="009B506A">
          <w:rPr>
            <w:noProof/>
            <w:webHidden/>
          </w:rPr>
          <w:t>8</w:t>
        </w:r>
        <w:r w:rsidR="009B506A">
          <w:rPr>
            <w:noProof/>
            <w:webHidden/>
          </w:rPr>
          <w:fldChar w:fldCharType="end"/>
        </w:r>
      </w:hyperlink>
    </w:p>
    <w:p w14:paraId="7EB979C2" w14:textId="224649D4"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5" w:history="1">
        <w:r w:rsidR="009B506A" w:rsidRPr="00E62486">
          <w:rPr>
            <w:rStyle w:val="Hyperlink"/>
            <w:noProof/>
          </w:rPr>
          <w:t>3.3.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Страница за помощ и техническо съдействие</w:t>
        </w:r>
        <w:r w:rsidR="009B506A">
          <w:rPr>
            <w:noProof/>
            <w:webHidden/>
          </w:rPr>
          <w:tab/>
        </w:r>
        <w:r w:rsidR="009B506A">
          <w:rPr>
            <w:noProof/>
            <w:webHidden/>
          </w:rPr>
          <w:fldChar w:fldCharType="begin"/>
        </w:r>
        <w:r w:rsidR="009B506A">
          <w:rPr>
            <w:noProof/>
            <w:webHidden/>
          </w:rPr>
          <w:instrText xml:space="preserve"> PAGEREF _Toc227322085 \h </w:instrText>
        </w:r>
        <w:r w:rsidR="009B506A">
          <w:rPr>
            <w:noProof/>
            <w:webHidden/>
          </w:rPr>
        </w:r>
        <w:r w:rsidR="009B506A">
          <w:rPr>
            <w:noProof/>
            <w:webHidden/>
          </w:rPr>
          <w:fldChar w:fldCharType="separate"/>
        </w:r>
        <w:r w:rsidR="009B506A">
          <w:rPr>
            <w:noProof/>
            <w:webHidden/>
          </w:rPr>
          <w:t>9</w:t>
        </w:r>
        <w:r w:rsidR="009B506A">
          <w:rPr>
            <w:noProof/>
            <w:webHidden/>
          </w:rPr>
          <w:fldChar w:fldCharType="end"/>
        </w:r>
      </w:hyperlink>
    </w:p>
    <w:p w14:paraId="2C8105BB" w14:textId="09E74F4A" w:rsidR="009B506A" w:rsidRDefault="00C86954">
      <w:pPr>
        <w:pStyle w:val="TOC1"/>
        <w:rPr>
          <w:rFonts w:asciiTheme="minorHAnsi" w:eastAsiaTheme="minorEastAsia" w:hAnsiTheme="minorHAnsi"/>
          <w:noProof/>
          <w:kern w:val="0"/>
          <w:sz w:val="22"/>
          <w:lang w:val="bg-BG" w:eastAsia="bg-BG"/>
          <w14:ligatures w14:val="none"/>
        </w:rPr>
      </w:pPr>
      <w:hyperlink w:anchor="_Toc227322086" w:history="1">
        <w:r w:rsidR="009B506A" w:rsidRPr="00E62486">
          <w:rPr>
            <w:rStyle w:val="Hyperlink"/>
            <w:noProof/>
          </w:rPr>
          <w:t>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Използване на</w:t>
        </w:r>
        <w:r w:rsidR="009B506A" w:rsidRPr="00E62486">
          <w:rPr>
            <w:rStyle w:val="Hyperlink"/>
            <w:noProof/>
            <w:lang w:val="bg-BG"/>
          </w:rPr>
          <w:t xml:space="preserve"> </w:t>
        </w:r>
        <w:r w:rsidR="009B506A" w:rsidRPr="00E62486">
          <w:rPr>
            <w:rStyle w:val="Hyperlink"/>
            <w:noProof/>
          </w:rPr>
          <w:t>IMAS portal</w:t>
        </w:r>
        <w:r w:rsidR="009B506A">
          <w:rPr>
            <w:noProof/>
            <w:webHidden/>
          </w:rPr>
          <w:tab/>
        </w:r>
        <w:r w:rsidR="009B506A">
          <w:rPr>
            <w:noProof/>
            <w:webHidden/>
          </w:rPr>
          <w:fldChar w:fldCharType="begin"/>
        </w:r>
        <w:r w:rsidR="009B506A">
          <w:rPr>
            <w:noProof/>
            <w:webHidden/>
          </w:rPr>
          <w:instrText xml:space="preserve"> PAGEREF _Toc227322086 \h </w:instrText>
        </w:r>
        <w:r w:rsidR="009B506A">
          <w:rPr>
            <w:noProof/>
            <w:webHidden/>
          </w:rPr>
        </w:r>
        <w:r w:rsidR="009B506A">
          <w:rPr>
            <w:noProof/>
            <w:webHidden/>
          </w:rPr>
          <w:fldChar w:fldCharType="separate"/>
        </w:r>
        <w:r w:rsidR="009B506A">
          <w:rPr>
            <w:noProof/>
            <w:webHidden/>
          </w:rPr>
          <w:t>10</w:t>
        </w:r>
        <w:r w:rsidR="009B506A">
          <w:rPr>
            <w:noProof/>
            <w:webHidden/>
          </w:rPr>
          <w:fldChar w:fldCharType="end"/>
        </w:r>
      </w:hyperlink>
    </w:p>
    <w:p w14:paraId="6CC5B351" w14:textId="6AA2A3A1"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7" w:history="1">
        <w:r w:rsidR="009B506A" w:rsidRPr="00E62486">
          <w:rPr>
            <w:rStyle w:val="Hyperlink"/>
            <w:noProof/>
          </w:rPr>
          <w:t>4.1.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Създаване на процедура в портала</w:t>
        </w:r>
        <w:r w:rsidR="009B506A">
          <w:rPr>
            <w:noProof/>
            <w:webHidden/>
          </w:rPr>
          <w:tab/>
        </w:r>
        <w:r w:rsidR="009B506A">
          <w:rPr>
            <w:noProof/>
            <w:webHidden/>
          </w:rPr>
          <w:fldChar w:fldCharType="begin"/>
        </w:r>
        <w:r w:rsidR="009B506A">
          <w:rPr>
            <w:noProof/>
            <w:webHidden/>
          </w:rPr>
          <w:instrText xml:space="preserve"> PAGEREF _Toc227322087 \h </w:instrText>
        </w:r>
        <w:r w:rsidR="009B506A">
          <w:rPr>
            <w:noProof/>
            <w:webHidden/>
          </w:rPr>
        </w:r>
        <w:r w:rsidR="009B506A">
          <w:rPr>
            <w:noProof/>
            <w:webHidden/>
          </w:rPr>
          <w:fldChar w:fldCharType="separate"/>
        </w:r>
        <w:r w:rsidR="009B506A">
          <w:rPr>
            <w:noProof/>
            <w:webHidden/>
          </w:rPr>
          <w:t>10</w:t>
        </w:r>
        <w:r w:rsidR="009B506A">
          <w:rPr>
            <w:noProof/>
            <w:webHidden/>
          </w:rPr>
          <w:fldChar w:fldCharType="end"/>
        </w:r>
      </w:hyperlink>
    </w:p>
    <w:p w14:paraId="777D2934" w14:textId="56EECE33"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8" w:history="1">
        <w:r w:rsidR="009B506A" w:rsidRPr="00E62486">
          <w:rPr>
            <w:rStyle w:val="Hyperlink"/>
            <w:noProof/>
          </w:rPr>
          <w:t>4.1.1.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Oбхват на процедурите за издаване на надзорни разрешения в</w:t>
        </w:r>
        <w:r w:rsidR="009B506A" w:rsidRPr="00E62486">
          <w:rPr>
            <w:rStyle w:val="Hyperlink"/>
            <w:noProof/>
            <w:lang w:val="bg-BG"/>
          </w:rPr>
          <w:t xml:space="preserve"> </w:t>
        </w:r>
        <w:r w:rsidR="009B506A" w:rsidRPr="00E62486">
          <w:rPr>
            <w:rStyle w:val="Hyperlink"/>
            <w:noProof/>
          </w:rPr>
          <w:t>IMAS portal</w:t>
        </w:r>
        <w:r w:rsidR="009B506A">
          <w:rPr>
            <w:noProof/>
            <w:webHidden/>
          </w:rPr>
          <w:tab/>
        </w:r>
        <w:r w:rsidR="009B506A">
          <w:rPr>
            <w:noProof/>
            <w:webHidden/>
          </w:rPr>
          <w:fldChar w:fldCharType="begin"/>
        </w:r>
        <w:r w:rsidR="009B506A">
          <w:rPr>
            <w:noProof/>
            <w:webHidden/>
          </w:rPr>
          <w:instrText xml:space="preserve"> PAGEREF _Toc227322088 \h </w:instrText>
        </w:r>
        <w:r w:rsidR="009B506A">
          <w:rPr>
            <w:noProof/>
            <w:webHidden/>
          </w:rPr>
        </w:r>
        <w:r w:rsidR="009B506A">
          <w:rPr>
            <w:noProof/>
            <w:webHidden/>
          </w:rPr>
          <w:fldChar w:fldCharType="separate"/>
        </w:r>
        <w:r w:rsidR="009B506A">
          <w:rPr>
            <w:noProof/>
            <w:webHidden/>
          </w:rPr>
          <w:t>10</w:t>
        </w:r>
        <w:r w:rsidR="009B506A">
          <w:rPr>
            <w:noProof/>
            <w:webHidden/>
          </w:rPr>
          <w:fldChar w:fldCharType="end"/>
        </w:r>
      </w:hyperlink>
    </w:p>
    <w:p w14:paraId="17A2969F" w14:textId="0E356C5E"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89" w:history="1">
        <w:r w:rsidR="009B506A" w:rsidRPr="00E62486">
          <w:rPr>
            <w:rStyle w:val="Hyperlink"/>
            <w:noProof/>
          </w:rPr>
          <w:t>4.1.2.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Oбщ преглед</w:t>
        </w:r>
        <w:r w:rsidR="009B506A">
          <w:rPr>
            <w:noProof/>
            <w:webHidden/>
          </w:rPr>
          <w:tab/>
        </w:r>
        <w:r w:rsidR="009B506A">
          <w:rPr>
            <w:noProof/>
            <w:webHidden/>
          </w:rPr>
          <w:fldChar w:fldCharType="begin"/>
        </w:r>
        <w:r w:rsidR="009B506A">
          <w:rPr>
            <w:noProof/>
            <w:webHidden/>
          </w:rPr>
          <w:instrText xml:space="preserve"> PAGEREF _Toc227322089 \h </w:instrText>
        </w:r>
        <w:r w:rsidR="009B506A">
          <w:rPr>
            <w:noProof/>
            <w:webHidden/>
          </w:rPr>
        </w:r>
        <w:r w:rsidR="009B506A">
          <w:rPr>
            <w:noProof/>
            <w:webHidden/>
          </w:rPr>
          <w:fldChar w:fldCharType="separate"/>
        </w:r>
        <w:r w:rsidR="009B506A">
          <w:rPr>
            <w:noProof/>
            <w:webHidden/>
          </w:rPr>
          <w:t>10</w:t>
        </w:r>
        <w:r w:rsidR="009B506A">
          <w:rPr>
            <w:noProof/>
            <w:webHidden/>
          </w:rPr>
          <w:fldChar w:fldCharType="end"/>
        </w:r>
      </w:hyperlink>
    </w:p>
    <w:p w14:paraId="5379066F" w14:textId="6038ED15"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0" w:history="1">
        <w:r w:rsidR="009B506A" w:rsidRPr="00E62486">
          <w:rPr>
            <w:rStyle w:val="Hyperlink"/>
            <w:noProof/>
          </w:rPr>
          <w:t>4.1.3.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Подробности за всеки отделен процес</w:t>
        </w:r>
        <w:r w:rsidR="009B506A">
          <w:rPr>
            <w:noProof/>
            <w:webHidden/>
          </w:rPr>
          <w:tab/>
        </w:r>
        <w:r w:rsidR="009B506A">
          <w:rPr>
            <w:noProof/>
            <w:webHidden/>
          </w:rPr>
          <w:fldChar w:fldCharType="begin"/>
        </w:r>
        <w:r w:rsidR="009B506A">
          <w:rPr>
            <w:noProof/>
            <w:webHidden/>
          </w:rPr>
          <w:instrText xml:space="preserve"> PAGEREF _Toc227322090 \h </w:instrText>
        </w:r>
        <w:r w:rsidR="009B506A">
          <w:rPr>
            <w:noProof/>
            <w:webHidden/>
          </w:rPr>
        </w:r>
        <w:r w:rsidR="009B506A">
          <w:rPr>
            <w:noProof/>
            <w:webHidden/>
          </w:rPr>
          <w:fldChar w:fldCharType="separate"/>
        </w:r>
        <w:r w:rsidR="009B506A">
          <w:rPr>
            <w:noProof/>
            <w:webHidden/>
          </w:rPr>
          <w:t>13</w:t>
        </w:r>
        <w:r w:rsidR="009B506A">
          <w:rPr>
            <w:noProof/>
            <w:webHidden/>
          </w:rPr>
          <w:fldChar w:fldCharType="end"/>
        </w:r>
      </w:hyperlink>
    </w:p>
    <w:p w14:paraId="64F8C4C3" w14:textId="1B017F1E"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1" w:history="1">
        <w:r w:rsidR="009B506A" w:rsidRPr="00E62486">
          <w:rPr>
            <w:rStyle w:val="Hyperlink"/>
            <w:noProof/>
          </w:rPr>
          <w:t>4.1.3.1.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Одобрение на финансов холдинг</w:t>
        </w:r>
        <w:r w:rsidR="009B506A">
          <w:rPr>
            <w:noProof/>
            <w:webHidden/>
          </w:rPr>
          <w:tab/>
        </w:r>
        <w:r w:rsidR="009B506A">
          <w:rPr>
            <w:noProof/>
            <w:webHidden/>
          </w:rPr>
          <w:fldChar w:fldCharType="begin"/>
        </w:r>
        <w:r w:rsidR="009B506A">
          <w:rPr>
            <w:noProof/>
            <w:webHidden/>
          </w:rPr>
          <w:instrText xml:space="preserve"> PAGEREF _Toc227322091 \h </w:instrText>
        </w:r>
        <w:r w:rsidR="009B506A">
          <w:rPr>
            <w:noProof/>
            <w:webHidden/>
          </w:rPr>
        </w:r>
        <w:r w:rsidR="009B506A">
          <w:rPr>
            <w:noProof/>
            <w:webHidden/>
          </w:rPr>
          <w:fldChar w:fldCharType="separate"/>
        </w:r>
        <w:r w:rsidR="009B506A">
          <w:rPr>
            <w:noProof/>
            <w:webHidden/>
          </w:rPr>
          <w:t>13</w:t>
        </w:r>
        <w:r w:rsidR="009B506A">
          <w:rPr>
            <w:noProof/>
            <w:webHidden/>
          </w:rPr>
          <w:fldChar w:fldCharType="end"/>
        </w:r>
      </w:hyperlink>
    </w:p>
    <w:p w14:paraId="36A15105" w14:textId="13CC104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2" w:history="1">
        <w:r w:rsidR="009B506A" w:rsidRPr="00E62486">
          <w:rPr>
            <w:rStyle w:val="Hyperlink"/>
            <w:noProof/>
          </w:rPr>
          <w:t>4.1.3.2.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Издаване на лиценз</w:t>
        </w:r>
        <w:r w:rsidR="009B506A">
          <w:rPr>
            <w:noProof/>
            <w:webHidden/>
          </w:rPr>
          <w:tab/>
        </w:r>
        <w:r w:rsidR="009B506A">
          <w:rPr>
            <w:noProof/>
            <w:webHidden/>
          </w:rPr>
          <w:fldChar w:fldCharType="begin"/>
        </w:r>
        <w:r w:rsidR="009B506A">
          <w:rPr>
            <w:noProof/>
            <w:webHidden/>
          </w:rPr>
          <w:instrText xml:space="preserve"> PAGEREF _Toc227322092 \h </w:instrText>
        </w:r>
        <w:r w:rsidR="009B506A">
          <w:rPr>
            <w:noProof/>
            <w:webHidden/>
          </w:rPr>
        </w:r>
        <w:r w:rsidR="009B506A">
          <w:rPr>
            <w:noProof/>
            <w:webHidden/>
          </w:rPr>
          <w:fldChar w:fldCharType="separate"/>
        </w:r>
        <w:r w:rsidR="009B506A">
          <w:rPr>
            <w:noProof/>
            <w:webHidden/>
          </w:rPr>
          <w:t>15</w:t>
        </w:r>
        <w:r w:rsidR="009B506A">
          <w:rPr>
            <w:noProof/>
            <w:webHidden/>
          </w:rPr>
          <w:fldChar w:fldCharType="end"/>
        </w:r>
      </w:hyperlink>
    </w:p>
    <w:p w14:paraId="65AE0109" w14:textId="382B782D"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3" w:history="1">
        <w:r w:rsidR="009B506A" w:rsidRPr="00E62486">
          <w:rPr>
            <w:rStyle w:val="Hyperlink"/>
            <w:noProof/>
          </w:rPr>
          <w:t>4.1.3.3.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Паспортизиране</w:t>
        </w:r>
        <w:r w:rsidR="009B506A">
          <w:rPr>
            <w:noProof/>
            <w:webHidden/>
          </w:rPr>
          <w:tab/>
        </w:r>
        <w:r w:rsidR="009B506A">
          <w:rPr>
            <w:noProof/>
            <w:webHidden/>
          </w:rPr>
          <w:fldChar w:fldCharType="begin"/>
        </w:r>
        <w:r w:rsidR="009B506A">
          <w:rPr>
            <w:noProof/>
            <w:webHidden/>
          </w:rPr>
          <w:instrText xml:space="preserve"> PAGEREF _Toc227322093 \h </w:instrText>
        </w:r>
        <w:r w:rsidR="009B506A">
          <w:rPr>
            <w:noProof/>
            <w:webHidden/>
          </w:rPr>
        </w:r>
        <w:r w:rsidR="009B506A">
          <w:rPr>
            <w:noProof/>
            <w:webHidden/>
          </w:rPr>
          <w:fldChar w:fldCharType="separate"/>
        </w:r>
        <w:r w:rsidR="009B506A">
          <w:rPr>
            <w:noProof/>
            <w:webHidden/>
          </w:rPr>
          <w:t>18</w:t>
        </w:r>
        <w:r w:rsidR="009B506A">
          <w:rPr>
            <w:noProof/>
            <w:webHidden/>
          </w:rPr>
          <w:fldChar w:fldCharType="end"/>
        </w:r>
      </w:hyperlink>
    </w:p>
    <w:p w14:paraId="5F6A9667" w14:textId="7EBB29F1"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4" w:history="1">
        <w:r w:rsidR="009B506A" w:rsidRPr="00E62486">
          <w:rPr>
            <w:rStyle w:val="Hyperlink"/>
            <w:noProof/>
          </w:rPr>
          <w:t>4.1.3.4.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Квалифицирани дялови участия</w:t>
        </w:r>
        <w:r w:rsidR="009B506A">
          <w:rPr>
            <w:noProof/>
            <w:webHidden/>
          </w:rPr>
          <w:tab/>
        </w:r>
        <w:r w:rsidR="009B506A">
          <w:rPr>
            <w:noProof/>
            <w:webHidden/>
          </w:rPr>
          <w:fldChar w:fldCharType="begin"/>
        </w:r>
        <w:r w:rsidR="009B506A">
          <w:rPr>
            <w:noProof/>
            <w:webHidden/>
          </w:rPr>
          <w:instrText xml:space="preserve"> PAGEREF _Toc227322094 \h </w:instrText>
        </w:r>
        <w:r w:rsidR="009B506A">
          <w:rPr>
            <w:noProof/>
            <w:webHidden/>
          </w:rPr>
        </w:r>
        <w:r w:rsidR="009B506A">
          <w:rPr>
            <w:noProof/>
            <w:webHidden/>
          </w:rPr>
          <w:fldChar w:fldCharType="separate"/>
        </w:r>
        <w:r w:rsidR="009B506A">
          <w:rPr>
            <w:noProof/>
            <w:webHidden/>
          </w:rPr>
          <w:t>19</w:t>
        </w:r>
        <w:r w:rsidR="009B506A">
          <w:rPr>
            <w:noProof/>
            <w:webHidden/>
          </w:rPr>
          <w:fldChar w:fldCharType="end"/>
        </w:r>
      </w:hyperlink>
    </w:p>
    <w:p w14:paraId="1718C8FC" w14:textId="341ECD27"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5" w:history="1">
        <w:r w:rsidR="009B506A" w:rsidRPr="00E62486">
          <w:rPr>
            <w:rStyle w:val="Hyperlink"/>
            <w:noProof/>
          </w:rPr>
          <w:t>4.1.3.5.</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Доброволно отнемане на лиценз</w:t>
        </w:r>
        <w:r w:rsidR="009B506A">
          <w:rPr>
            <w:noProof/>
            <w:webHidden/>
          </w:rPr>
          <w:tab/>
        </w:r>
        <w:r w:rsidR="009B506A">
          <w:rPr>
            <w:noProof/>
            <w:webHidden/>
          </w:rPr>
          <w:fldChar w:fldCharType="begin"/>
        </w:r>
        <w:r w:rsidR="009B506A">
          <w:rPr>
            <w:noProof/>
            <w:webHidden/>
          </w:rPr>
          <w:instrText xml:space="preserve"> PAGEREF _Toc227322095 \h </w:instrText>
        </w:r>
        <w:r w:rsidR="009B506A">
          <w:rPr>
            <w:noProof/>
            <w:webHidden/>
          </w:rPr>
        </w:r>
        <w:r w:rsidR="009B506A">
          <w:rPr>
            <w:noProof/>
            <w:webHidden/>
          </w:rPr>
          <w:fldChar w:fldCharType="separate"/>
        </w:r>
        <w:r w:rsidR="009B506A">
          <w:rPr>
            <w:noProof/>
            <w:webHidden/>
          </w:rPr>
          <w:t>20</w:t>
        </w:r>
        <w:r w:rsidR="009B506A">
          <w:rPr>
            <w:noProof/>
            <w:webHidden/>
          </w:rPr>
          <w:fldChar w:fldCharType="end"/>
        </w:r>
      </w:hyperlink>
    </w:p>
    <w:p w14:paraId="2CE31DAD" w14:textId="1FACFC43"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6" w:history="1">
        <w:r w:rsidR="009B506A" w:rsidRPr="00E62486">
          <w:rPr>
            <w:rStyle w:val="Hyperlink"/>
            <w:noProof/>
          </w:rPr>
          <w:t>4.2.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Използване на съобщения</w:t>
        </w:r>
        <w:r w:rsidR="009B506A">
          <w:rPr>
            <w:noProof/>
            <w:webHidden/>
          </w:rPr>
          <w:tab/>
        </w:r>
        <w:r w:rsidR="009B506A">
          <w:rPr>
            <w:noProof/>
            <w:webHidden/>
          </w:rPr>
          <w:fldChar w:fldCharType="begin"/>
        </w:r>
        <w:r w:rsidR="009B506A">
          <w:rPr>
            <w:noProof/>
            <w:webHidden/>
          </w:rPr>
          <w:instrText xml:space="preserve"> PAGEREF _Toc227322096 \h </w:instrText>
        </w:r>
        <w:r w:rsidR="009B506A">
          <w:rPr>
            <w:noProof/>
            <w:webHidden/>
          </w:rPr>
        </w:r>
        <w:r w:rsidR="009B506A">
          <w:rPr>
            <w:noProof/>
            <w:webHidden/>
          </w:rPr>
          <w:fldChar w:fldCharType="separate"/>
        </w:r>
        <w:r w:rsidR="009B506A">
          <w:rPr>
            <w:noProof/>
            <w:webHidden/>
          </w:rPr>
          <w:t>21</w:t>
        </w:r>
        <w:r w:rsidR="009B506A">
          <w:rPr>
            <w:noProof/>
            <w:webHidden/>
          </w:rPr>
          <w:fldChar w:fldCharType="end"/>
        </w:r>
      </w:hyperlink>
    </w:p>
    <w:p w14:paraId="1FF63D2F" w14:textId="41A145A1"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7" w:history="1">
        <w:r w:rsidR="009B506A" w:rsidRPr="00E62486">
          <w:rPr>
            <w:rStyle w:val="Hyperlink"/>
            <w:noProof/>
          </w:rPr>
          <w:t>4.2.1.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Създаване на първ</w:t>
        </w:r>
        <w:r w:rsidR="009B506A" w:rsidRPr="00E62486">
          <w:rPr>
            <w:rStyle w:val="Hyperlink"/>
            <w:noProof/>
            <w:lang w:val="bg-BG"/>
          </w:rPr>
          <w:t>о</w:t>
        </w:r>
        <w:r w:rsidR="009B506A" w:rsidRPr="00E62486">
          <w:rPr>
            <w:rStyle w:val="Hyperlink"/>
            <w:noProof/>
          </w:rPr>
          <w:t>то съобщение в портала</w:t>
        </w:r>
        <w:r w:rsidR="009B506A">
          <w:rPr>
            <w:noProof/>
            <w:webHidden/>
          </w:rPr>
          <w:tab/>
        </w:r>
        <w:r w:rsidR="009B506A">
          <w:rPr>
            <w:noProof/>
            <w:webHidden/>
          </w:rPr>
          <w:fldChar w:fldCharType="begin"/>
        </w:r>
        <w:r w:rsidR="009B506A">
          <w:rPr>
            <w:noProof/>
            <w:webHidden/>
          </w:rPr>
          <w:instrText xml:space="preserve"> PAGEREF _Toc227322097 \h </w:instrText>
        </w:r>
        <w:r w:rsidR="009B506A">
          <w:rPr>
            <w:noProof/>
            <w:webHidden/>
          </w:rPr>
        </w:r>
        <w:r w:rsidR="009B506A">
          <w:rPr>
            <w:noProof/>
            <w:webHidden/>
          </w:rPr>
          <w:fldChar w:fldCharType="separate"/>
        </w:r>
        <w:r w:rsidR="009B506A">
          <w:rPr>
            <w:noProof/>
            <w:webHidden/>
          </w:rPr>
          <w:t>21</w:t>
        </w:r>
        <w:r w:rsidR="009B506A">
          <w:rPr>
            <w:noProof/>
            <w:webHidden/>
          </w:rPr>
          <w:fldChar w:fldCharType="end"/>
        </w:r>
      </w:hyperlink>
    </w:p>
    <w:p w14:paraId="4495E48E" w14:textId="544E8763"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8" w:history="1">
        <w:r w:rsidR="009B506A" w:rsidRPr="00E62486">
          <w:rPr>
            <w:rStyle w:val="Hyperlink"/>
            <w:noProof/>
          </w:rPr>
          <w:t>4.2.2.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Задължителни полета</w:t>
        </w:r>
        <w:r w:rsidR="009B506A">
          <w:rPr>
            <w:noProof/>
            <w:webHidden/>
          </w:rPr>
          <w:tab/>
        </w:r>
        <w:r w:rsidR="009B506A">
          <w:rPr>
            <w:noProof/>
            <w:webHidden/>
          </w:rPr>
          <w:fldChar w:fldCharType="begin"/>
        </w:r>
        <w:r w:rsidR="009B506A">
          <w:rPr>
            <w:noProof/>
            <w:webHidden/>
          </w:rPr>
          <w:instrText xml:space="preserve"> PAGEREF _Toc227322098 \h </w:instrText>
        </w:r>
        <w:r w:rsidR="009B506A">
          <w:rPr>
            <w:noProof/>
            <w:webHidden/>
          </w:rPr>
        </w:r>
        <w:r w:rsidR="009B506A">
          <w:rPr>
            <w:noProof/>
            <w:webHidden/>
          </w:rPr>
          <w:fldChar w:fldCharType="separate"/>
        </w:r>
        <w:r w:rsidR="009B506A">
          <w:rPr>
            <w:noProof/>
            <w:webHidden/>
          </w:rPr>
          <w:t>24</w:t>
        </w:r>
        <w:r w:rsidR="009B506A">
          <w:rPr>
            <w:noProof/>
            <w:webHidden/>
          </w:rPr>
          <w:fldChar w:fldCharType="end"/>
        </w:r>
      </w:hyperlink>
    </w:p>
    <w:p w14:paraId="456DE311" w14:textId="6FB51E66"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099" w:history="1">
        <w:r w:rsidR="009B506A" w:rsidRPr="00E62486">
          <w:rPr>
            <w:rStyle w:val="Hyperlink"/>
            <w:noProof/>
          </w:rPr>
          <w:t>4.2.3.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Ф</w:t>
        </w:r>
        <w:r w:rsidR="009B506A" w:rsidRPr="00E62486">
          <w:rPr>
            <w:rStyle w:val="Hyperlink"/>
            <w:noProof/>
          </w:rPr>
          <w:t>ункция за потвържд</w:t>
        </w:r>
        <w:r w:rsidR="009B506A" w:rsidRPr="00E62486">
          <w:rPr>
            <w:rStyle w:val="Hyperlink"/>
            <w:noProof/>
            <w:lang w:val="bg-BG"/>
          </w:rPr>
          <w:t>ение</w:t>
        </w:r>
        <w:r w:rsidR="009B506A" w:rsidRPr="00E62486">
          <w:rPr>
            <w:rStyle w:val="Hyperlink"/>
            <w:noProof/>
          </w:rPr>
          <w:t xml:space="preserve"> </w:t>
        </w:r>
        <w:r w:rsidR="009B506A" w:rsidRPr="00E62486">
          <w:rPr>
            <w:rStyle w:val="Hyperlink"/>
            <w:noProof/>
            <w:lang w:val="bg-BG"/>
          </w:rPr>
          <w:t>на задължителни полета</w:t>
        </w:r>
        <w:r w:rsidR="009B506A">
          <w:rPr>
            <w:noProof/>
            <w:webHidden/>
          </w:rPr>
          <w:tab/>
        </w:r>
        <w:r w:rsidR="009B506A">
          <w:rPr>
            <w:noProof/>
            <w:webHidden/>
          </w:rPr>
          <w:fldChar w:fldCharType="begin"/>
        </w:r>
        <w:r w:rsidR="009B506A">
          <w:rPr>
            <w:noProof/>
            <w:webHidden/>
          </w:rPr>
          <w:instrText xml:space="preserve"> PAGEREF _Toc227322099 \h </w:instrText>
        </w:r>
        <w:r w:rsidR="009B506A">
          <w:rPr>
            <w:noProof/>
            <w:webHidden/>
          </w:rPr>
        </w:r>
        <w:r w:rsidR="009B506A">
          <w:rPr>
            <w:noProof/>
            <w:webHidden/>
          </w:rPr>
          <w:fldChar w:fldCharType="separate"/>
        </w:r>
        <w:r w:rsidR="009B506A">
          <w:rPr>
            <w:noProof/>
            <w:webHidden/>
          </w:rPr>
          <w:t>25</w:t>
        </w:r>
        <w:r w:rsidR="009B506A">
          <w:rPr>
            <w:noProof/>
            <w:webHidden/>
          </w:rPr>
          <w:fldChar w:fldCharType="end"/>
        </w:r>
      </w:hyperlink>
    </w:p>
    <w:p w14:paraId="23ACE7F5" w14:textId="66A26291"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0" w:history="1">
        <w:r w:rsidR="009B506A" w:rsidRPr="00E62486">
          <w:rPr>
            <w:rStyle w:val="Hyperlink"/>
            <w:noProof/>
          </w:rPr>
          <w:t>4.2.4.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Приложения</w:t>
        </w:r>
        <w:r w:rsidR="009B506A">
          <w:rPr>
            <w:noProof/>
            <w:webHidden/>
          </w:rPr>
          <w:tab/>
        </w:r>
        <w:r w:rsidR="009B506A">
          <w:rPr>
            <w:noProof/>
            <w:webHidden/>
          </w:rPr>
          <w:fldChar w:fldCharType="begin"/>
        </w:r>
        <w:r w:rsidR="009B506A">
          <w:rPr>
            <w:noProof/>
            <w:webHidden/>
          </w:rPr>
          <w:instrText xml:space="preserve"> PAGEREF _Toc227322100 \h </w:instrText>
        </w:r>
        <w:r w:rsidR="009B506A">
          <w:rPr>
            <w:noProof/>
            <w:webHidden/>
          </w:rPr>
        </w:r>
        <w:r w:rsidR="009B506A">
          <w:rPr>
            <w:noProof/>
            <w:webHidden/>
          </w:rPr>
          <w:fldChar w:fldCharType="separate"/>
        </w:r>
        <w:r w:rsidR="009B506A">
          <w:rPr>
            <w:noProof/>
            <w:webHidden/>
          </w:rPr>
          <w:t>26</w:t>
        </w:r>
        <w:r w:rsidR="009B506A">
          <w:rPr>
            <w:noProof/>
            <w:webHidden/>
          </w:rPr>
          <w:fldChar w:fldCharType="end"/>
        </w:r>
      </w:hyperlink>
    </w:p>
    <w:p w14:paraId="3B4B613E" w14:textId="03982862"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1" w:history="1">
        <w:r w:rsidR="009B506A" w:rsidRPr="00E62486">
          <w:rPr>
            <w:rStyle w:val="Hyperlink"/>
            <w:noProof/>
          </w:rPr>
          <w:t>4.2.5.</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Запазване на съобщение в IMAS portal като чернова</w:t>
        </w:r>
        <w:r w:rsidR="009B506A">
          <w:rPr>
            <w:noProof/>
            <w:webHidden/>
          </w:rPr>
          <w:tab/>
        </w:r>
        <w:r w:rsidR="009B506A">
          <w:rPr>
            <w:noProof/>
            <w:webHidden/>
          </w:rPr>
          <w:fldChar w:fldCharType="begin"/>
        </w:r>
        <w:r w:rsidR="009B506A">
          <w:rPr>
            <w:noProof/>
            <w:webHidden/>
          </w:rPr>
          <w:instrText xml:space="preserve"> PAGEREF _Toc227322101 \h </w:instrText>
        </w:r>
        <w:r w:rsidR="009B506A">
          <w:rPr>
            <w:noProof/>
            <w:webHidden/>
          </w:rPr>
        </w:r>
        <w:r w:rsidR="009B506A">
          <w:rPr>
            <w:noProof/>
            <w:webHidden/>
          </w:rPr>
          <w:fldChar w:fldCharType="separate"/>
        </w:r>
        <w:r w:rsidR="009B506A">
          <w:rPr>
            <w:noProof/>
            <w:webHidden/>
          </w:rPr>
          <w:t>27</w:t>
        </w:r>
        <w:r w:rsidR="009B506A">
          <w:rPr>
            <w:noProof/>
            <w:webHidden/>
          </w:rPr>
          <w:fldChar w:fldCharType="end"/>
        </w:r>
      </w:hyperlink>
    </w:p>
    <w:p w14:paraId="55DE6D0D" w14:textId="115D269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2" w:history="1">
        <w:r w:rsidR="009B506A" w:rsidRPr="00E62486">
          <w:rPr>
            <w:rStyle w:val="Hyperlink"/>
            <w:noProof/>
          </w:rPr>
          <w:t>4.2.6.</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Експортиране на съобщение от IMAS portal</w:t>
        </w:r>
        <w:r w:rsidR="009B506A" w:rsidRPr="00E62486">
          <w:rPr>
            <w:rStyle w:val="Hyperlink"/>
            <w:noProof/>
            <w:lang w:val="en-US"/>
          </w:rPr>
          <w:t xml:space="preserve"> </w:t>
        </w:r>
        <w:r w:rsidR="009B506A" w:rsidRPr="00E62486">
          <w:rPr>
            <w:rStyle w:val="Hyperlink"/>
            <w:noProof/>
            <w:lang w:val="bg-BG"/>
          </w:rPr>
          <w:t>като</w:t>
        </w:r>
        <w:r w:rsidR="009B506A" w:rsidRPr="00E62486">
          <w:rPr>
            <w:rStyle w:val="Hyperlink"/>
            <w:noProof/>
          </w:rPr>
          <w:t xml:space="preserve"> PDF</w:t>
        </w:r>
        <w:r w:rsidR="009B506A">
          <w:rPr>
            <w:noProof/>
            <w:webHidden/>
          </w:rPr>
          <w:tab/>
        </w:r>
        <w:r w:rsidR="009B506A">
          <w:rPr>
            <w:noProof/>
            <w:webHidden/>
          </w:rPr>
          <w:fldChar w:fldCharType="begin"/>
        </w:r>
        <w:r w:rsidR="009B506A">
          <w:rPr>
            <w:noProof/>
            <w:webHidden/>
          </w:rPr>
          <w:instrText xml:space="preserve"> PAGEREF _Toc227322102 \h </w:instrText>
        </w:r>
        <w:r w:rsidR="009B506A">
          <w:rPr>
            <w:noProof/>
            <w:webHidden/>
          </w:rPr>
        </w:r>
        <w:r w:rsidR="009B506A">
          <w:rPr>
            <w:noProof/>
            <w:webHidden/>
          </w:rPr>
          <w:fldChar w:fldCharType="separate"/>
        </w:r>
        <w:r w:rsidR="009B506A">
          <w:rPr>
            <w:noProof/>
            <w:webHidden/>
          </w:rPr>
          <w:t>29</w:t>
        </w:r>
        <w:r w:rsidR="009B506A">
          <w:rPr>
            <w:noProof/>
            <w:webHidden/>
          </w:rPr>
          <w:fldChar w:fldCharType="end"/>
        </w:r>
      </w:hyperlink>
    </w:p>
    <w:p w14:paraId="510A6A48" w14:textId="5BA067D3"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3" w:history="1">
        <w:r w:rsidR="009B506A" w:rsidRPr="00E62486">
          <w:rPr>
            <w:rStyle w:val="Hyperlink"/>
            <w:noProof/>
          </w:rPr>
          <w:t>4.3.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Подаване на процедура чрез портала</w:t>
        </w:r>
        <w:r w:rsidR="009B506A">
          <w:rPr>
            <w:noProof/>
            <w:webHidden/>
          </w:rPr>
          <w:tab/>
        </w:r>
        <w:r w:rsidR="009B506A">
          <w:rPr>
            <w:noProof/>
            <w:webHidden/>
          </w:rPr>
          <w:fldChar w:fldCharType="begin"/>
        </w:r>
        <w:r w:rsidR="009B506A">
          <w:rPr>
            <w:noProof/>
            <w:webHidden/>
          </w:rPr>
          <w:instrText xml:space="preserve"> PAGEREF _Toc227322103 \h </w:instrText>
        </w:r>
        <w:r w:rsidR="009B506A">
          <w:rPr>
            <w:noProof/>
            <w:webHidden/>
          </w:rPr>
        </w:r>
        <w:r w:rsidR="009B506A">
          <w:rPr>
            <w:noProof/>
            <w:webHidden/>
          </w:rPr>
          <w:fldChar w:fldCharType="separate"/>
        </w:r>
        <w:r w:rsidR="009B506A">
          <w:rPr>
            <w:noProof/>
            <w:webHidden/>
          </w:rPr>
          <w:t>29</w:t>
        </w:r>
        <w:r w:rsidR="009B506A">
          <w:rPr>
            <w:noProof/>
            <w:webHidden/>
          </w:rPr>
          <w:fldChar w:fldCharType="end"/>
        </w:r>
      </w:hyperlink>
    </w:p>
    <w:p w14:paraId="179C2ED7" w14:textId="16C4280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4" w:history="1">
        <w:r w:rsidR="009B506A" w:rsidRPr="00E62486">
          <w:rPr>
            <w:rStyle w:val="Hyperlink"/>
            <w:noProof/>
          </w:rPr>
          <w:t>4.3.1.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Подаване</w:t>
        </w:r>
        <w:r w:rsidR="009B506A">
          <w:rPr>
            <w:noProof/>
            <w:webHidden/>
          </w:rPr>
          <w:tab/>
        </w:r>
        <w:r w:rsidR="009B506A">
          <w:rPr>
            <w:noProof/>
            <w:webHidden/>
          </w:rPr>
          <w:fldChar w:fldCharType="begin"/>
        </w:r>
        <w:r w:rsidR="009B506A">
          <w:rPr>
            <w:noProof/>
            <w:webHidden/>
          </w:rPr>
          <w:instrText xml:space="preserve"> PAGEREF _Toc227322104 \h </w:instrText>
        </w:r>
        <w:r w:rsidR="009B506A">
          <w:rPr>
            <w:noProof/>
            <w:webHidden/>
          </w:rPr>
        </w:r>
        <w:r w:rsidR="009B506A">
          <w:rPr>
            <w:noProof/>
            <w:webHidden/>
          </w:rPr>
          <w:fldChar w:fldCharType="separate"/>
        </w:r>
        <w:r w:rsidR="009B506A">
          <w:rPr>
            <w:noProof/>
            <w:webHidden/>
          </w:rPr>
          <w:t>29</w:t>
        </w:r>
        <w:r w:rsidR="009B506A">
          <w:rPr>
            <w:noProof/>
            <w:webHidden/>
          </w:rPr>
          <w:fldChar w:fldCharType="end"/>
        </w:r>
      </w:hyperlink>
    </w:p>
    <w:p w14:paraId="5DBDAA0C" w14:textId="4B4E20DC"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5" w:history="1">
        <w:r w:rsidR="009B506A" w:rsidRPr="00E62486">
          <w:rPr>
            <w:rStyle w:val="Hyperlink"/>
            <w:noProof/>
          </w:rPr>
          <w:t>4.3.2.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Повторно подаване на въпросник</w:t>
        </w:r>
        <w:r w:rsidR="009B506A">
          <w:rPr>
            <w:noProof/>
            <w:webHidden/>
          </w:rPr>
          <w:tab/>
        </w:r>
        <w:r w:rsidR="009B506A">
          <w:rPr>
            <w:noProof/>
            <w:webHidden/>
          </w:rPr>
          <w:fldChar w:fldCharType="begin"/>
        </w:r>
        <w:r w:rsidR="009B506A">
          <w:rPr>
            <w:noProof/>
            <w:webHidden/>
          </w:rPr>
          <w:instrText xml:space="preserve"> PAGEREF _Toc227322105 \h </w:instrText>
        </w:r>
        <w:r w:rsidR="009B506A">
          <w:rPr>
            <w:noProof/>
            <w:webHidden/>
          </w:rPr>
        </w:r>
        <w:r w:rsidR="009B506A">
          <w:rPr>
            <w:noProof/>
            <w:webHidden/>
          </w:rPr>
          <w:fldChar w:fldCharType="separate"/>
        </w:r>
        <w:r w:rsidR="009B506A">
          <w:rPr>
            <w:noProof/>
            <w:webHidden/>
          </w:rPr>
          <w:t>30</w:t>
        </w:r>
        <w:r w:rsidR="009B506A">
          <w:rPr>
            <w:noProof/>
            <w:webHidden/>
          </w:rPr>
          <w:fldChar w:fldCharType="end"/>
        </w:r>
      </w:hyperlink>
    </w:p>
    <w:p w14:paraId="50317430" w14:textId="4944330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6" w:history="1">
        <w:r w:rsidR="009B506A" w:rsidRPr="00E62486">
          <w:rPr>
            <w:rStyle w:val="Hyperlink"/>
            <w:noProof/>
          </w:rPr>
          <w:t>4.3.3.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Подаване на допълнителн</w:t>
        </w:r>
        <w:r w:rsidR="009B506A" w:rsidRPr="00E62486">
          <w:rPr>
            <w:rStyle w:val="Hyperlink"/>
            <w:noProof/>
            <w:lang w:val="bg-BG"/>
          </w:rPr>
          <w:t>и документи</w:t>
        </w:r>
        <w:r w:rsidR="009B506A">
          <w:rPr>
            <w:noProof/>
            <w:webHidden/>
          </w:rPr>
          <w:tab/>
        </w:r>
        <w:r w:rsidR="009B506A">
          <w:rPr>
            <w:noProof/>
            <w:webHidden/>
          </w:rPr>
          <w:fldChar w:fldCharType="begin"/>
        </w:r>
        <w:r w:rsidR="009B506A">
          <w:rPr>
            <w:noProof/>
            <w:webHidden/>
          </w:rPr>
          <w:instrText xml:space="preserve"> PAGEREF _Toc227322106 \h </w:instrText>
        </w:r>
        <w:r w:rsidR="009B506A">
          <w:rPr>
            <w:noProof/>
            <w:webHidden/>
          </w:rPr>
        </w:r>
        <w:r w:rsidR="009B506A">
          <w:rPr>
            <w:noProof/>
            <w:webHidden/>
          </w:rPr>
          <w:fldChar w:fldCharType="separate"/>
        </w:r>
        <w:r w:rsidR="009B506A">
          <w:rPr>
            <w:noProof/>
            <w:webHidden/>
          </w:rPr>
          <w:t>31</w:t>
        </w:r>
        <w:r w:rsidR="009B506A">
          <w:rPr>
            <w:noProof/>
            <w:webHidden/>
          </w:rPr>
          <w:fldChar w:fldCharType="end"/>
        </w:r>
      </w:hyperlink>
    </w:p>
    <w:p w14:paraId="14432983" w14:textId="5D10A5E5"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7" w:history="1">
        <w:r w:rsidR="009B506A" w:rsidRPr="00E62486">
          <w:rPr>
            <w:rStyle w:val="Hyperlink"/>
            <w:noProof/>
          </w:rPr>
          <w:t>4.3.4.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Прилагане на въпросник в процедури за оценка на надежност и пригодност и придобиване на квалифицирани дялови участия</w:t>
        </w:r>
        <w:r w:rsidR="009B506A">
          <w:rPr>
            <w:noProof/>
            <w:webHidden/>
          </w:rPr>
          <w:tab/>
        </w:r>
        <w:r w:rsidR="009B506A">
          <w:rPr>
            <w:noProof/>
            <w:webHidden/>
          </w:rPr>
          <w:fldChar w:fldCharType="begin"/>
        </w:r>
        <w:r w:rsidR="009B506A">
          <w:rPr>
            <w:noProof/>
            <w:webHidden/>
          </w:rPr>
          <w:instrText xml:space="preserve"> PAGEREF _Toc227322107 \h </w:instrText>
        </w:r>
        <w:r w:rsidR="009B506A">
          <w:rPr>
            <w:noProof/>
            <w:webHidden/>
          </w:rPr>
        </w:r>
        <w:r w:rsidR="009B506A">
          <w:rPr>
            <w:noProof/>
            <w:webHidden/>
          </w:rPr>
          <w:fldChar w:fldCharType="separate"/>
        </w:r>
        <w:r w:rsidR="009B506A">
          <w:rPr>
            <w:noProof/>
            <w:webHidden/>
          </w:rPr>
          <w:t>33</w:t>
        </w:r>
        <w:r w:rsidR="009B506A">
          <w:rPr>
            <w:noProof/>
            <w:webHidden/>
          </w:rPr>
          <w:fldChar w:fldCharType="end"/>
        </w:r>
      </w:hyperlink>
    </w:p>
    <w:p w14:paraId="6F9C326C" w14:textId="0271D06A"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8" w:history="1">
        <w:r w:rsidR="009B506A" w:rsidRPr="00E62486">
          <w:rPr>
            <w:rStyle w:val="Hyperlink"/>
            <w:noProof/>
          </w:rPr>
          <w:t>4.4.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Статуси на работния процес</w:t>
        </w:r>
        <w:r w:rsidR="009B506A">
          <w:rPr>
            <w:noProof/>
            <w:webHidden/>
          </w:rPr>
          <w:tab/>
        </w:r>
        <w:r w:rsidR="009B506A">
          <w:rPr>
            <w:noProof/>
            <w:webHidden/>
          </w:rPr>
          <w:fldChar w:fldCharType="begin"/>
        </w:r>
        <w:r w:rsidR="009B506A">
          <w:rPr>
            <w:noProof/>
            <w:webHidden/>
          </w:rPr>
          <w:instrText xml:space="preserve"> PAGEREF _Toc227322108 \h </w:instrText>
        </w:r>
        <w:r w:rsidR="009B506A">
          <w:rPr>
            <w:noProof/>
            <w:webHidden/>
          </w:rPr>
        </w:r>
        <w:r w:rsidR="009B506A">
          <w:rPr>
            <w:noProof/>
            <w:webHidden/>
          </w:rPr>
          <w:fldChar w:fldCharType="separate"/>
        </w:r>
        <w:r w:rsidR="009B506A">
          <w:rPr>
            <w:noProof/>
            <w:webHidden/>
          </w:rPr>
          <w:t>34</w:t>
        </w:r>
        <w:r w:rsidR="009B506A">
          <w:rPr>
            <w:noProof/>
            <w:webHidden/>
          </w:rPr>
          <w:fldChar w:fldCharType="end"/>
        </w:r>
      </w:hyperlink>
    </w:p>
    <w:p w14:paraId="56473D0A" w14:textId="0E64DEA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09" w:history="1">
        <w:r w:rsidR="009B506A" w:rsidRPr="00E62486">
          <w:rPr>
            <w:rStyle w:val="Hyperlink"/>
            <w:noProof/>
          </w:rPr>
          <w:t>4.4.1.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Какво се случва от страна на надзорните органи, когато бъде подадена процедура през</w:t>
        </w:r>
        <w:r w:rsidR="009B506A">
          <w:rPr>
            <w:rStyle w:val="Hyperlink"/>
            <w:noProof/>
            <w:lang w:val="bg-BG"/>
          </w:rPr>
          <w:t xml:space="preserve"> </w:t>
        </w:r>
        <w:r w:rsidR="009B506A" w:rsidRPr="00E62486">
          <w:rPr>
            <w:rStyle w:val="Hyperlink"/>
            <w:noProof/>
          </w:rPr>
          <w:t>IMAS portal</w:t>
        </w:r>
        <w:r w:rsidR="009B506A">
          <w:rPr>
            <w:noProof/>
            <w:webHidden/>
          </w:rPr>
          <w:tab/>
        </w:r>
        <w:r w:rsidR="009B506A">
          <w:rPr>
            <w:noProof/>
            <w:webHidden/>
          </w:rPr>
          <w:fldChar w:fldCharType="begin"/>
        </w:r>
        <w:r w:rsidR="009B506A">
          <w:rPr>
            <w:noProof/>
            <w:webHidden/>
          </w:rPr>
          <w:instrText xml:space="preserve"> PAGEREF _Toc227322109 \h </w:instrText>
        </w:r>
        <w:r w:rsidR="009B506A">
          <w:rPr>
            <w:noProof/>
            <w:webHidden/>
          </w:rPr>
        </w:r>
        <w:r w:rsidR="009B506A">
          <w:rPr>
            <w:noProof/>
            <w:webHidden/>
          </w:rPr>
          <w:fldChar w:fldCharType="separate"/>
        </w:r>
        <w:r w:rsidR="009B506A">
          <w:rPr>
            <w:noProof/>
            <w:webHidden/>
          </w:rPr>
          <w:t>34</w:t>
        </w:r>
        <w:r w:rsidR="009B506A">
          <w:rPr>
            <w:noProof/>
            <w:webHidden/>
          </w:rPr>
          <w:fldChar w:fldCharType="end"/>
        </w:r>
      </w:hyperlink>
    </w:p>
    <w:p w14:paraId="05FD8061" w14:textId="015440AD"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0" w:history="1">
        <w:r w:rsidR="009B506A" w:rsidRPr="00E62486">
          <w:rPr>
            <w:rStyle w:val="Hyperlink"/>
            <w:noProof/>
          </w:rPr>
          <w:t>4.4.2.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Статуси на процедурите</w:t>
        </w:r>
        <w:r w:rsidR="009B506A">
          <w:rPr>
            <w:noProof/>
            <w:webHidden/>
          </w:rPr>
          <w:tab/>
        </w:r>
        <w:r w:rsidR="009B506A">
          <w:rPr>
            <w:noProof/>
            <w:webHidden/>
          </w:rPr>
          <w:fldChar w:fldCharType="begin"/>
        </w:r>
        <w:r w:rsidR="009B506A">
          <w:rPr>
            <w:noProof/>
            <w:webHidden/>
          </w:rPr>
          <w:instrText xml:space="preserve"> PAGEREF _Toc227322110 \h </w:instrText>
        </w:r>
        <w:r w:rsidR="009B506A">
          <w:rPr>
            <w:noProof/>
            <w:webHidden/>
          </w:rPr>
        </w:r>
        <w:r w:rsidR="009B506A">
          <w:rPr>
            <w:noProof/>
            <w:webHidden/>
          </w:rPr>
          <w:fldChar w:fldCharType="separate"/>
        </w:r>
        <w:r w:rsidR="009B506A">
          <w:rPr>
            <w:noProof/>
            <w:webHidden/>
          </w:rPr>
          <w:t>34</w:t>
        </w:r>
        <w:r w:rsidR="009B506A">
          <w:rPr>
            <w:noProof/>
            <w:webHidden/>
          </w:rPr>
          <w:fldChar w:fldCharType="end"/>
        </w:r>
      </w:hyperlink>
    </w:p>
    <w:p w14:paraId="6932B13F" w14:textId="1F3A72A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1" w:history="1">
        <w:r w:rsidR="009B506A" w:rsidRPr="00E62486">
          <w:rPr>
            <w:rStyle w:val="Hyperlink"/>
            <w:noProof/>
          </w:rPr>
          <w:t>4.4.3.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Изтриване и отмяна на процедура в IMAS portal</w:t>
        </w:r>
        <w:r w:rsidR="009B506A">
          <w:rPr>
            <w:noProof/>
            <w:webHidden/>
          </w:rPr>
          <w:tab/>
        </w:r>
        <w:r w:rsidR="009B506A">
          <w:rPr>
            <w:noProof/>
            <w:webHidden/>
          </w:rPr>
          <w:fldChar w:fldCharType="begin"/>
        </w:r>
        <w:r w:rsidR="009B506A">
          <w:rPr>
            <w:noProof/>
            <w:webHidden/>
          </w:rPr>
          <w:instrText xml:space="preserve"> PAGEREF _Toc227322111 \h </w:instrText>
        </w:r>
        <w:r w:rsidR="009B506A">
          <w:rPr>
            <w:noProof/>
            <w:webHidden/>
          </w:rPr>
        </w:r>
        <w:r w:rsidR="009B506A">
          <w:rPr>
            <w:noProof/>
            <w:webHidden/>
          </w:rPr>
          <w:fldChar w:fldCharType="separate"/>
        </w:r>
        <w:r w:rsidR="009B506A">
          <w:rPr>
            <w:noProof/>
            <w:webHidden/>
          </w:rPr>
          <w:t>35</w:t>
        </w:r>
        <w:r w:rsidR="009B506A">
          <w:rPr>
            <w:noProof/>
            <w:webHidden/>
          </w:rPr>
          <w:fldChar w:fldCharType="end"/>
        </w:r>
      </w:hyperlink>
    </w:p>
    <w:p w14:paraId="58C6BDF0" w14:textId="119082EE"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2" w:history="1">
        <w:r w:rsidR="009B506A" w:rsidRPr="00E62486">
          <w:rPr>
            <w:rStyle w:val="Hyperlink"/>
            <w:noProof/>
          </w:rPr>
          <w:t>4.5.</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Обмен на съобщения чрез</w:t>
        </w:r>
        <w:r w:rsidR="009B506A" w:rsidRPr="00E62486">
          <w:rPr>
            <w:rStyle w:val="Hyperlink"/>
            <w:noProof/>
            <w:lang w:val="bg-BG"/>
          </w:rPr>
          <w:t xml:space="preserve"> </w:t>
        </w:r>
        <w:r w:rsidR="009B506A" w:rsidRPr="00E62486">
          <w:rPr>
            <w:rStyle w:val="Hyperlink"/>
            <w:noProof/>
          </w:rPr>
          <w:t>IMAS portal</w:t>
        </w:r>
        <w:r w:rsidR="009B506A">
          <w:rPr>
            <w:noProof/>
            <w:webHidden/>
          </w:rPr>
          <w:tab/>
        </w:r>
        <w:r w:rsidR="009B506A">
          <w:rPr>
            <w:noProof/>
            <w:webHidden/>
          </w:rPr>
          <w:fldChar w:fldCharType="begin"/>
        </w:r>
        <w:r w:rsidR="009B506A">
          <w:rPr>
            <w:noProof/>
            <w:webHidden/>
          </w:rPr>
          <w:instrText xml:space="preserve"> PAGEREF _Toc227322112 \h </w:instrText>
        </w:r>
        <w:r w:rsidR="009B506A">
          <w:rPr>
            <w:noProof/>
            <w:webHidden/>
          </w:rPr>
        </w:r>
        <w:r w:rsidR="009B506A">
          <w:rPr>
            <w:noProof/>
            <w:webHidden/>
          </w:rPr>
          <w:fldChar w:fldCharType="separate"/>
        </w:r>
        <w:r w:rsidR="009B506A">
          <w:rPr>
            <w:noProof/>
            <w:webHidden/>
          </w:rPr>
          <w:t>36</w:t>
        </w:r>
        <w:r w:rsidR="009B506A">
          <w:rPr>
            <w:noProof/>
            <w:webHidden/>
          </w:rPr>
          <w:fldChar w:fldCharType="end"/>
        </w:r>
      </w:hyperlink>
    </w:p>
    <w:p w14:paraId="5B718A49" w14:textId="4AC13BCB"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3" w:history="1">
        <w:r w:rsidR="009B506A" w:rsidRPr="00E62486">
          <w:rPr>
            <w:rStyle w:val="Hyperlink"/>
            <w:noProof/>
          </w:rPr>
          <w:t>4.5.1.</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Достъп до съобщенията в IMAS portal</w:t>
        </w:r>
        <w:r w:rsidR="009B506A">
          <w:rPr>
            <w:noProof/>
            <w:webHidden/>
          </w:rPr>
          <w:tab/>
        </w:r>
        <w:r w:rsidR="009B506A">
          <w:rPr>
            <w:noProof/>
            <w:webHidden/>
          </w:rPr>
          <w:fldChar w:fldCharType="begin"/>
        </w:r>
        <w:r w:rsidR="009B506A">
          <w:rPr>
            <w:noProof/>
            <w:webHidden/>
          </w:rPr>
          <w:instrText xml:space="preserve"> PAGEREF _Toc227322113 \h </w:instrText>
        </w:r>
        <w:r w:rsidR="009B506A">
          <w:rPr>
            <w:noProof/>
            <w:webHidden/>
          </w:rPr>
        </w:r>
        <w:r w:rsidR="009B506A">
          <w:rPr>
            <w:noProof/>
            <w:webHidden/>
          </w:rPr>
          <w:fldChar w:fldCharType="separate"/>
        </w:r>
        <w:r w:rsidR="009B506A">
          <w:rPr>
            <w:noProof/>
            <w:webHidden/>
          </w:rPr>
          <w:t>36</w:t>
        </w:r>
        <w:r w:rsidR="009B506A">
          <w:rPr>
            <w:noProof/>
            <w:webHidden/>
          </w:rPr>
          <w:fldChar w:fldCharType="end"/>
        </w:r>
      </w:hyperlink>
    </w:p>
    <w:p w14:paraId="2DD2F427" w14:textId="3F2EDA0B"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4" w:history="1">
        <w:r w:rsidR="009B506A" w:rsidRPr="00E62486">
          <w:rPr>
            <w:rStyle w:val="Hyperlink"/>
            <w:noProof/>
          </w:rPr>
          <w:t>4.5.2.</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Видове съобщения, изпращани чрез IMAS portal</w:t>
        </w:r>
        <w:r w:rsidR="009B506A">
          <w:rPr>
            <w:noProof/>
            <w:webHidden/>
          </w:rPr>
          <w:tab/>
        </w:r>
        <w:r w:rsidR="009B506A">
          <w:rPr>
            <w:noProof/>
            <w:webHidden/>
          </w:rPr>
          <w:fldChar w:fldCharType="begin"/>
        </w:r>
        <w:r w:rsidR="009B506A">
          <w:rPr>
            <w:noProof/>
            <w:webHidden/>
          </w:rPr>
          <w:instrText xml:space="preserve"> PAGEREF _Toc227322114 \h </w:instrText>
        </w:r>
        <w:r w:rsidR="009B506A">
          <w:rPr>
            <w:noProof/>
            <w:webHidden/>
          </w:rPr>
        </w:r>
        <w:r w:rsidR="009B506A">
          <w:rPr>
            <w:noProof/>
            <w:webHidden/>
          </w:rPr>
          <w:fldChar w:fldCharType="separate"/>
        </w:r>
        <w:r w:rsidR="009B506A">
          <w:rPr>
            <w:noProof/>
            <w:webHidden/>
          </w:rPr>
          <w:t>38</w:t>
        </w:r>
        <w:r w:rsidR="009B506A">
          <w:rPr>
            <w:noProof/>
            <w:webHidden/>
          </w:rPr>
          <w:fldChar w:fldCharType="end"/>
        </w:r>
      </w:hyperlink>
    </w:p>
    <w:p w14:paraId="10ED49A6" w14:textId="316AB99E"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5" w:history="1">
        <w:r w:rsidR="009B506A" w:rsidRPr="00E62486">
          <w:rPr>
            <w:rStyle w:val="Hyperlink"/>
            <w:noProof/>
          </w:rPr>
          <w:t>4.5.3.</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Системни събщения: автоматични актуализации, изпратени чрез IMAS portal</w:t>
        </w:r>
        <w:r w:rsidR="009B506A">
          <w:rPr>
            <w:noProof/>
            <w:webHidden/>
          </w:rPr>
          <w:tab/>
        </w:r>
        <w:r w:rsidR="009B506A">
          <w:rPr>
            <w:noProof/>
            <w:webHidden/>
          </w:rPr>
          <w:fldChar w:fldCharType="begin"/>
        </w:r>
        <w:r w:rsidR="009B506A">
          <w:rPr>
            <w:noProof/>
            <w:webHidden/>
          </w:rPr>
          <w:instrText xml:space="preserve"> PAGEREF _Toc227322115 \h </w:instrText>
        </w:r>
        <w:r w:rsidR="009B506A">
          <w:rPr>
            <w:noProof/>
            <w:webHidden/>
          </w:rPr>
        </w:r>
        <w:r w:rsidR="009B506A">
          <w:rPr>
            <w:noProof/>
            <w:webHidden/>
          </w:rPr>
          <w:fldChar w:fldCharType="separate"/>
        </w:r>
        <w:r w:rsidR="009B506A">
          <w:rPr>
            <w:noProof/>
            <w:webHidden/>
          </w:rPr>
          <w:t>38</w:t>
        </w:r>
        <w:r w:rsidR="009B506A">
          <w:rPr>
            <w:noProof/>
            <w:webHidden/>
          </w:rPr>
          <w:fldChar w:fldCharType="end"/>
        </w:r>
      </w:hyperlink>
    </w:p>
    <w:p w14:paraId="7A2F11BC" w14:textId="343C9F4B"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6" w:history="1">
        <w:r w:rsidR="009B506A" w:rsidRPr="00E62486">
          <w:rPr>
            <w:rStyle w:val="Hyperlink"/>
            <w:noProof/>
          </w:rPr>
          <w:t>4.5.4.</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Изпращане на съобщения</w:t>
        </w:r>
        <w:r w:rsidR="009B506A">
          <w:rPr>
            <w:noProof/>
            <w:webHidden/>
          </w:rPr>
          <w:tab/>
        </w:r>
        <w:r w:rsidR="009B506A">
          <w:rPr>
            <w:noProof/>
            <w:webHidden/>
          </w:rPr>
          <w:fldChar w:fldCharType="begin"/>
        </w:r>
        <w:r w:rsidR="009B506A">
          <w:rPr>
            <w:noProof/>
            <w:webHidden/>
          </w:rPr>
          <w:instrText xml:space="preserve"> PAGEREF _Toc227322116 \h </w:instrText>
        </w:r>
        <w:r w:rsidR="009B506A">
          <w:rPr>
            <w:noProof/>
            <w:webHidden/>
          </w:rPr>
        </w:r>
        <w:r w:rsidR="009B506A">
          <w:rPr>
            <w:noProof/>
            <w:webHidden/>
          </w:rPr>
          <w:fldChar w:fldCharType="separate"/>
        </w:r>
        <w:r w:rsidR="009B506A">
          <w:rPr>
            <w:noProof/>
            <w:webHidden/>
          </w:rPr>
          <w:t>39</w:t>
        </w:r>
        <w:r w:rsidR="009B506A">
          <w:rPr>
            <w:noProof/>
            <w:webHidden/>
          </w:rPr>
          <w:fldChar w:fldCharType="end"/>
        </w:r>
      </w:hyperlink>
    </w:p>
    <w:p w14:paraId="7AC84E7B" w14:textId="5D190310"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7" w:history="1">
        <w:r w:rsidR="009B506A" w:rsidRPr="00E62486">
          <w:rPr>
            <w:rStyle w:val="Hyperlink"/>
            <w:noProof/>
          </w:rPr>
          <w:t>4.5.5.</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Отгов</w:t>
        </w:r>
        <w:r w:rsidR="009B506A" w:rsidRPr="00E62486">
          <w:rPr>
            <w:rStyle w:val="Hyperlink"/>
            <w:noProof/>
            <w:lang w:val="bg-BG"/>
          </w:rPr>
          <w:t>о</w:t>
        </w:r>
        <w:r w:rsidR="009B506A" w:rsidRPr="00E62486">
          <w:rPr>
            <w:rStyle w:val="Hyperlink"/>
            <w:noProof/>
          </w:rPr>
          <w:t xml:space="preserve">р на съобщения и </w:t>
        </w:r>
        <w:r w:rsidR="009B506A" w:rsidRPr="00E62486">
          <w:rPr>
            <w:rStyle w:val="Hyperlink"/>
            <w:noProof/>
            <w:lang w:val="bg-BG"/>
          </w:rPr>
          <w:t>и</w:t>
        </w:r>
        <w:r w:rsidR="009B506A" w:rsidRPr="00E62486">
          <w:rPr>
            <w:rStyle w:val="Hyperlink"/>
            <w:noProof/>
          </w:rPr>
          <w:t>скания за предоставяне на информаци</w:t>
        </w:r>
        <w:r w:rsidR="009B506A" w:rsidRPr="00E62486">
          <w:rPr>
            <w:rStyle w:val="Hyperlink"/>
            <w:noProof/>
            <w:lang w:val="bg-BG"/>
          </w:rPr>
          <w:t>я</w:t>
        </w:r>
        <w:r w:rsidR="009B506A">
          <w:rPr>
            <w:noProof/>
            <w:webHidden/>
          </w:rPr>
          <w:tab/>
        </w:r>
        <w:r w:rsidR="009B506A">
          <w:rPr>
            <w:noProof/>
            <w:webHidden/>
          </w:rPr>
          <w:fldChar w:fldCharType="begin"/>
        </w:r>
        <w:r w:rsidR="009B506A">
          <w:rPr>
            <w:noProof/>
            <w:webHidden/>
          </w:rPr>
          <w:instrText xml:space="preserve"> PAGEREF _Toc227322117 \h </w:instrText>
        </w:r>
        <w:r w:rsidR="009B506A">
          <w:rPr>
            <w:noProof/>
            <w:webHidden/>
          </w:rPr>
        </w:r>
        <w:r w:rsidR="009B506A">
          <w:rPr>
            <w:noProof/>
            <w:webHidden/>
          </w:rPr>
          <w:fldChar w:fldCharType="separate"/>
        </w:r>
        <w:r w:rsidR="009B506A">
          <w:rPr>
            <w:noProof/>
            <w:webHidden/>
          </w:rPr>
          <w:t>39</w:t>
        </w:r>
        <w:r w:rsidR="009B506A">
          <w:rPr>
            <w:noProof/>
            <w:webHidden/>
          </w:rPr>
          <w:fldChar w:fldCharType="end"/>
        </w:r>
      </w:hyperlink>
    </w:p>
    <w:p w14:paraId="7177C82E" w14:textId="74F1CE8A"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8" w:history="1">
        <w:r w:rsidR="009B506A" w:rsidRPr="00E62486">
          <w:rPr>
            <w:rStyle w:val="Hyperlink"/>
            <w:noProof/>
          </w:rPr>
          <w:t>4.5.6.</w:t>
        </w:r>
        <w:r w:rsidR="009B506A">
          <w:rPr>
            <w:rFonts w:asciiTheme="minorHAnsi" w:eastAsiaTheme="minorEastAsia" w:hAnsiTheme="minorHAnsi"/>
            <w:noProof/>
            <w:kern w:val="0"/>
            <w:sz w:val="22"/>
            <w:lang w:val="bg-BG" w:eastAsia="bg-BG"/>
            <w14:ligatures w14:val="none"/>
          </w:rPr>
          <w:tab/>
        </w:r>
        <w:r w:rsidR="009B506A" w:rsidRPr="00E62486">
          <w:rPr>
            <w:rStyle w:val="Hyperlink"/>
            <w:noProof/>
            <w:lang w:val="bg-BG"/>
          </w:rPr>
          <w:t>Статус на съобщенията</w:t>
        </w:r>
        <w:r w:rsidR="009B506A">
          <w:rPr>
            <w:noProof/>
            <w:webHidden/>
          </w:rPr>
          <w:tab/>
        </w:r>
        <w:r w:rsidR="009B506A">
          <w:rPr>
            <w:noProof/>
            <w:webHidden/>
          </w:rPr>
          <w:fldChar w:fldCharType="begin"/>
        </w:r>
        <w:r w:rsidR="009B506A">
          <w:rPr>
            <w:noProof/>
            <w:webHidden/>
          </w:rPr>
          <w:instrText xml:space="preserve"> PAGEREF _Toc227322118 \h </w:instrText>
        </w:r>
        <w:r w:rsidR="009B506A">
          <w:rPr>
            <w:noProof/>
            <w:webHidden/>
          </w:rPr>
        </w:r>
        <w:r w:rsidR="009B506A">
          <w:rPr>
            <w:noProof/>
            <w:webHidden/>
          </w:rPr>
          <w:fldChar w:fldCharType="separate"/>
        </w:r>
        <w:r w:rsidR="009B506A">
          <w:rPr>
            <w:noProof/>
            <w:webHidden/>
          </w:rPr>
          <w:t>39</w:t>
        </w:r>
        <w:r w:rsidR="009B506A">
          <w:rPr>
            <w:noProof/>
            <w:webHidden/>
          </w:rPr>
          <w:fldChar w:fldCharType="end"/>
        </w:r>
      </w:hyperlink>
    </w:p>
    <w:p w14:paraId="1B478486" w14:textId="1FC2D68E"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19" w:history="1">
        <w:r w:rsidR="009B506A" w:rsidRPr="00E62486">
          <w:rPr>
            <w:rStyle w:val="Hyperlink"/>
            <w:noProof/>
          </w:rPr>
          <w:t>4.6.</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Споделяне на процедура в IMAS portal с друг потребител</w:t>
        </w:r>
        <w:r w:rsidR="009B506A">
          <w:rPr>
            <w:noProof/>
            <w:webHidden/>
          </w:rPr>
          <w:tab/>
        </w:r>
        <w:r w:rsidR="009B506A">
          <w:rPr>
            <w:noProof/>
            <w:webHidden/>
          </w:rPr>
          <w:fldChar w:fldCharType="begin"/>
        </w:r>
        <w:r w:rsidR="009B506A">
          <w:rPr>
            <w:noProof/>
            <w:webHidden/>
          </w:rPr>
          <w:instrText xml:space="preserve"> PAGEREF _Toc227322119 \h </w:instrText>
        </w:r>
        <w:r w:rsidR="009B506A">
          <w:rPr>
            <w:noProof/>
            <w:webHidden/>
          </w:rPr>
        </w:r>
        <w:r w:rsidR="009B506A">
          <w:rPr>
            <w:noProof/>
            <w:webHidden/>
          </w:rPr>
          <w:fldChar w:fldCharType="separate"/>
        </w:r>
        <w:r w:rsidR="009B506A">
          <w:rPr>
            <w:noProof/>
            <w:webHidden/>
          </w:rPr>
          <w:t>39</w:t>
        </w:r>
        <w:r w:rsidR="009B506A">
          <w:rPr>
            <w:noProof/>
            <w:webHidden/>
          </w:rPr>
          <w:fldChar w:fldCharType="end"/>
        </w:r>
      </w:hyperlink>
    </w:p>
    <w:p w14:paraId="21B3CD3E" w14:textId="7E169C33"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20" w:history="1">
        <w:r w:rsidR="009B506A" w:rsidRPr="00E62486">
          <w:rPr>
            <w:rStyle w:val="Hyperlink"/>
            <w:noProof/>
          </w:rPr>
          <w:t>4.7.</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 xml:space="preserve">Архивиране на </w:t>
        </w:r>
        <w:r w:rsidR="009B506A" w:rsidRPr="00E62486">
          <w:rPr>
            <w:rStyle w:val="Hyperlink"/>
            <w:noProof/>
            <w:lang w:val="bg-BG"/>
          </w:rPr>
          <w:t>завършени</w:t>
        </w:r>
        <w:r w:rsidR="009B506A" w:rsidRPr="00E62486">
          <w:rPr>
            <w:rStyle w:val="Hyperlink"/>
            <w:noProof/>
          </w:rPr>
          <w:t xml:space="preserve"> проце</w:t>
        </w:r>
        <w:r w:rsidR="009B506A" w:rsidRPr="00E62486">
          <w:rPr>
            <w:rStyle w:val="Hyperlink"/>
            <w:noProof/>
            <w:lang w:val="bg-BG"/>
          </w:rPr>
          <w:t>дури</w:t>
        </w:r>
        <w:r w:rsidR="009B506A">
          <w:rPr>
            <w:noProof/>
            <w:webHidden/>
          </w:rPr>
          <w:tab/>
        </w:r>
        <w:r w:rsidR="009B506A">
          <w:rPr>
            <w:noProof/>
            <w:webHidden/>
          </w:rPr>
          <w:fldChar w:fldCharType="begin"/>
        </w:r>
        <w:r w:rsidR="009B506A">
          <w:rPr>
            <w:noProof/>
            <w:webHidden/>
          </w:rPr>
          <w:instrText xml:space="preserve"> PAGEREF _Toc227322120 \h </w:instrText>
        </w:r>
        <w:r w:rsidR="009B506A">
          <w:rPr>
            <w:noProof/>
            <w:webHidden/>
          </w:rPr>
        </w:r>
        <w:r w:rsidR="009B506A">
          <w:rPr>
            <w:noProof/>
            <w:webHidden/>
          </w:rPr>
          <w:fldChar w:fldCharType="separate"/>
        </w:r>
        <w:r w:rsidR="009B506A">
          <w:rPr>
            <w:noProof/>
            <w:webHidden/>
          </w:rPr>
          <w:t>40</w:t>
        </w:r>
        <w:r w:rsidR="009B506A">
          <w:rPr>
            <w:noProof/>
            <w:webHidden/>
          </w:rPr>
          <w:fldChar w:fldCharType="end"/>
        </w:r>
      </w:hyperlink>
    </w:p>
    <w:p w14:paraId="09D57EB8" w14:textId="09CE8A44" w:rsidR="009B506A" w:rsidRDefault="00C86954" w:rsidP="009B506A">
      <w:pPr>
        <w:pStyle w:val="TOC2"/>
        <w:rPr>
          <w:rFonts w:asciiTheme="minorHAnsi" w:eastAsiaTheme="minorEastAsia" w:hAnsiTheme="minorHAnsi"/>
          <w:noProof/>
          <w:kern w:val="0"/>
          <w:sz w:val="22"/>
          <w:lang w:val="bg-BG" w:eastAsia="bg-BG"/>
          <w14:ligatures w14:val="none"/>
        </w:rPr>
      </w:pPr>
      <w:hyperlink w:anchor="_Toc227322121" w:history="1">
        <w:r w:rsidR="009B506A" w:rsidRPr="00E62486">
          <w:rPr>
            <w:rStyle w:val="Hyperlink"/>
            <w:noProof/>
          </w:rPr>
          <w:t>4.8.</w:t>
        </w:r>
        <w:r w:rsidR="009B506A">
          <w:rPr>
            <w:rFonts w:asciiTheme="minorHAnsi" w:eastAsiaTheme="minorEastAsia" w:hAnsiTheme="minorHAnsi"/>
            <w:noProof/>
            <w:kern w:val="0"/>
            <w:sz w:val="22"/>
            <w:lang w:val="bg-BG" w:eastAsia="bg-BG"/>
            <w14:ligatures w14:val="none"/>
          </w:rPr>
          <w:tab/>
        </w:r>
        <w:r w:rsidR="009B506A" w:rsidRPr="00E62486">
          <w:rPr>
            <w:rStyle w:val="Hyperlink"/>
            <w:noProof/>
          </w:rPr>
          <w:t>Речник</w:t>
        </w:r>
        <w:r w:rsidR="009B506A">
          <w:rPr>
            <w:noProof/>
            <w:webHidden/>
          </w:rPr>
          <w:tab/>
        </w:r>
        <w:r w:rsidR="009B506A">
          <w:rPr>
            <w:noProof/>
            <w:webHidden/>
          </w:rPr>
          <w:fldChar w:fldCharType="begin"/>
        </w:r>
        <w:r w:rsidR="009B506A">
          <w:rPr>
            <w:noProof/>
            <w:webHidden/>
          </w:rPr>
          <w:instrText xml:space="preserve"> PAGEREF _Toc227322121 \h </w:instrText>
        </w:r>
        <w:r w:rsidR="009B506A">
          <w:rPr>
            <w:noProof/>
            <w:webHidden/>
          </w:rPr>
        </w:r>
        <w:r w:rsidR="009B506A">
          <w:rPr>
            <w:noProof/>
            <w:webHidden/>
          </w:rPr>
          <w:fldChar w:fldCharType="separate"/>
        </w:r>
        <w:r w:rsidR="009B506A">
          <w:rPr>
            <w:noProof/>
            <w:webHidden/>
          </w:rPr>
          <w:t>41</w:t>
        </w:r>
        <w:r w:rsidR="009B506A">
          <w:rPr>
            <w:noProof/>
            <w:webHidden/>
          </w:rPr>
          <w:fldChar w:fldCharType="end"/>
        </w:r>
      </w:hyperlink>
    </w:p>
    <w:p w14:paraId="7137D0B7" w14:textId="77777777" w:rsidR="0076711B" w:rsidRPr="0076711B" w:rsidRDefault="00CA7D94" w:rsidP="0000697B">
      <w:pPr>
        <w:contextualSpacing/>
        <w:rPr>
          <w:rFonts w:cs="Arial"/>
          <w:color w:val="000000" w:themeColor="text1"/>
          <w:sz w:val="32"/>
          <w:szCs w:val="32"/>
        </w:rPr>
      </w:pPr>
      <w:r w:rsidRPr="0028280D">
        <w:rPr>
          <w:rFonts w:cs="Arial"/>
          <w:color w:val="FF0000"/>
          <w:sz w:val="32"/>
          <w:szCs w:val="32"/>
        </w:rPr>
        <w:fldChar w:fldCharType="end"/>
      </w:r>
    </w:p>
    <w:p w14:paraId="419CBEC5" w14:textId="77777777" w:rsidR="0076711B" w:rsidRPr="0076711B" w:rsidRDefault="0076711B" w:rsidP="0000697B">
      <w:pPr>
        <w:contextualSpacing/>
        <w:rPr>
          <w:rFonts w:cs="Arial"/>
          <w:color w:val="000000" w:themeColor="text1"/>
          <w:sz w:val="32"/>
          <w:szCs w:val="32"/>
        </w:rPr>
      </w:pPr>
    </w:p>
    <w:p w14:paraId="72605D6C" w14:textId="054EF86A" w:rsidR="00203F46" w:rsidRPr="007E4A59" w:rsidRDefault="00FC5474" w:rsidP="0000697B">
      <w:pPr>
        <w:contextualSpacing/>
        <w:rPr>
          <w:rFonts w:cs="Arial"/>
          <w:sz w:val="32"/>
          <w:szCs w:val="32"/>
          <w:lang w:val="bg-BG"/>
        </w:rPr>
      </w:pPr>
      <w:r>
        <w:rPr>
          <w:rFonts w:cs="Arial"/>
          <w:sz w:val="32"/>
          <w:szCs w:val="32"/>
          <w:lang w:val="bg-BG"/>
        </w:rPr>
        <w:t xml:space="preserve">Таблица с </w:t>
      </w:r>
      <w:r w:rsidR="007E4A59">
        <w:rPr>
          <w:rFonts w:cs="Arial"/>
          <w:sz w:val="32"/>
          <w:szCs w:val="32"/>
          <w:lang w:val="bg-BG"/>
        </w:rPr>
        <w:t>изображения</w:t>
      </w:r>
    </w:p>
    <w:p w14:paraId="3D39AAF3" w14:textId="4D2C8B2C" w:rsidR="00AA7277" w:rsidRPr="00895A55" w:rsidRDefault="002F7C24">
      <w:pPr>
        <w:pStyle w:val="TableofFigures"/>
        <w:tabs>
          <w:tab w:val="right" w:leader="dot" w:pos="9016"/>
        </w:tabs>
        <w:rPr>
          <w:rFonts w:asciiTheme="minorHAnsi" w:eastAsiaTheme="minorEastAsia" w:hAnsiTheme="minorHAnsi"/>
          <w:noProof/>
          <w:sz w:val="22"/>
          <w:lang w:eastAsia="en-GB"/>
        </w:rPr>
      </w:pPr>
      <w:r w:rsidRPr="00872A9E">
        <w:rPr>
          <w:rFonts w:cs="Arial"/>
          <w:szCs w:val="20"/>
        </w:rPr>
        <w:fldChar w:fldCharType="begin"/>
      </w:r>
      <w:r w:rsidRPr="00872A9E">
        <w:rPr>
          <w:rFonts w:cs="Arial"/>
          <w:szCs w:val="20"/>
        </w:rPr>
        <w:instrText xml:space="preserve"> TOC \h \z \c "Figure" </w:instrText>
      </w:r>
      <w:r w:rsidRPr="00872A9E">
        <w:rPr>
          <w:rFonts w:cs="Arial"/>
          <w:szCs w:val="20"/>
        </w:rPr>
        <w:fldChar w:fldCharType="separate"/>
      </w:r>
      <w:hyperlink w:anchor="_Toc190682751" w:history="1">
        <w:r w:rsidR="007E4A59" w:rsidRPr="00895A55">
          <w:rPr>
            <w:rStyle w:val="Hyperlink"/>
            <w:noProof/>
            <w:lang w:val="bg-BG"/>
          </w:rPr>
          <w:t>Изображение</w:t>
        </w:r>
        <w:r w:rsidR="00C61211">
          <w:rPr>
            <w:rStyle w:val="Hyperlink"/>
            <w:noProof/>
            <w:lang w:val="bg-BG"/>
          </w:rPr>
          <w:t> </w:t>
        </w:r>
        <w:r w:rsidR="00FC5474" w:rsidRPr="00895A55">
          <w:rPr>
            <w:rStyle w:val="Hyperlink"/>
            <w:noProof/>
          </w:rPr>
          <w:t>1</w:t>
        </w:r>
        <w:r w:rsidR="00C61211">
          <w:rPr>
            <w:rStyle w:val="Hyperlink"/>
            <w:noProof/>
            <w:lang w:val="bg-BG"/>
          </w:rPr>
          <w:t> </w:t>
        </w:r>
        <w:r w:rsidR="00FC5474" w:rsidRPr="00895A55">
          <w:rPr>
            <w:rStyle w:val="Hyperlink"/>
            <w:noProof/>
          </w:rPr>
          <w:t>– Предупредително съобщение преди прекъсване на връзката</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_Toc190682751 \h </w:instrText>
        </w:r>
        <w:r w:rsidR="00AA7277" w:rsidRPr="00895A55">
          <w:rPr>
            <w:noProof/>
            <w:webHidden/>
          </w:rPr>
        </w:r>
        <w:r w:rsidR="00AA7277" w:rsidRPr="00895A55">
          <w:rPr>
            <w:noProof/>
            <w:webHidden/>
          </w:rPr>
          <w:fldChar w:fldCharType="separate"/>
        </w:r>
        <w:r w:rsidR="00AA7277" w:rsidRPr="00895A55">
          <w:rPr>
            <w:noProof/>
            <w:webHidden/>
          </w:rPr>
          <w:t>3</w:t>
        </w:r>
        <w:r w:rsidR="00AA7277" w:rsidRPr="00895A55">
          <w:rPr>
            <w:noProof/>
            <w:webHidden/>
          </w:rPr>
          <w:fldChar w:fldCharType="end"/>
        </w:r>
      </w:hyperlink>
    </w:p>
    <w:p w14:paraId="68600152" w14:textId="02E86859"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52" w:history="1">
        <w:r w:rsidR="007E4A59" w:rsidRPr="00895A55">
          <w:rPr>
            <w:rStyle w:val="Hyperlink"/>
            <w:noProof/>
            <w:lang w:val="bg-BG"/>
          </w:rPr>
          <w:t>Изображение</w:t>
        </w:r>
        <w:r w:rsidR="00C61211">
          <w:rPr>
            <w:rStyle w:val="Hyperlink"/>
            <w:noProof/>
            <w:lang w:val="bg-BG"/>
          </w:rPr>
          <w:t> </w:t>
        </w:r>
        <w:r w:rsidR="00A83E3B" w:rsidRPr="00895A55">
          <w:rPr>
            <w:rStyle w:val="Hyperlink"/>
            <w:noProof/>
          </w:rPr>
          <w:t>2</w:t>
        </w:r>
        <w:r w:rsidR="00C61211">
          <w:rPr>
            <w:rStyle w:val="Hyperlink"/>
            <w:noProof/>
            <w:lang w:val="bg-BG"/>
          </w:rPr>
          <w:t> </w:t>
        </w:r>
        <w:r w:rsidR="00A83E3B" w:rsidRPr="00895A55">
          <w:rPr>
            <w:rStyle w:val="Hyperlink"/>
            <w:noProof/>
          </w:rPr>
          <w:t>–</w:t>
        </w:r>
        <w:r w:rsidR="00AA7277" w:rsidRPr="00895A55">
          <w:rPr>
            <w:rStyle w:val="Hyperlink"/>
            <w:noProof/>
          </w:rPr>
          <w:t xml:space="preserve"> </w:t>
        </w:r>
        <w:r w:rsidR="00FC5474" w:rsidRPr="00895A55">
          <w:rPr>
            <w:rStyle w:val="Hyperlink"/>
            <w:noProof/>
          </w:rPr>
          <w:t>Начално меню от горната част на страницата</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_Toc190682752 \h </w:instrText>
        </w:r>
        <w:r w:rsidR="00AA7277" w:rsidRPr="00895A55">
          <w:rPr>
            <w:noProof/>
            <w:webHidden/>
          </w:rPr>
        </w:r>
        <w:r w:rsidR="00AA7277" w:rsidRPr="00895A55">
          <w:rPr>
            <w:noProof/>
            <w:webHidden/>
          </w:rPr>
          <w:fldChar w:fldCharType="separate"/>
        </w:r>
        <w:r w:rsidR="00AA7277" w:rsidRPr="00895A55">
          <w:rPr>
            <w:noProof/>
            <w:webHidden/>
          </w:rPr>
          <w:t>4</w:t>
        </w:r>
        <w:r w:rsidR="00AA7277" w:rsidRPr="00895A55">
          <w:rPr>
            <w:noProof/>
            <w:webHidden/>
          </w:rPr>
          <w:fldChar w:fldCharType="end"/>
        </w:r>
      </w:hyperlink>
    </w:p>
    <w:p w14:paraId="461F86D9" w14:textId="44335B27" w:rsidR="00AA7277" w:rsidRPr="003A4B83" w:rsidRDefault="003A4B83">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begin"/>
      </w:r>
      <w:r>
        <w:rPr>
          <w:rStyle w:val="Hyperlink"/>
          <w:noProof/>
          <w:lang w:val="bg-BG"/>
        </w:rPr>
        <w:instrText>HYPERLINK  \l "pic3"</w:instrText>
      </w:r>
      <w:r>
        <w:rPr>
          <w:rStyle w:val="Hyperlink"/>
          <w:noProof/>
          <w:lang w:val="bg-BG"/>
        </w:rPr>
        <w:fldChar w:fldCharType="separate"/>
      </w:r>
      <w:r w:rsidR="007E4A59" w:rsidRPr="003A4B83">
        <w:rPr>
          <w:rStyle w:val="Hyperlink"/>
          <w:noProof/>
          <w:lang w:val="bg-BG"/>
        </w:rPr>
        <w:t>Изображение</w:t>
      </w:r>
      <w:r w:rsidR="00C61211">
        <w:rPr>
          <w:rStyle w:val="Hyperlink"/>
          <w:noProof/>
          <w:lang w:val="bg-BG"/>
        </w:rPr>
        <w:t> </w:t>
      </w:r>
      <w:r w:rsidR="00AA7277" w:rsidRPr="003A4B83">
        <w:rPr>
          <w:rStyle w:val="Hyperlink"/>
          <w:noProof/>
        </w:rPr>
        <w:t>3</w:t>
      </w:r>
      <w:r w:rsidR="00C61211">
        <w:rPr>
          <w:rStyle w:val="Hyperlink"/>
          <w:noProof/>
          <w:lang w:val="bg-BG"/>
        </w:rPr>
        <w:t> </w:t>
      </w:r>
      <w:r w:rsidR="00A83E3B" w:rsidRPr="003A4B83">
        <w:rPr>
          <w:rStyle w:val="Hyperlink"/>
          <w:noProof/>
        </w:rPr>
        <w:t>–</w:t>
      </w:r>
      <w:r w:rsidR="00AA7277" w:rsidRPr="003A4B83">
        <w:rPr>
          <w:rStyle w:val="Hyperlink"/>
          <w:noProof/>
        </w:rPr>
        <w:t xml:space="preserve"> </w:t>
      </w:r>
      <w:r w:rsidR="00A83E3B" w:rsidRPr="003A4B83">
        <w:rPr>
          <w:rStyle w:val="Hyperlink"/>
          <w:noProof/>
          <w:lang w:val="bg-BG"/>
        </w:rPr>
        <w:t>Списък на „</w:t>
      </w:r>
      <w:r w:rsidR="00087BA3" w:rsidRPr="003A4B83">
        <w:rPr>
          <w:rStyle w:val="Hyperlink"/>
          <w:noProof/>
          <w:lang w:val="bg-BG"/>
        </w:rPr>
        <w:t>Recently accessed process</w:t>
      </w:r>
      <w:r w:rsidR="00A83E3B" w:rsidRPr="003A4B83">
        <w:rPr>
          <w:rStyle w:val="Hyperlink"/>
          <w:noProof/>
          <w:lang w:val="bg-BG"/>
        </w:rPr>
        <w:t>“</w:t>
      </w:r>
      <w:r w:rsidR="00AA7277" w:rsidRPr="003A4B83">
        <w:rPr>
          <w:rStyle w:val="Hyperlink"/>
          <w:noProof/>
          <w:webHidden/>
        </w:rPr>
        <w:tab/>
      </w:r>
      <w:r w:rsidR="00AA7277" w:rsidRPr="003A4B83">
        <w:rPr>
          <w:rStyle w:val="Hyperlink"/>
          <w:noProof/>
          <w:webHidden/>
        </w:rPr>
        <w:fldChar w:fldCharType="begin"/>
      </w:r>
      <w:r w:rsidR="00AA7277" w:rsidRPr="003A4B83">
        <w:rPr>
          <w:rStyle w:val="Hyperlink"/>
          <w:noProof/>
          <w:webHidden/>
        </w:rPr>
        <w:instrText xml:space="preserve"> PAGEREF _Toc190682753 \h </w:instrText>
      </w:r>
      <w:r w:rsidR="00AA7277" w:rsidRPr="003A4B83">
        <w:rPr>
          <w:rStyle w:val="Hyperlink"/>
          <w:noProof/>
          <w:webHidden/>
        </w:rPr>
      </w:r>
      <w:r w:rsidR="00AA7277" w:rsidRPr="003A4B83">
        <w:rPr>
          <w:rStyle w:val="Hyperlink"/>
          <w:noProof/>
          <w:webHidden/>
        </w:rPr>
        <w:fldChar w:fldCharType="separate"/>
      </w:r>
      <w:r w:rsidR="00AA7277" w:rsidRPr="003A4B83">
        <w:rPr>
          <w:rStyle w:val="Hyperlink"/>
          <w:noProof/>
          <w:webHidden/>
        </w:rPr>
        <w:t>5</w:t>
      </w:r>
      <w:r w:rsidR="00AA7277" w:rsidRPr="003A4B83">
        <w:rPr>
          <w:rStyle w:val="Hyperlink"/>
          <w:noProof/>
          <w:webHidden/>
        </w:rPr>
        <w:fldChar w:fldCharType="end"/>
      </w:r>
    </w:p>
    <w:p w14:paraId="4285076D" w14:textId="12552072" w:rsidR="00AA7277" w:rsidRPr="00895A55" w:rsidRDefault="003A4B83">
      <w:pPr>
        <w:pStyle w:val="TableofFigures"/>
        <w:tabs>
          <w:tab w:val="right" w:leader="dot" w:pos="9016"/>
        </w:tabs>
        <w:rPr>
          <w:rFonts w:asciiTheme="minorHAnsi" w:eastAsiaTheme="minorEastAsia" w:hAnsiTheme="minorHAnsi"/>
          <w:noProof/>
          <w:sz w:val="22"/>
          <w:lang w:eastAsia="en-GB"/>
        </w:rPr>
      </w:pPr>
      <w:r>
        <w:rPr>
          <w:rStyle w:val="Hyperlink"/>
          <w:noProof/>
          <w:lang w:val="bg-BG"/>
        </w:rPr>
        <w:fldChar w:fldCharType="end"/>
      </w:r>
      <w:hyperlink w:anchor="pic4" w:history="1">
        <w:r w:rsidR="007E4A59" w:rsidRPr="00895A55">
          <w:rPr>
            <w:rStyle w:val="Hyperlink"/>
            <w:noProof/>
          </w:rPr>
          <w:t>Изображение</w:t>
        </w:r>
        <w:r w:rsidR="00C61211">
          <w:rPr>
            <w:rStyle w:val="Hyperlink"/>
            <w:noProof/>
            <w:lang w:val="bg-BG"/>
          </w:rPr>
          <w:t> </w:t>
        </w:r>
        <w:r w:rsidR="00AA7277" w:rsidRPr="00895A55">
          <w:rPr>
            <w:rStyle w:val="Hyperlink"/>
            <w:noProof/>
          </w:rPr>
          <w:t>4</w:t>
        </w:r>
        <w:r w:rsidR="00C61211">
          <w:rPr>
            <w:rStyle w:val="Hyperlink"/>
            <w:noProof/>
            <w:lang w:val="bg-BG"/>
          </w:rPr>
          <w:t> </w:t>
        </w:r>
        <w:r w:rsidR="00AA7277" w:rsidRPr="00895A55">
          <w:rPr>
            <w:rStyle w:val="Hyperlink"/>
            <w:noProof/>
          </w:rPr>
          <w:t xml:space="preserve">– </w:t>
        </w:r>
        <w:r w:rsidR="00727F85" w:rsidRPr="00895A55">
          <w:rPr>
            <w:rStyle w:val="Hyperlink"/>
            <w:noProof/>
            <w:lang w:val="bg-BG"/>
          </w:rPr>
          <w:t>Подчертаване на промен</w:t>
        </w:r>
        <w:r w:rsidR="00A83E3B" w:rsidRPr="00895A55">
          <w:rPr>
            <w:rStyle w:val="Hyperlink"/>
            <w:noProof/>
            <w:lang w:val="bg-BG"/>
          </w:rPr>
          <w:t>ите в „</w:t>
        </w:r>
        <w:r w:rsidR="006F696F" w:rsidRPr="00895A55">
          <w:rPr>
            <w:rStyle w:val="Hyperlink"/>
            <w:noProof/>
            <w:lang w:val="en-US"/>
          </w:rPr>
          <w:t>Recently accessed process</w:t>
        </w:r>
        <w:r w:rsidR="00A83E3B" w:rsidRPr="00895A55">
          <w:rPr>
            <w:rStyle w:val="Hyperlink"/>
            <w:noProof/>
            <w:lang w:val="bg-BG"/>
          </w:rPr>
          <w:t>“</w:t>
        </w:r>
        <w:r w:rsidR="00AA7277" w:rsidRPr="00895A55">
          <w:rPr>
            <w:noProof/>
            <w:webHidden/>
          </w:rPr>
          <w:tab/>
        </w:r>
      </w:hyperlink>
      <w:r>
        <w:rPr>
          <w:noProof/>
        </w:rPr>
        <w:t>6</w:t>
      </w:r>
    </w:p>
    <w:p w14:paraId="047ABD37" w14:textId="7F2C643B" w:rsidR="00AA7277" w:rsidRPr="003A4B83" w:rsidRDefault="003A4B83">
      <w:pPr>
        <w:pStyle w:val="TableofFigures"/>
        <w:tabs>
          <w:tab w:val="right" w:leader="dot" w:pos="9016"/>
        </w:tabs>
        <w:rPr>
          <w:rStyle w:val="Hyperlink"/>
          <w:rFonts w:asciiTheme="minorHAnsi" w:eastAsiaTheme="minorEastAsia" w:hAnsiTheme="minorHAnsi"/>
          <w:noProof/>
          <w:sz w:val="22"/>
          <w:lang w:eastAsia="en-GB"/>
        </w:rPr>
      </w:pPr>
      <w:r>
        <w:rPr>
          <w:rStyle w:val="Hyperlink"/>
          <w:noProof/>
        </w:rPr>
        <w:fldChar w:fldCharType="begin"/>
      </w:r>
      <w:r>
        <w:rPr>
          <w:rStyle w:val="Hyperlink"/>
          <w:noProof/>
        </w:rPr>
        <w:instrText xml:space="preserve"> HYPERLINK  \l "pic5" </w:instrText>
      </w:r>
      <w:r>
        <w:rPr>
          <w:rStyle w:val="Hyperlink"/>
          <w:noProof/>
        </w:rPr>
        <w:fldChar w:fldCharType="separate"/>
      </w:r>
      <w:r w:rsidR="007E4A59" w:rsidRPr="003A4B83">
        <w:rPr>
          <w:rStyle w:val="Hyperlink"/>
          <w:noProof/>
        </w:rPr>
        <w:t>Изображение</w:t>
      </w:r>
      <w:r w:rsidR="00C61211">
        <w:rPr>
          <w:rStyle w:val="Hyperlink"/>
          <w:noProof/>
          <w:lang w:val="bg-BG"/>
        </w:rPr>
        <w:t> </w:t>
      </w:r>
      <w:r w:rsidR="00AA7277" w:rsidRPr="003A4B83">
        <w:rPr>
          <w:rStyle w:val="Hyperlink"/>
          <w:noProof/>
        </w:rPr>
        <w:t>5</w:t>
      </w:r>
      <w:r w:rsidR="00C61211">
        <w:rPr>
          <w:rStyle w:val="Hyperlink"/>
          <w:noProof/>
          <w:lang w:val="bg-BG"/>
        </w:rPr>
        <w:t> </w:t>
      </w:r>
      <w:r w:rsidR="00AA7277" w:rsidRPr="003A4B83">
        <w:rPr>
          <w:rStyle w:val="Hyperlink"/>
          <w:noProof/>
        </w:rPr>
        <w:t xml:space="preserve">– </w:t>
      </w:r>
      <w:r w:rsidR="00A83E3B" w:rsidRPr="003A4B83">
        <w:rPr>
          <w:rStyle w:val="Hyperlink"/>
          <w:noProof/>
          <w:lang w:val="bg-BG"/>
        </w:rPr>
        <w:t>Страница „</w:t>
      </w:r>
      <w:r w:rsidR="006F696F" w:rsidRPr="003A4B83">
        <w:rPr>
          <w:rStyle w:val="Hyperlink"/>
          <w:noProof/>
          <w:lang w:val="en-US"/>
        </w:rPr>
        <w:t>My processes</w:t>
      </w:r>
      <w:r w:rsidR="0022208E">
        <w:rPr>
          <w:rStyle w:val="Hyperlink"/>
          <w:noProof/>
          <w:lang w:val="bg-BG"/>
        </w:rPr>
        <w:t>“</w:t>
      </w:r>
      <w:r w:rsidR="00AA7277" w:rsidRPr="003A4B83">
        <w:rPr>
          <w:rStyle w:val="Hyperlink"/>
          <w:noProof/>
          <w:webHidden/>
        </w:rPr>
        <w:tab/>
      </w:r>
      <w:r w:rsidR="00AA7277" w:rsidRPr="003A4B83">
        <w:rPr>
          <w:rStyle w:val="Hyperlink"/>
          <w:noProof/>
          <w:webHidden/>
        </w:rPr>
        <w:fldChar w:fldCharType="begin"/>
      </w:r>
      <w:r w:rsidR="00AA7277" w:rsidRPr="003A4B83">
        <w:rPr>
          <w:rStyle w:val="Hyperlink"/>
          <w:noProof/>
          <w:webHidden/>
        </w:rPr>
        <w:instrText xml:space="preserve"> PAGEREF _Toc190682755 \h </w:instrText>
      </w:r>
      <w:r w:rsidR="00AA7277" w:rsidRPr="003A4B83">
        <w:rPr>
          <w:rStyle w:val="Hyperlink"/>
          <w:noProof/>
          <w:webHidden/>
        </w:rPr>
      </w:r>
      <w:r w:rsidR="00AA7277" w:rsidRPr="003A4B83">
        <w:rPr>
          <w:rStyle w:val="Hyperlink"/>
          <w:noProof/>
          <w:webHidden/>
        </w:rPr>
        <w:fldChar w:fldCharType="separate"/>
      </w:r>
      <w:r w:rsidR="00AA7277" w:rsidRPr="003A4B83">
        <w:rPr>
          <w:rStyle w:val="Hyperlink"/>
          <w:noProof/>
          <w:webHidden/>
        </w:rPr>
        <w:t>6</w:t>
      </w:r>
      <w:r w:rsidR="00AA7277" w:rsidRPr="003A4B83">
        <w:rPr>
          <w:rStyle w:val="Hyperlink"/>
          <w:noProof/>
          <w:webHidden/>
        </w:rPr>
        <w:fldChar w:fldCharType="end"/>
      </w:r>
    </w:p>
    <w:p w14:paraId="73B98792" w14:textId="6959D8A8" w:rsidR="00AA7277" w:rsidRPr="003A4B83" w:rsidRDefault="003A4B83">
      <w:pPr>
        <w:pStyle w:val="TableofFigures"/>
        <w:tabs>
          <w:tab w:val="right" w:leader="dot" w:pos="9016"/>
        </w:tabs>
        <w:rPr>
          <w:rStyle w:val="Hyperlink"/>
          <w:rFonts w:asciiTheme="minorHAnsi" w:eastAsiaTheme="minorEastAsia" w:hAnsiTheme="minorHAnsi"/>
          <w:noProof/>
          <w:sz w:val="22"/>
          <w:lang w:eastAsia="en-GB"/>
        </w:rPr>
      </w:pPr>
      <w:r>
        <w:rPr>
          <w:rStyle w:val="Hyperlink"/>
          <w:noProof/>
        </w:rPr>
        <w:fldChar w:fldCharType="end"/>
      </w:r>
      <w:r>
        <w:rPr>
          <w:rStyle w:val="Hyperlink"/>
          <w:noProof/>
        </w:rPr>
        <w:fldChar w:fldCharType="begin"/>
      </w:r>
      <w:r>
        <w:rPr>
          <w:rStyle w:val="Hyperlink"/>
          <w:noProof/>
        </w:rPr>
        <w:instrText xml:space="preserve"> HYPERLINK  \l "pic6" </w:instrText>
      </w:r>
      <w:r>
        <w:rPr>
          <w:rStyle w:val="Hyperlink"/>
          <w:noProof/>
        </w:rPr>
        <w:fldChar w:fldCharType="separate"/>
      </w:r>
      <w:r w:rsidR="007E4A59" w:rsidRPr="003A4B83">
        <w:rPr>
          <w:rStyle w:val="Hyperlink"/>
          <w:noProof/>
        </w:rPr>
        <w:t>Изображение</w:t>
      </w:r>
      <w:r w:rsidR="00C61211">
        <w:rPr>
          <w:rStyle w:val="Hyperlink"/>
          <w:noProof/>
          <w:lang w:val="bg-BG"/>
        </w:rPr>
        <w:t> </w:t>
      </w:r>
      <w:r w:rsidR="00AA7277" w:rsidRPr="003A4B83">
        <w:rPr>
          <w:rStyle w:val="Hyperlink"/>
          <w:noProof/>
        </w:rPr>
        <w:t>6</w:t>
      </w:r>
      <w:r w:rsidR="00C61211">
        <w:rPr>
          <w:rStyle w:val="Hyperlink"/>
          <w:noProof/>
          <w:lang w:val="bg-BG"/>
        </w:rPr>
        <w:t> </w:t>
      </w:r>
      <w:r w:rsidR="00AA7277" w:rsidRPr="003A4B83">
        <w:rPr>
          <w:rStyle w:val="Hyperlink"/>
          <w:noProof/>
        </w:rPr>
        <w:t xml:space="preserve">– </w:t>
      </w:r>
      <w:r w:rsidR="00A83E3B" w:rsidRPr="003A4B83">
        <w:rPr>
          <w:rStyle w:val="Hyperlink"/>
          <w:noProof/>
          <w:lang w:val="bg-BG"/>
        </w:rPr>
        <w:t xml:space="preserve">Функция за </w:t>
      </w:r>
      <w:r w:rsidR="00AC2F3E" w:rsidRPr="003A4B83">
        <w:rPr>
          <w:rStyle w:val="Hyperlink"/>
          <w:noProof/>
          <w:lang w:val="bg-BG"/>
        </w:rPr>
        <w:t>подредба</w:t>
      </w:r>
      <w:r w:rsidR="00A83E3B" w:rsidRPr="003A4B83">
        <w:rPr>
          <w:rStyle w:val="Hyperlink"/>
          <w:noProof/>
          <w:lang w:val="bg-BG"/>
        </w:rPr>
        <w:t xml:space="preserve"> на процесите, показвани на всяка страница</w:t>
      </w:r>
      <w:r w:rsidR="00AA7277" w:rsidRPr="003A4B83">
        <w:rPr>
          <w:rStyle w:val="Hyperlink"/>
          <w:noProof/>
          <w:webHidden/>
        </w:rPr>
        <w:tab/>
      </w:r>
      <w:r w:rsidRPr="003A4B83">
        <w:rPr>
          <w:rStyle w:val="Hyperlink"/>
          <w:noProof/>
          <w:webHidden/>
        </w:rPr>
        <w:t>7</w:t>
      </w:r>
    </w:p>
    <w:p w14:paraId="2F92ECC4" w14:textId="41FFEE03" w:rsidR="00AA7277" w:rsidRPr="00895A55" w:rsidRDefault="003A4B83">
      <w:pPr>
        <w:pStyle w:val="TableofFigures"/>
        <w:tabs>
          <w:tab w:val="right" w:leader="dot" w:pos="9016"/>
        </w:tabs>
        <w:rPr>
          <w:rFonts w:asciiTheme="minorHAnsi" w:eastAsiaTheme="minorEastAsia" w:hAnsiTheme="minorHAnsi"/>
          <w:noProof/>
          <w:sz w:val="22"/>
          <w:lang w:eastAsia="en-GB"/>
        </w:rPr>
      </w:pPr>
      <w:r>
        <w:rPr>
          <w:rStyle w:val="Hyperlink"/>
          <w:noProof/>
        </w:rPr>
        <w:fldChar w:fldCharType="end"/>
      </w:r>
      <w:hyperlink w:anchor="_Toc190682757" w:history="1">
        <w:r w:rsidR="007E4A59" w:rsidRPr="00895A55">
          <w:rPr>
            <w:rStyle w:val="Hyperlink"/>
            <w:noProof/>
          </w:rPr>
          <w:t>Изображение</w:t>
        </w:r>
        <w:r w:rsidR="00C61211">
          <w:rPr>
            <w:rStyle w:val="Hyperlink"/>
            <w:noProof/>
            <w:lang w:val="bg-BG"/>
          </w:rPr>
          <w:t> </w:t>
        </w:r>
        <w:r w:rsidR="00AA7277" w:rsidRPr="00895A55">
          <w:rPr>
            <w:rStyle w:val="Hyperlink"/>
            <w:noProof/>
          </w:rPr>
          <w:t>7</w:t>
        </w:r>
        <w:r w:rsidR="00C61211">
          <w:rPr>
            <w:rStyle w:val="Hyperlink"/>
            <w:noProof/>
            <w:lang w:val="bg-BG"/>
          </w:rPr>
          <w:t> </w:t>
        </w:r>
        <w:r w:rsidR="00AA7277" w:rsidRPr="00895A55">
          <w:rPr>
            <w:rStyle w:val="Hyperlink"/>
            <w:noProof/>
          </w:rPr>
          <w:t xml:space="preserve">– </w:t>
        </w:r>
        <w:r w:rsidR="00A83E3B" w:rsidRPr="00895A55">
          <w:rPr>
            <w:rStyle w:val="Hyperlink"/>
            <w:noProof/>
            <w:lang w:val="bg-BG"/>
          </w:rPr>
          <w:t>Страница „</w:t>
        </w:r>
        <w:r w:rsidR="006F696F" w:rsidRPr="00895A55">
          <w:rPr>
            <w:rStyle w:val="Hyperlink"/>
            <w:noProof/>
            <w:lang w:val="en-US"/>
          </w:rPr>
          <w:t>All messages</w:t>
        </w:r>
        <w:r w:rsidR="00A83E3B" w:rsidRPr="00895A55">
          <w:rPr>
            <w:rStyle w:val="Hyperlink"/>
            <w:noProof/>
            <w:lang w:val="bg-BG"/>
          </w:rPr>
          <w:t>“</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_Toc190682757 \h </w:instrText>
        </w:r>
        <w:r w:rsidR="00AA7277" w:rsidRPr="00895A55">
          <w:rPr>
            <w:noProof/>
            <w:webHidden/>
          </w:rPr>
        </w:r>
        <w:r w:rsidR="00AA7277" w:rsidRPr="00895A55">
          <w:rPr>
            <w:noProof/>
            <w:webHidden/>
          </w:rPr>
          <w:fldChar w:fldCharType="separate"/>
        </w:r>
        <w:r w:rsidR="00AA7277" w:rsidRPr="00895A55">
          <w:rPr>
            <w:noProof/>
            <w:webHidden/>
          </w:rPr>
          <w:t>7</w:t>
        </w:r>
        <w:r w:rsidR="00AA7277" w:rsidRPr="00895A55">
          <w:rPr>
            <w:noProof/>
            <w:webHidden/>
          </w:rPr>
          <w:fldChar w:fldCharType="end"/>
        </w:r>
      </w:hyperlink>
    </w:p>
    <w:p w14:paraId="3291F771" w14:textId="40454701"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58" w:history="1">
        <w:r w:rsidR="007E4A59" w:rsidRPr="00895A55">
          <w:rPr>
            <w:rStyle w:val="Hyperlink"/>
            <w:noProof/>
          </w:rPr>
          <w:t>Изображение</w:t>
        </w:r>
        <w:r w:rsidR="00C61211">
          <w:rPr>
            <w:rStyle w:val="Hyperlink"/>
            <w:noProof/>
            <w:lang w:val="bg-BG"/>
          </w:rPr>
          <w:t> </w:t>
        </w:r>
        <w:r w:rsidR="00AC34E9" w:rsidRPr="00895A55">
          <w:rPr>
            <w:rStyle w:val="Hyperlink"/>
            <w:noProof/>
            <w:lang w:val="bg-BG"/>
          </w:rPr>
          <w:t>8</w:t>
        </w:r>
        <w:r w:rsidR="00C61211">
          <w:rPr>
            <w:rStyle w:val="Hyperlink"/>
            <w:noProof/>
            <w:lang w:val="bg-BG"/>
          </w:rPr>
          <w:t> </w:t>
        </w:r>
        <w:r w:rsidR="00A83E3B" w:rsidRPr="00895A55">
          <w:rPr>
            <w:rStyle w:val="Hyperlink"/>
            <w:noProof/>
          </w:rPr>
          <w:t xml:space="preserve">– Преглед </w:t>
        </w:r>
        <w:r w:rsidR="009977F8" w:rsidRPr="00895A55">
          <w:rPr>
            <w:rStyle w:val="Hyperlink"/>
            <w:noProof/>
            <w:lang w:val="bg-BG"/>
          </w:rPr>
          <w:t>на страница „</w:t>
        </w:r>
        <w:r w:rsidR="006F696F" w:rsidRPr="00895A55">
          <w:rPr>
            <w:rStyle w:val="Hyperlink"/>
            <w:noProof/>
            <w:lang w:val="en-US"/>
          </w:rPr>
          <w:t>Help &amp; Support</w:t>
        </w:r>
        <w:r w:rsidR="00A83E3B" w:rsidRPr="00895A55">
          <w:rPr>
            <w:rStyle w:val="Hyperlink"/>
            <w:noProof/>
            <w:lang w:val="bg-BG"/>
          </w:rPr>
          <w:t>“</w:t>
        </w:r>
        <w:r w:rsidR="00AA7277" w:rsidRPr="00895A55">
          <w:rPr>
            <w:noProof/>
            <w:webHidden/>
          </w:rPr>
          <w:tab/>
        </w:r>
        <w:r w:rsidR="008C6265">
          <w:rPr>
            <w:noProof/>
            <w:webHidden/>
            <w:lang w:val="bg-BG"/>
          </w:rPr>
          <w:t>9</w:t>
        </w:r>
      </w:hyperlink>
    </w:p>
    <w:p w14:paraId="24CE7488" w14:textId="6E47A1F8"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59" w:history="1">
        <w:r w:rsidR="007E4A59" w:rsidRPr="00895A55">
          <w:rPr>
            <w:rStyle w:val="Hyperlink"/>
            <w:noProof/>
          </w:rPr>
          <w:t>Изображение</w:t>
        </w:r>
        <w:r w:rsidR="00C61211">
          <w:rPr>
            <w:rStyle w:val="Hyperlink"/>
            <w:noProof/>
            <w:lang w:val="bg-BG"/>
          </w:rPr>
          <w:t> </w:t>
        </w:r>
        <w:r w:rsidR="00AA7277" w:rsidRPr="00895A55">
          <w:rPr>
            <w:rStyle w:val="Hyperlink"/>
            <w:noProof/>
          </w:rPr>
          <w:t>9</w:t>
        </w:r>
        <w:r w:rsidR="00C61211">
          <w:rPr>
            <w:rStyle w:val="Hyperlink"/>
            <w:noProof/>
            <w:lang w:val="bg-BG"/>
          </w:rPr>
          <w:t> </w:t>
        </w:r>
        <w:r w:rsidR="00AA7277" w:rsidRPr="00895A55">
          <w:rPr>
            <w:rStyle w:val="Hyperlink"/>
            <w:noProof/>
          </w:rPr>
          <w:t xml:space="preserve">– </w:t>
        </w:r>
        <w:r w:rsidR="00A83E3B" w:rsidRPr="00895A55">
          <w:rPr>
            <w:rStyle w:val="Hyperlink"/>
            <w:noProof/>
            <w:lang w:val="bg-BG"/>
          </w:rPr>
          <w:t xml:space="preserve">Създаване на нова процедура през </w:t>
        </w:r>
        <w:r w:rsidR="006F696F" w:rsidRPr="00895A55">
          <w:rPr>
            <w:rStyle w:val="Hyperlink"/>
            <w:noProof/>
            <w:lang w:val="bg-BG"/>
          </w:rPr>
          <w:t>„</w:t>
        </w:r>
        <w:r w:rsidR="006F696F" w:rsidRPr="00895A55">
          <w:rPr>
            <w:rStyle w:val="Hyperlink"/>
            <w:noProof/>
            <w:lang w:val="en-US"/>
          </w:rPr>
          <w:t>Home page</w:t>
        </w:r>
        <w:r w:rsidR="00601701" w:rsidRPr="00895A55">
          <w:rPr>
            <w:rStyle w:val="Hyperlink"/>
            <w:noProof/>
            <w:lang w:val="bg-BG"/>
          </w:rPr>
          <w:t>“</w:t>
        </w:r>
        <w:r w:rsidR="00AA7277" w:rsidRPr="00895A55">
          <w:rPr>
            <w:noProof/>
            <w:webHidden/>
          </w:rPr>
          <w:tab/>
        </w:r>
        <w:r w:rsidR="008C6265">
          <w:rPr>
            <w:noProof/>
            <w:webHidden/>
            <w:lang w:val="bg-BG"/>
          </w:rPr>
          <w:t>10</w:t>
        </w:r>
      </w:hyperlink>
    </w:p>
    <w:p w14:paraId="1F594E04" w14:textId="40B3A4EF"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60" w:history="1">
        <w:r w:rsidR="007E4A59" w:rsidRPr="00895A55">
          <w:rPr>
            <w:rStyle w:val="Hyperlink"/>
            <w:noProof/>
          </w:rPr>
          <w:t>Изображение</w:t>
        </w:r>
        <w:r w:rsidR="00C61211">
          <w:rPr>
            <w:rStyle w:val="Hyperlink"/>
            <w:noProof/>
            <w:lang w:val="bg-BG"/>
          </w:rPr>
          <w:t> </w:t>
        </w:r>
        <w:r w:rsidR="00AA7277" w:rsidRPr="00895A55">
          <w:rPr>
            <w:rStyle w:val="Hyperlink"/>
            <w:noProof/>
          </w:rPr>
          <w:t>10</w:t>
        </w:r>
        <w:r w:rsidR="00C61211">
          <w:rPr>
            <w:rStyle w:val="Hyperlink"/>
            <w:noProof/>
            <w:lang w:val="bg-BG"/>
          </w:rPr>
          <w:t> </w:t>
        </w:r>
        <w:r w:rsidR="00AA7277" w:rsidRPr="00895A55">
          <w:rPr>
            <w:rStyle w:val="Hyperlink"/>
            <w:noProof/>
          </w:rPr>
          <w:t xml:space="preserve">– </w:t>
        </w:r>
        <w:r w:rsidR="00A83E3B" w:rsidRPr="00895A55">
          <w:rPr>
            <w:rStyle w:val="Hyperlink"/>
            <w:noProof/>
            <w:lang w:val="bg-BG"/>
          </w:rPr>
          <w:t xml:space="preserve">Създаване на нова процедура чрез страницата </w:t>
        </w:r>
        <w:r w:rsidR="00087BA3" w:rsidRPr="00895A55">
          <w:rPr>
            <w:rStyle w:val="Hyperlink"/>
            <w:noProof/>
            <w:lang w:val="bg-BG"/>
          </w:rPr>
          <w:t>„My Processes page“</w:t>
        </w:r>
        <w:r w:rsidR="00AA7277" w:rsidRPr="00895A55">
          <w:rPr>
            <w:noProof/>
            <w:webHidden/>
          </w:rPr>
          <w:tab/>
        </w:r>
        <w:r w:rsidR="008C6265">
          <w:rPr>
            <w:noProof/>
            <w:webHidden/>
            <w:lang w:val="bg-BG"/>
          </w:rPr>
          <w:t>10</w:t>
        </w:r>
      </w:hyperlink>
    </w:p>
    <w:p w14:paraId="4012A34E" w14:textId="59589AFB" w:rsidR="00AA7277" w:rsidRPr="00895A55" w:rsidRDefault="00C86954">
      <w:pPr>
        <w:pStyle w:val="TableofFigures"/>
        <w:tabs>
          <w:tab w:val="right" w:leader="dot" w:pos="9016"/>
        </w:tabs>
        <w:rPr>
          <w:rFonts w:asciiTheme="minorHAnsi" w:eastAsiaTheme="minorEastAsia" w:hAnsiTheme="minorHAnsi"/>
          <w:noProof/>
          <w:sz w:val="22"/>
          <w:lang w:val="bg-BG" w:eastAsia="en-GB"/>
        </w:rPr>
      </w:pPr>
      <w:hyperlink w:anchor="_Toc190682761" w:history="1">
        <w:r w:rsidR="007E4A59" w:rsidRPr="00895A55">
          <w:rPr>
            <w:rStyle w:val="Hyperlink"/>
            <w:noProof/>
          </w:rPr>
          <w:t>Изображение</w:t>
        </w:r>
        <w:r w:rsidR="00C61211">
          <w:rPr>
            <w:rStyle w:val="Hyperlink"/>
            <w:noProof/>
            <w:lang w:val="bg-BG"/>
          </w:rPr>
          <w:t> </w:t>
        </w:r>
        <w:r w:rsidR="00AA7277" w:rsidRPr="00895A55">
          <w:rPr>
            <w:rStyle w:val="Hyperlink"/>
            <w:noProof/>
          </w:rPr>
          <w:t>11</w:t>
        </w:r>
        <w:r w:rsidR="00C61211">
          <w:rPr>
            <w:rStyle w:val="Hyperlink"/>
            <w:noProof/>
            <w:lang w:val="bg-BG"/>
          </w:rPr>
          <w:t> </w:t>
        </w:r>
        <w:r w:rsidR="00AA7277" w:rsidRPr="00895A55">
          <w:rPr>
            <w:rStyle w:val="Hyperlink"/>
            <w:noProof/>
          </w:rPr>
          <w:t xml:space="preserve">– </w:t>
        </w:r>
        <w:r w:rsidR="00601701" w:rsidRPr="00895A55">
          <w:rPr>
            <w:rStyle w:val="Hyperlink"/>
            <w:noProof/>
            <w:lang w:val="bg-BG"/>
          </w:rPr>
          <w:t>Изс</w:t>
        </w:r>
        <w:r w:rsidR="00C61211">
          <w:rPr>
            <w:rStyle w:val="Hyperlink"/>
            <w:noProof/>
            <w:lang w:val="bg-BG"/>
          </w:rPr>
          <w:t>к</w:t>
        </w:r>
        <w:r w:rsidR="00601701" w:rsidRPr="00895A55">
          <w:rPr>
            <w:rStyle w:val="Hyperlink"/>
            <w:noProof/>
            <w:lang w:val="bg-BG"/>
          </w:rPr>
          <w:t xml:space="preserve">ачащ прозорец </w:t>
        </w:r>
        <w:r w:rsidR="00C61211">
          <w:rPr>
            <w:rStyle w:val="Hyperlink"/>
            <w:noProof/>
            <w:lang w:val="bg-BG"/>
          </w:rPr>
          <w:t>„</w:t>
        </w:r>
        <w:r w:rsidR="00087BA3" w:rsidRPr="00895A55">
          <w:rPr>
            <w:rStyle w:val="Hyperlink"/>
            <w:noProof/>
            <w:lang w:val="bg-BG"/>
          </w:rPr>
          <w:t>Create new process</w:t>
        </w:r>
        <w:r w:rsidR="00C61211">
          <w:rPr>
            <w:rStyle w:val="Hyperlink"/>
            <w:noProof/>
            <w:lang w:val="bg-BG"/>
          </w:rPr>
          <w:t>“</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_Toc190682761 \h </w:instrText>
        </w:r>
        <w:r w:rsidR="00AA7277" w:rsidRPr="00895A55">
          <w:rPr>
            <w:noProof/>
            <w:webHidden/>
          </w:rPr>
        </w:r>
        <w:r w:rsidR="00AA7277" w:rsidRPr="00895A55">
          <w:rPr>
            <w:noProof/>
            <w:webHidden/>
          </w:rPr>
          <w:fldChar w:fldCharType="separate"/>
        </w:r>
        <w:r w:rsidR="00AA7277" w:rsidRPr="00895A55">
          <w:rPr>
            <w:noProof/>
            <w:webHidden/>
          </w:rPr>
          <w:t>1</w:t>
        </w:r>
        <w:r w:rsidR="008C6265">
          <w:rPr>
            <w:noProof/>
            <w:webHidden/>
            <w:lang w:val="bg-BG"/>
          </w:rPr>
          <w:t>1</w:t>
        </w:r>
        <w:r w:rsidR="00AA7277" w:rsidRPr="00895A55">
          <w:rPr>
            <w:noProof/>
            <w:webHidden/>
          </w:rPr>
          <w:fldChar w:fldCharType="end"/>
        </w:r>
      </w:hyperlink>
    </w:p>
    <w:p w14:paraId="260FB57D" w14:textId="7429D07D" w:rsidR="00AA7277" w:rsidRPr="00895A55" w:rsidRDefault="00C86954">
      <w:pPr>
        <w:pStyle w:val="TableofFigures"/>
        <w:tabs>
          <w:tab w:val="right" w:leader="dot" w:pos="9016"/>
        </w:tabs>
        <w:rPr>
          <w:rFonts w:asciiTheme="minorHAnsi" w:eastAsiaTheme="minorEastAsia" w:hAnsiTheme="minorHAnsi"/>
          <w:noProof/>
          <w:sz w:val="22"/>
          <w:lang w:val="bg-BG" w:eastAsia="en-GB"/>
        </w:rPr>
      </w:pPr>
      <w:hyperlink w:anchor="_Toc190682762" w:history="1">
        <w:r w:rsidR="007E4A59" w:rsidRPr="00895A55">
          <w:rPr>
            <w:rStyle w:val="Hyperlink"/>
            <w:noProof/>
          </w:rPr>
          <w:t>Изображение</w:t>
        </w:r>
        <w:r w:rsidR="00C61211">
          <w:rPr>
            <w:rStyle w:val="Hyperlink"/>
            <w:noProof/>
            <w:lang w:val="bg-BG"/>
          </w:rPr>
          <w:t> </w:t>
        </w:r>
        <w:r w:rsidR="00AA7277" w:rsidRPr="00895A55">
          <w:rPr>
            <w:rStyle w:val="Hyperlink"/>
            <w:noProof/>
          </w:rPr>
          <w:t>12</w:t>
        </w:r>
        <w:r w:rsidR="00C61211">
          <w:rPr>
            <w:rStyle w:val="Hyperlink"/>
            <w:noProof/>
            <w:lang w:val="bg-BG"/>
          </w:rPr>
          <w:t> </w:t>
        </w:r>
        <w:r w:rsidR="00AA7277" w:rsidRPr="00895A55">
          <w:rPr>
            <w:rStyle w:val="Hyperlink"/>
            <w:noProof/>
          </w:rPr>
          <w:t xml:space="preserve">– </w:t>
        </w:r>
        <w:r w:rsidR="00601701" w:rsidRPr="00895A55">
          <w:rPr>
            <w:rStyle w:val="Hyperlink"/>
            <w:noProof/>
          </w:rPr>
          <w:t>Валидиране</w:t>
        </w:r>
        <w:r w:rsidR="00B77150" w:rsidRPr="00895A55">
          <w:rPr>
            <w:rStyle w:val="Hyperlink"/>
            <w:noProof/>
          </w:rPr>
          <w:t xml:space="preserve"> на типа процедура</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_Toc190682762 \h </w:instrText>
        </w:r>
        <w:r w:rsidR="00AA7277" w:rsidRPr="00895A55">
          <w:rPr>
            <w:noProof/>
            <w:webHidden/>
          </w:rPr>
        </w:r>
        <w:r w:rsidR="00AA7277" w:rsidRPr="00895A55">
          <w:rPr>
            <w:noProof/>
            <w:webHidden/>
          </w:rPr>
          <w:fldChar w:fldCharType="separate"/>
        </w:r>
        <w:r w:rsidR="00AA7277" w:rsidRPr="00895A55">
          <w:rPr>
            <w:noProof/>
            <w:webHidden/>
          </w:rPr>
          <w:t>1</w:t>
        </w:r>
        <w:r w:rsidR="008C6265">
          <w:rPr>
            <w:noProof/>
            <w:webHidden/>
            <w:lang w:val="bg-BG"/>
          </w:rPr>
          <w:t>1</w:t>
        </w:r>
        <w:r w:rsidR="00AA7277" w:rsidRPr="00895A55">
          <w:rPr>
            <w:noProof/>
            <w:webHidden/>
          </w:rPr>
          <w:fldChar w:fldCharType="end"/>
        </w:r>
      </w:hyperlink>
    </w:p>
    <w:p w14:paraId="43B24132" w14:textId="6FA36E43" w:rsidR="00AA7277" w:rsidRPr="00895A55" w:rsidRDefault="00C86954">
      <w:pPr>
        <w:pStyle w:val="TableofFigures"/>
        <w:tabs>
          <w:tab w:val="right" w:leader="dot" w:pos="9016"/>
        </w:tabs>
        <w:rPr>
          <w:rFonts w:asciiTheme="minorHAnsi" w:eastAsiaTheme="minorEastAsia" w:hAnsiTheme="minorHAnsi"/>
          <w:noProof/>
          <w:sz w:val="22"/>
          <w:lang w:val="bg-BG" w:eastAsia="en-GB"/>
        </w:rPr>
      </w:pPr>
      <w:hyperlink w:anchor="_Toc190682763" w:history="1">
        <w:r w:rsidR="007E4A59" w:rsidRPr="00895A55">
          <w:rPr>
            <w:rStyle w:val="Hyperlink"/>
            <w:noProof/>
          </w:rPr>
          <w:t>Изображение</w:t>
        </w:r>
        <w:r w:rsidR="00C61211">
          <w:rPr>
            <w:rStyle w:val="Hyperlink"/>
            <w:noProof/>
            <w:lang w:val="bg-BG"/>
          </w:rPr>
          <w:t> </w:t>
        </w:r>
        <w:r w:rsidR="00AA7277" w:rsidRPr="00895A55">
          <w:rPr>
            <w:rStyle w:val="Hyperlink"/>
            <w:noProof/>
          </w:rPr>
          <w:t>13</w:t>
        </w:r>
        <w:r w:rsidR="00C61211">
          <w:rPr>
            <w:rStyle w:val="Hyperlink"/>
            <w:noProof/>
            <w:lang w:val="bg-BG"/>
          </w:rPr>
          <w:t> </w:t>
        </w:r>
        <w:r w:rsidR="00AA7277" w:rsidRPr="00895A55">
          <w:rPr>
            <w:rStyle w:val="Hyperlink"/>
            <w:noProof/>
          </w:rPr>
          <w:t xml:space="preserve">– </w:t>
        </w:r>
        <w:r w:rsidR="00601701" w:rsidRPr="00895A55">
          <w:rPr>
            <w:rStyle w:val="Hyperlink"/>
            <w:noProof/>
            <w:lang w:val="bg-BG"/>
          </w:rPr>
          <w:t xml:space="preserve">Навигация през различните стъпки </w:t>
        </w:r>
        <w:r w:rsidR="007C4EA6" w:rsidRPr="00895A55">
          <w:rPr>
            <w:rStyle w:val="Hyperlink"/>
            <w:noProof/>
            <w:lang w:val="bg-BG"/>
          </w:rPr>
          <w:t>в процеса по създаване на процедура</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_Toc190682763 \h </w:instrText>
        </w:r>
        <w:r w:rsidR="00AA7277" w:rsidRPr="00895A55">
          <w:rPr>
            <w:noProof/>
            <w:webHidden/>
          </w:rPr>
        </w:r>
        <w:r w:rsidR="00AA7277" w:rsidRPr="00895A55">
          <w:rPr>
            <w:noProof/>
            <w:webHidden/>
          </w:rPr>
          <w:fldChar w:fldCharType="separate"/>
        </w:r>
        <w:r w:rsidR="00AA7277" w:rsidRPr="00895A55">
          <w:rPr>
            <w:noProof/>
            <w:webHidden/>
          </w:rPr>
          <w:t>1</w:t>
        </w:r>
        <w:r w:rsidR="008C6265">
          <w:rPr>
            <w:noProof/>
            <w:webHidden/>
            <w:lang w:val="bg-BG"/>
          </w:rPr>
          <w:t>1</w:t>
        </w:r>
        <w:r w:rsidR="00AA7277" w:rsidRPr="00895A55">
          <w:rPr>
            <w:noProof/>
            <w:webHidden/>
          </w:rPr>
          <w:fldChar w:fldCharType="end"/>
        </w:r>
      </w:hyperlink>
    </w:p>
    <w:p w14:paraId="287BEB44" w14:textId="40E09C89" w:rsidR="00AA7277" w:rsidRPr="00895A55" w:rsidRDefault="00C86954">
      <w:pPr>
        <w:pStyle w:val="TableofFigures"/>
        <w:tabs>
          <w:tab w:val="right" w:leader="dot" w:pos="9016"/>
        </w:tabs>
        <w:rPr>
          <w:rFonts w:asciiTheme="minorHAnsi" w:eastAsiaTheme="minorEastAsia" w:hAnsiTheme="minorHAnsi"/>
          <w:noProof/>
          <w:sz w:val="22"/>
          <w:lang w:val="bg-BG" w:eastAsia="en-GB"/>
        </w:rPr>
      </w:pPr>
      <w:hyperlink w:anchor="_Toc190682764" w:history="1">
        <w:r w:rsidR="007E4A59" w:rsidRPr="00895A55">
          <w:rPr>
            <w:rStyle w:val="Hyperlink"/>
            <w:noProof/>
          </w:rPr>
          <w:t>Изображение</w:t>
        </w:r>
        <w:r w:rsidR="00C61211">
          <w:rPr>
            <w:rStyle w:val="Hyperlink"/>
            <w:noProof/>
            <w:lang w:val="bg-BG"/>
          </w:rPr>
          <w:t> </w:t>
        </w:r>
        <w:r w:rsidR="00AA7277" w:rsidRPr="00895A55">
          <w:rPr>
            <w:rStyle w:val="Hyperlink"/>
            <w:noProof/>
          </w:rPr>
          <w:t>14</w:t>
        </w:r>
        <w:r w:rsidR="00F86263">
          <w:rPr>
            <w:rStyle w:val="Hyperlink"/>
            <w:noProof/>
            <w:lang w:val="bg-BG"/>
          </w:rPr>
          <w:t> </w:t>
        </w:r>
        <w:r w:rsidR="00AA7277" w:rsidRPr="00895A55">
          <w:rPr>
            <w:rStyle w:val="Hyperlink"/>
            <w:noProof/>
          </w:rPr>
          <w:t xml:space="preserve">– </w:t>
        </w:r>
        <w:r w:rsidR="007C4EA6" w:rsidRPr="00895A55">
          <w:rPr>
            <w:rStyle w:val="Hyperlink"/>
            <w:noProof/>
            <w:lang w:val="bg-BG"/>
          </w:rPr>
          <w:t>Край на процеса по създаване на процедура</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_Toc190682764 \h </w:instrText>
        </w:r>
        <w:r w:rsidR="00AA7277" w:rsidRPr="00895A55">
          <w:rPr>
            <w:noProof/>
            <w:webHidden/>
          </w:rPr>
        </w:r>
        <w:r w:rsidR="00AA7277" w:rsidRPr="00895A55">
          <w:rPr>
            <w:noProof/>
            <w:webHidden/>
          </w:rPr>
          <w:fldChar w:fldCharType="separate"/>
        </w:r>
        <w:r w:rsidR="00AA7277" w:rsidRPr="00895A55">
          <w:rPr>
            <w:noProof/>
            <w:webHidden/>
          </w:rPr>
          <w:t>1</w:t>
        </w:r>
        <w:r w:rsidR="00D83343">
          <w:rPr>
            <w:noProof/>
            <w:webHidden/>
          </w:rPr>
          <w:t>2</w:t>
        </w:r>
        <w:r w:rsidR="00AA7277" w:rsidRPr="00895A55">
          <w:rPr>
            <w:noProof/>
            <w:webHidden/>
          </w:rPr>
          <w:fldChar w:fldCharType="end"/>
        </w:r>
      </w:hyperlink>
    </w:p>
    <w:p w14:paraId="34FD49D9" w14:textId="117613C1" w:rsidR="00AA7277" w:rsidRPr="00895A55" w:rsidRDefault="00C86954">
      <w:pPr>
        <w:pStyle w:val="TableofFigures"/>
        <w:tabs>
          <w:tab w:val="right" w:leader="dot" w:pos="9016"/>
        </w:tabs>
        <w:rPr>
          <w:rFonts w:asciiTheme="minorHAnsi" w:eastAsiaTheme="minorEastAsia" w:hAnsiTheme="minorHAnsi"/>
          <w:noProof/>
          <w:sz w:val="22"/>
          <w:lang w:val="bg-BG" w:eastAsia="en-GB"/>
        </w:rPr>
      </w:pPr>
      <w:hyperlink w:anchor="_Toc190682765" w:history="1">
        <w:r w:rsidR="007E4A59" w:rsidRPr="00895A55">
          <w:rPr>
            <w:rStyle w:val="Hyperlink"/>
            <w:noProof/>
          </w:rPr>
          <w:t>Изображение</w:t>
        </w:r>
        <w:r w:rsidR="00C61211">
          <w:rPr>
            <w:rStyle w:val="Hyperlink"/>
            <w:noProof/>
            <w:lang w:val="bg-BG"/>
          </w:rPr>
          <w:t> </w:t>
        </w:r>
        <w:r w:rsidR="00AA7277" w:rsidRPr="00895A55">
          <w:rPr>
            <w:rStyle w:val="Hyperlink"/>
            <w:noProof/>
          </w:rPr>
          <w:t>15</w:t>
        </w:r>
        <w:r w:rsidR="00F86263">
          <w:rPr>
            <w:rStyle w:val="Hyperlink"/>
            <w:noProof/>
            <w:lang w:val="bg-BG"/>
          </w:rPr>
          <w:t> </w:t>
        </w:r>
        <w:r w:rsidR="007C4EA6" w:rsidRPr="00895A55">
          <w:rPr>
            <w:rStyle w:val="Hyperlink"/>
            <w:noProof/>
          </w:rPr>
          <w:t>–</w:t>
        </w:r>
        <w:r w:rsidR="00AA7277" w:rsidRPr="00895A55">
          <w:rPr>
            <w:rStyle w:val="Hyperlink"/>
            <w:noProof/>
          </w:rPr>
          <w:t xml:space="preserve"> </w:t>
        </w:r>
        <w:r w:rsidR="007C4EA6" w:rsidRPr="00895A55">
          <w:rPr>
            <w:rStyle w:val="Hyperlink"/>
            <w:noProof/>
            <w:lang w:val="bg-BG"/>
          </w:rPr>
          <w:t>Откриваща страница</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_Toc190682765 \h </w:instrText>
        </w:r>
        <w:r w:rsidR="00AA7277" w:rsidRPr="00895A55">
          <w:rPr>
            <w:noProof/>
            <w:webHidden/>
          </w:rPr>
        </w:r>
        <w:r w:rsidR="00AA7277" w:rsidRPr="00895A55">
          <w:rPr>
            <w:noProof/>
            <w:webHidden/>
          </w:rPr>
          <w:fldChar w:fldCharType="separate"/>
        </w:r>
        <w:r w:rsidR="00AA7277" w:rsidRPr="00895A55">
          <w:rPr>
            <w:noProof/>
            <w:webHidden/>
          </w:rPr>
          <w:t>1</w:t>
        </w:r>
        <w:r w:rsidR="00D83343">
          <w:rPr>
            <w:noProof/>
            <w:webHidden/>
          </w:rPr>
          <w:t>2</w:t>
        </w:r>
        <w:r w:rsidR="00AA7277" w:rsidRPr="00895A55">
          <w:rPr>
            <w:noProof/>
            <w:webHidden/>
          </w:rPr>
          <w:fldChar w:fldCharType="end"/>
        </w:r>
      </w:hyperlink>
    </w:p>
    <w:p w14:paraId="7406E1DF" w14:textId="356D0278"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66" w:history="1">
        <w:r w:rsidR="007E4A59" w:rsidRPr="00895A55">
          <w:rPr>
            <w:rStyle w:val="Hyperlink"/>
            <w:noProof/>
          </w:rPr>
          <w:t>Изображение</w:t>
        </w:r>
        <w:r w:rsidR="00C61211">
          <w:rPr>
            <w:rStyle w:val="Hyperlink"/>
            <w:noProof/>
            <w:lang w:val="bg-BG"/>
          </w:rPr>
          <w:t> </w:t>
        </w:r>
        <w:r w:rsidR="00AA7277" w:rsidRPr="00895A55">
          <w:rPr>
            <w:rStyle w:val="Hyperlink"/>
            <w:noProof/>
          </w:rPr>
          <w:t>16</w:t>
        </w:r>
        <w:r w:rsidR="00F86263">
          <w:rPr>
            <w:rStyle w:val="Hyperlink"/>
            <w:noProof/>
            <w:lang w:val="bg-BG"/>
          </w:rPr>
          <w:t> </w:t>
        </w:r>
        <w:r w:rsidR="00AA7277" w:rsidRPr="00895A55">
          <w:rPr>
            <w:rStyle w:val="Hyperlink"/>
            <w:noProof/>
          </w:rPr>
          <w:t xml:space="preserve">– </w:t>
        </w:r>
        <w:r w:rsidR="00092F71" w:rsidRPr="00895A55">
          <w:rPr>
            <w:rStyle w:val="Hyperlink"/>
            <w:noProof/>
            <w:lang w:val="bg-BG"/>
          </w:rPr>
          <w:t>Подробности</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_Toc190682766 \h </w:instrText>
        </w:r>
        <w:r w:rsidR="00AA7277" w:rsidRPr="00895A55">
          <w:rPr>
            <w:noProof/>
            <w:webHidden/>
          </w:rPr>
        </w:r>
        <w:r w:rsidR="00AA7277" w:rsidRPr="00895A55">
          <w:rPr>
            <w:noProof/>
            <w:webHidden/>
          </w:rPr>
          <w:fldChar w:fldCharType="separate"/>
        </w:r>
        <w:r w:rsidR="00AA7277" w:rsidRPr="00895A55">
          <w:rPr>
            <w:noProof/>
            <w:webHidden/>
          </w:rPr>
          <w:t>12</w:t>
        </w:r>
        <w:r w:rsidR="00AA7277" w:rsidRPr="00895A55">
          <w:rPr>
            <w:noProof/>
            <w:webHidden/>
          </w:rPr>
          <w:fldChar w:fldCharType="end"/>
        </w:r>
      </w:hyperlink>
    </w:p>
    <w:p w14:paraId="47141243" w14:textId="71B50160" w:rsidR="00AA7277" w:rsidRPr="00D83343" w:rsidRDefault="00D83343">
      <w:pPr>
        <w:pStyle w:val="TableofFigures"/>
        <w:tabs>
          <w:tab w:val="right" w:leader="dot" w:pos="9016"/>
        </w:tabs>
        <w:rPr>
          <w:rStyle w:val="Hyperlink"/>
          <w:noProof/>
        </w:rPr>
      </w:pPr>
      <w:r>
        <w:rPr>
          <w:rStyle w:val="Hyperlink"/>
          <w:noProof/>
        </w:rPr>
        <w:fldChar w:fldCharType="begin"/>
      </w:r>
      <w:r>
        <w:rPr>
          <w:rStyle w:val="Hyperlink"/>
          <w:noProof/>
        </w:rPr>
        <w:instrText xml:space="preserve"> HYPERLINK  \l "pic17" </w:instrText>
      </w:r>
      <w:r>
        <w:rPr>
          <w:rStyle w:val="Hyperlink"/>
          <w:noProof/>
        </w:rPr>
        <w:fldChar w:fldCharType="separate"/>
      </w:r>
      <w:r w:rsidR="007E4A59" w:rsidRPr="00D83343">
        <w:rPr>
          <w:rStyle w:val="Hyperlink"/>
          <w:noProof/>
        </w:rPr>
        <w:t>Изображение</w:t>
      </w:r>
      <w:r w:rsidR="00C61211">
        <w:rPr>
          <w:rStyle w:val="Hyperlink"/>
          <w:noProof/>
          <w:lang w:val="bg-BG"/>
        </w:rPr>
        <w:t> </w:t>
      </w:r>
      <w:r w:rsidR="00AA7277" w:rsidRPr="00D83343">
        <w:rPr>
          <w:rStyle w:val="Hyperlink"/>
          <w:noProof/>
        </w:rPr>
        <w:t>1</w:t>
      </w:r>
      <w:r w:rsidR="0032561C" w:rsidRPr="00D83343">
        <w:rPr>
          <w:rStyle w:val="Hyperlink"/>
          <w:noProof/>
          <w:lang w:val="bg-BG"/>
        </w:rPr>
        <w:t>7</w:t>
      </w:r>
      <w:r w:rsidR="00F86263">
        <w:rPr>
          <w:rStyle w:val="Hyperlink"/>
          <w:noProof/>
          <w:lang w:val="bg-BG"/>
        </w:rPr>
        <w:t> </w:t>
      </w:r>
      <w:r w:rsidR="00AA7277" w:rsidRPr="00D83343">
        <w:rPr>
          <w:rStyle w:val="Hyperlink"/>
          <w:noProof/>
        </w:rPr>
        <w:t xml:space="preserve">– </w:t>
      </w:r>
      <w:r w:rsidR="0007231E" w:rsidRPr="00D83343">
        <w:rPr>
          <w:rStyle w:val="Hyperlink"/>
          <w:noProof/>
          <w:lang w:val="bg-BG"/>
        </w:rPr>
        <w:t>Създаване на процедура за „</w:t>
      </w:r>
      <w:r w:rsidR="00EF7681" w:rsidRPr="00D83343">
        <w:rPr>
          <w:rStyle w:val="Hyperlink"/>
          <w:noProof/>
        </w:rPr>
        <w:t>Одобрение на</w:t>
      </w:r>
      <w:r w:rsidR="0007231E" w:rsidRPr="00D83343">
        <w:rPr>
          <w:rStyle w:val="Hyperlink"/>
          <w:noProof/>
        </w:rPr>
        <w:t xml:space="preserve"> финансов</w:t>
      </w:r>
      <w:r w:rsidR="00EF7681" w:rsidRPr="00D83343">
        <w:rPr>
          <w:rStyle w:val="Hyperlink"/>
          <w:noProof/>
        </w:rPr>
        <w:t xml:space="preserve"> холдинг</w:t>
      </w:r>
      <w:r w:rsidR="00D9674F" w:rsidRPr="00D83343">
        <w:rPr>
          <w:rStyle w:val="Hyperlink"/>
          <w:noProof/>
          <w:lang w:val="bg-BG"/>
        </w:rPr>
        <w:t>“</w:t>
      </w:r>
      <w:r w:rsidR="00AA7277" w:rsidRPr="00D83343">
        <w:rPr>
          <w:rStyle w:val="Hyperlink"/>
          <w:noProof/>
          <w:webHidden/>
        </w:rPr>
        <w:tab/>
      </w:r>
      <w:r w:rsidR="00AA7277" w:rsidRPr="00D83343">
        <w:rPr>
          <w:rStyle w:val="Hyperlink"/>
          <w:noProof/>
          <w:webHidden/>
        </w:rPr>
        <w:fldChar w:fldCharType="begin"/>
      </w:r>
      <w:r w:rsidR="00AA7277" w:rsidRPr="00D83343">
        <w:rPr>
          <w:rStyle w:val="Hyperlink"/>
          <w:noProof/>
          <w:webHidden/>
        </w:rPr>
        <w:instrText xml:space="preserve"> PAGEREF _Toc190682767 \h </w:instrText>
      </w:r>
      <w:r w:rsidR="00AA7277" w:rsidRPr="00D83343">
        <w:rPr>
          <w:rStyle w:val="Hyperlink"/>
          <w:noProof/>
          <w:webHidden/>
        </w:rPr>
      </w:r>
      <w:r w:rsidR="00AA7277" w:rsidRPr="00D83343">
        <w:rPr>
          <w:rStyle w:val="Hyperlink"/>
          <w:noProof/>
          <w:webHidden/>
        </w:rPr>
        <w:fldChar w:fldCharType="separate"/>
      </w:r>
      <w:r w:rsidR="00AA7277" w:rsidRPr="00D83343">
        <w:rPr>
          <w:rStyle w:val="Hyperlink"/>
          <w:noProof/>
          <w:webHidden/>
        </w:rPr>
        <w:t>1</w:t>
      </w:r>
      <w:r w:rsidR="0032561C" w:rsidRPr="00D83343">
        <w:rPr>
          <w:rStyle w:val="Hyperlink"/>
          <w:noProof/>
          <w:webHidden/>
          <w:lang w:val="bg-BG"/>
        </w:rPr>
        <w:t>3</w:t>
      </w:r>
      <w:r w:rsidR="00AA7277" w:rsidRPr="00D83343">
        <w:rPr>
          <w:rStyle w:val="Hyperlink"/>
          <w:noProof/>
          <w:webHidden/>
        </w:rPr>
        <w:fldChar w:fldCharType="end"/>
      </w:r>
    </w:p>
    <w:p w14:paraId="7362E7CA" w14:textId="6E255BBE" w:rsidR="006B0A50" w:rsidRPr="00895A55" w:rsidRDefault="00D83343" w:rsidP="006B0A50">
      <w:pPr>
        <w:pStyle w:val="TableofFigures"/>
        <w:tabs>
          <w:tab w:val="right" w:leader="dot" w:pos="9016"/>
        </w:tabs>
        <w:rPr>
          <w:rStyle w:val="Hyperlink"/>
          <w:noProof/>
          <w:webHidden/>
          <w:color w:val="000000" w:themeColor="text1"/>
          <w:u w:val="none"/>
        </w:rPr>
      </w:pPr>
      <w:r>
        <w:rPr>
          <w:rStyle w:val="Hyperlink"/>
          <w:noProof/>
        </w:rPr>
        <w:fldChar w:fldCharType="end"/>
      </w:r>
      <w:hyperlink w:anchor="pic18" w:history="1">
        <w:r w:rsidR="006B0A50" w:rsidRPr="00D83343">
          <w:rPr>
            <w:rStyle w:val="Hyperlink"/>
            <w:noProof/>
            <w:lang w:val="bg-BG"/>
          </w:rPr>
          <w:t>Изображение</w:t>
        </w:r>
        <w:r w:rsidR="00C61211">
          <w:rPr>
            <w:rStyle w:val="Hyperlink"/>
            <w:noProof/>
            <w:lang w:val="bg-BG"/>
          </w:rPr>
          <w:t> </w:t>
        </w:r>
        <w:r w:rsidR="006B0A50" w:rsidRPr="00D83343">
          <w:rPr>
            <w:rStyle w:val="Hyperlink"/>
            <w:noProof/>
            <w:lang w:val="bg-BG"/>
          </w:rPr>
          <w:t>18</w:t>
        </w:r>
        <w:r w:rsidR="00F86263">
          <w:rPr>
            <w:rStyle w:val="Hyperlink"/>
            <w:noProof/>
            <w:lang w:val="bg-BG"/>
          </w:rPr>
          <w:t> </w:t>
        </w:r>
        <w:r w:rsidR="006B0A50" w:rsidRPr="00D83343">
          <w:rPr>
            <w:rStyle w:val="Hyperlink"/>
            <w:noProof/>
            <w:lang w:val="bg-BG"/>
          </w:rPr>
          <w:t>– Създаване на процедура за „Одобрение на финансов холдинг“</w:t>
        </w:r>
        <w:r w:rsidR="00C61211">
          <w:rPr>
            <w:rStyle w:val="Hyperlink"/>
            <w:noProof/>
            <w:lang w:val="bg-BG"/>
          </w:rPr>
          <w:t> </w:t>
        </w:r>
        <w:r w:rsidR="006B0A50" w:rsidRPr="00D83343">
          <w:rPr>
            <w:rStyle w:val="Hyperlink"/>
            <w:noProof/>
            <w:lang w:val="bg-BG"/>
          </w:rPr>
          <w:t>– ситуация</w:t>
        </w:r>
        <w:r w:rsidR="00C61211">
          <w:rPr>
            <w:rStyle w:val="Hyperlink"/>
            <w:noProof/>
            <w:lang w:val="bg-BG"/>
          </w:rPr>
          <w:t> </w:t>
        </w:r>
        <w:r w:rsidR="006B0A50" w:rsidRPr="00D83343">
          <w:rPr>
            <w:rStyle w:val="Hyperlink"/>
            <w:noProof/>
            <w:lang w:val="bg-BG"/>
          </w:rPr>
          <w:t>1</w:t>
        </w:r>
        <w:r w:rsidR="00C61211">
          <w:rPr>
            <w:rStyle w:val="Hyperlink"/>
            <w:noProof/>
            <w:lang w:val="bg-BG"/>
          </w:rPr>
          <w:t> </w:t>
        </w:r>
        <w:r w:rsidR="006B0A50" w:rsidRPr="00D83343">
          <w:rPr>
            <w:rStyle w:val="Hyperlink"/>
            <w:noProof/>
            <w:lang w:val="bg-BG"/>
          </w:rPr>
          <w:t>– институция</w:t>
        </w:r>
        <w:r w:rsidR="00BB67D6" w:rsidRPr="00D83343">
          <w:rPr>
            <w:rStyle w:val="Hyperlink"/>
            <w:noProof/>
            <w:webHidden/>
            <w:lang w:val="bg-BG"/>
          </w:rPr>
          <w:tab/>
        </w:r>
        <w:r w:rsidR="00BB67D6" w:rsidRPr="00D83343">
          <w:rPr>
            <w:rStyle w:val="Hyperlink"/>
            <w:noProof/>
            <w:webHidden/>
            <w:lang w:val="bg-BG"/>
          </w:rPr>
          <w:fldChar w:fldCharType="begin"/>
        </w:r>
        <w:r w:rsidR="00BB67D6" w:rsidRPr="00D83343">
          <w:rPr>
            <w:rStyle w:val="Hyperlink"/>
            <w:noProof/>
            <w:webHidden/>
            <w:lang w:val="bg-BG"/>
          </w:rPr>
          <w:instrText xml:space="preserve"> PAGEREF _Toc190682766 \h </w:instrText>
        </w:r>
        <w:r w:rsidR="00BB67D6" w:rsidRPr="00D83343">
          <w:rPr>
            <w:rStyle w:val="Hyperlink"/>
            <w:noProof/>
            <w:webHidden/>
            <w:lang w:val="bg-BG"/>
          </w:rPr>
        </w:r>
        <w:r w:rsidR="00BB67D6" w:rsidRPr="00D83343">
          <w:rPr>
            <w:rStyle w:val="Hyperlink"/>
            <w:noProof/>
            <w:webHidden/>
            <w:lang w:val="bg-BG"/>
          </w:rPr>
          <w:fldChar w:fldCharType="separate"/>
        </w:r>
        <w:r w:rsidR="00BB67D6" w:rsidRPr="00D83343">
          <w:rPr>
            <w:rStyle w:val="Hyperlink"/>
            <w:noProof/>
            <w:webHidden/>
            <w:lang w:val="bg-BG"/>
          </w:rPr>
          <w:t>1</w:t>
        </w:r>
        <w:r w:rsidR="00BB67D6" w:rsidRPr="00D83343">
          <w:rPr>
            <w:rStyle w:val="Hyperlink"/>
            <w:noProof/>
            <w:webHidden/>
            <w:lang w:val="bg-BG"/>
          </w:rPr>
          <w:fldChar w:fldCharType="end"/>
        </w:r>
        <w:r w:rsidR="00BB67D6" w:rsidRPr="00D83343">
          <w:rPr>
            <w:rStyle w:val="Hyperlink"/>
            <w:noProof/>
            <w:webHidden/>
          </w:rPr>
          <w:t>3</w:t>
        </w:r>
      </w:hyperlink>
    </w:p>
    <w:p w14:paraId="2EEDDA0E" w14:textId="11363DB8" w:rsidR="00BB67D6" w:rsidRPr="00895A55" w:rsidRDefault="00C86954" w:rsidP="00BB67D6">
      <w:pPr>
        <w:spacing w:after="0"/>
        <w:rPr>
          <w:rStyle w:val="Hyperlink"/>
          <w:noProof/>
          <w:webHidden/>
          <w:color w:val="000000" w:themeColor="text1"/>
          <w:u w:val="none"/>
          <w:lang w:val="bg-BG"/>
        </w:rPr>
      </w:pPr>
      <w:hyperlink w:anchor="pic19" w:history="1">
        <w:r w:rsidR="00BB67D6" w:rsidRPr="00A64652">
          <w:rPr>
            <w:rStyle w:val="Hyperlink"/>
            <w:noProof/>
            <w:lang w:val="bg-BG"/>
          </w:rPr>
          <w:t>Изображение</w:t>
        </w:r>
        <w:r w:rsidR="00F86263">
          <w:rPr>
            <w:rStyle w:val="Hyperlink"/>
            <w:noProof/>
            <w:lang w:val="bg-BG"/>
          </w:rPr>
          <w:t> </w:t>
        </w:r>
        <w:r w:rsidR="00BB67D6" w:rsidRPr="00A64652">
          <w:rPr>
            <w:rStyle w:val="Hyperlink"/>
            <w:noProof/>
            <w:lang w:val="bg-BG"/>
          </w:rPr>
          <w:t>1</w:t>
        </w:r>
        <w:r w:rsidR="00BB67D6" w:rsidRPr="00A64652">
          <w:rPr>
            <w:rStyle w:val="Hyperlink"/>
            <w:noProof/>
          </w:rPr>
          <w:t>9</w:t>
        </w:r>
        <w:r w:rsidR="00C61211">
          <w:rPr>
            <w:rStyle w:val="Hyperlink"/>
            <w:noProof/>
            <w:lang w:val="bg-BG"/>
          </w:rPr>
          <w:t> </w:t>
        </w:r>
        <w:r w:rsidR="00BB67D6" w:rsidRPr="00A64652">
          <w:rPr>
            <w:rStyle w:val="Hyperlink"/>
            <w:noProof/>
            <w:lang w:val="bg-BG"/>
          </w:rPr>
          <w:t>– Създаване на процедура за „Одобрение на финансов холдинг“</w:t>
        </w:r>
        <w:r w:rsidR="00C61211">
          <w:rPr>
            <w:rStyle w:val="Hyperlink"/>
            <w:noProof/>
            <w:lang w:val="bg-BG"/>
          </w:rPr>
          <w:t> </w:t>
        </w:r>
        <w:r w:rsidR="00BB67D6" w:rsidRPr="00A64652">
          <w:rPr>
            <w:rStyle w:val="Hyperlink"/>
            <w:noProof/>
            <w:lang w:val="bg-BG"/>
          </w:rPr>
          <w:t>– ситуация</w:t>
        </w:r>
        <w:r w:rsidR="00C61211">
          <w:rPr>
            <w:rStyle w:val="Hyperlink"/>
            <w:noProof/>
            <w:lang w:val="bg-BG"/>
          </w:rPr>
          <w:t> </w:t>
        </w:r>
        <w:r w:rsidR="00BB67D6" w:rsidRPr="00A64652">
          <w:rPr>
            <w:rStyle w:val="Hyperlink"/>
            <w:noProof/>
            <w:lang w:val="bg-BG"/>
          </w:rPr>
          <w:t>1</w:t>
        </w:r>
        <w:r w:rsidR="00C61211">
          <w:rPr>
            <w:rStyle w:val="Hyperlink"/>
            <w:noProof/>
            <w:lang w:val="bg-BG"/>
          </w:rPr>
          <w:t> </w:t>
        </w:r>
        <w:r w:rsidR="00BB67D6" w:rsidRPr="00A64652">
          <w:rPr>
            <w:rStyle w:val="Hyperlink"/>
            <w:noProof/>
            <w:lang w:val="bg-BG"/>
          </w:rPr>
          <w:t>– държава………………………………………………………………………………………………………...</w:t>
        </w:r>
        <w:r w:rsidR="00BB67D6" w:rsidRPr="00A64652">
          <w:rPr>
            <w:rStyle w:val="Hyperlink"/>
            <w:noProof/>
            <w:webHidden/>
            <w:lang w:val="bg-BG"/>
          </w:rPr>
          <w:fldChar w:fldCharType="begin"/>
        </w:r>
        <w:r w:rsidR="00BB67D6" w:rsidRPr="00A64652">
          <w:rPr>
            <w:rStyle w:val="Hyperlink"/>
            <w:noProof/>
            <w:webHidden/>
            <w:lang w:val="bg-BG"/>
          </w:rPr>
          <w:instrText xml:space="preserve"> PAGEREF _Toc190682766 \h </w:instrText>
        </w:r>
        <w:r w:rsidR="00BB67D6" w:rsidRPr="00A64652">
          <w:rPr>
            <w:rStyle w:val="Hyperlink"/>
            <w:noProof/>
            <w:webHidden/>
            <w:lang w:val="bg-BG"/>
          </w:rPr>
        </w:r>
        <w:r w:rsidR="00BB67D6" w:rsidRPr="00A64652">
          <w:rPr>
            <w:rStyle w:val="Hyperlink"/>
            <w:noProof/>
            <w:webHidden/>
            <w:lang w:val="bg-BG"/>
          </w:rPr>
          <w:fldChar w:fldCharType="separate"/>
        </w:r>
        <w:r w:rsidR="00BB67D6" w:rsidRPr="00A64652">
          <w:rPr>
            <w:rStyle w:val="Hyperlink"/>
            <w:noProof/>
            <w:webHidden/>
            <w:lang w:val="bg-BG"/>
          </w:rPr>
          <w:t>1</w:t>
        </w:r>
        <w:r w:rsidR="00BB67D6" w:rsidRPr="00A64652">
          <w:rPr>
            <w:rStyle w:val="Hyperlink"/>
            <w:noProof/>
            <w:webHidden/>
            <w:lang w:val="bg-BG"/>
          </w:rPr>
          <w:fldChar w:fldCharType="end"/>
        </w:r>
        <w:r w:rsidR="00BB67D6" w:rsidRPr="00A64652">
          <w:rPr>
            <w:rStyle w:val="Hyperlink"/>
            <w:noProof/>
            <w:webHidden/>
            <w:lang w:val="bg-BG"/>
          </w:rPr>
          <w:t>4</w:t>
        </w:r>
      </w:hyperlink>
    </w:p>
    <w:p w14:paraId="60CD03DB" w14:textId="620EA334" w:rsidR="00BB67D6" w:rsidRPr="00895A55" w:rsidRDefault="00C86954" w:rsidP="00BB67D6">
      <w:pPr>
        <w:spacing w:after="0"/>
        <w:rPr>
          <w:rStyle w:val="Hyperlink"/>
          <w:noProof/>
          <w:webHidden/>
          <w:color w:val="000000" w:themeColor="text1"/>
          <w:u w:val="none"/>
          <w:lang w:val="bg-BG"/>
        </w:rPr>
      </w:pPr>
      <w:hyperlink w:anchor="pic20" w:history="1">
        <w:r w:rsidR="00BB67D6" w:rsidRPr="00A64652">
          <w:rPr>
            <w:rStyle w:val="Hyperlink"/>
            <w:noProof/>
            <w:lang w:val="bg-BG"/>
          </w:rPr>
          <w:t>Изображение</w:t>
        </w:r>
        <w:r w:rsidR="00F86263">
          <w:rPr>
            <w:rStyle w:val="Hyperlink"/>
            <w:noProof/>
            <w:lang w:val="bg-BG"/>
          </w:rPr>
          <w:t> </w:t>
        </w:r>
        <w:r w:rsidR="00BB67D6" w:rsidRPr="00A64652">
          <w:rPr>
            <w:rStyle w:val="Hyperlink"/>
            <w:noProof/>
            <w:lang w:val="bg-BG"/>
          </w:rPr>
          <w:t>20</w:t>
        </w:r>
        <w:r w:rsidR="00F86263">
          <w:rPr>
            <w:rStyle w:val="Hyperlink"/>
            <w:noProof/>
            <w:lang w:val="bg-BG"/>
          </w:rPr>
          <w:t> </w:t>
        </w:r>
        <w:r w:rsidR="00BB67D6" w:rsidRPr="00A64652">
          <w:rPr>
            <w:rStyle w:val="Hyperlink"/>
            <w:noProof/>
            <w:lang w:val="bg-BG"/>
          </w:rPr>
          <w:t>– Създаване на процедура за „Одобрение на финансов холдинг“</w:t>
        </w:r>
        <w:r w:rsidR="00C61211">
          <w:rPr>
            <w:rStyle w:val="Hyperlink"/>
            <w:noProof/>
            <w:lang w:val="bg-BG"/>
          </w:rPr>
          <w:t> </w:t>
        </w:r>
        <w:r w:rsidR="00BB67D6" w:rsidRPr="00A64652">
          <w:rPr>
            <w:rStyle w:val="Hyperlink"/>
            <w:noProof/>
            <w:lang w:val="bg-BG"/>
          </w:rPr>
          <w:t>– ситуация</w:t>
        </w:r>
        <w:r w:rsidR="00C61211">
          <w:rPr>
            <w:rStyle w:val="Hyperlink"/>
            <w:noProof/>
            <w:lang w:val="bg-BG"/>
          </w:rPr>
          <w:t> </w:t>
        </w:r>
        <w:r w:rsidR="00BB67D6" w:rsidRPr="00A64652">
          <w:rPr>
            <w:rStyle w:val="Hyperlink"/>
            <w:noProof/>
            <w:lang w:val="bg-BG"/>
          </w:rPr>
          <w:t>1– наименование на новата институция……………………………………………………………………...</w:t>
        </w:r>
        <w:r w:rsidR="00BB67D6" w:rsidRPr="00A64652">
          <w:rPr>
            <w:rStyle w:val="Hyperlink"/>
            <w:noProof/>
            <w:webHidden/>
            <w:lang w:val="bg-BG"/>
          </w:rPr>
          <w:fldChar w:fldCharType="begin"/>
        </w:r>
        <w:r w:rsidR="00BB67D6" w:rsidRPr="00A64652">
          <w:rPr>
            <w:rStyle w:val="Hyperlink"/>
            <w:noProof/>
            <w:webHidden/>
            <w:lang w:val="bg-BG"/>
          </w:rPr>
          <w:instrText xml:space="preserve"> PAGEREF _Toc190682766 \h </w:instrText>
        </w:r>
        <w:r w:rsidR="00BB67D6" w:rsidRPr="00A64652">
          <w:rPr>
            <w:rStyle w:val="Hyperlink"/>
            <w:noProof/>
            <w:webHidden/>
            <w:lang w:val="bg-BG"/>
          </w:rPr>
        </w:r>
        <w:r w:rsidR="00BB67D6" w:rsidRPr="00A64652">
          <w:rPr>
            <w:rStyle w:val="Hyperlink"/>
            <w:noProof/>
            <w:webHidden/>
            <w:lang w:val="bg-BG"/>
          </w:rPr>
          <w:fldChar w:fldCharType="separate"/>
        </w:r>
        <w:r w:rsidR="00BB67D6" w:rsidRPr="00A64652">
          <w:rPr>
            <w:rStyle w:val="Hyperlink"/>
            <w:noProof/>
            <w:webHidden/>
            <w:lang w:val="bg-BG"/>
          </w:rPr>
          <w:t>1</w:t>
        </w:r>
        <w:r w:rsidR="00BB67D6" w:rsidRPr="00A64652">
          <w:rPr>
            <w:rStyle w:val="Hyperlink"/>
            <w:noProof/>
            <w:webHidden/>
            <w:lang w:val="bg-BG"/>
          </w:rPr>
          <w:fldChar w:fldCharType="end"/>
        </w:r>
        <w:r w:rsidR="00BB67D6" w:rsidRPr="00A64652">
          <w:rPr>
            <w:rStyle w:val="Hyperlink"/>
            <w:noProof/>
            <w:webHidden/>
            <w:lang w:val="bg-BG"/>
          </w:rPr>
          <w:t>4</w:t>
        </w:r>
      </w:hyperlink>
    </w:p>
    <w:p w14:paraId="35EEC6A2" w14:textId="6CE68AC7" w:rsidR="00BB67D6" w:rsidRPr="00895A55" w:rsidRDefault="00C86954" w:rsidP="00BB67D6">
      <w:pPr>
        <w:spacing w:after="0"/>
        <w:rPr>
          <w:noProof/>
          <w:color w:val="000000" w:themeColor="text1"/>
          <w:lang w:val="bg-BG"/>
        </w:rPr>
      </w:pPr>
      <w:hyperlink w:anchor="Pic21" w:history="1">
        <w:r w:rsidR="00BB67D6" w:rsidRPr="00A64652">
          <w:rPr>
            <w:rStyle w:val="Hyperlink"/>
            <w:noProof/>
            <w:lang w:val="bg-BG"/>
          </w:rPr>
          <w:t>Изображение</w:t>
        </w:r>
        <w:r w:rsidR="00F86263">
          <w:rPr>
            <w:rStyle w:val="Hyperlink"/>
            <w:noProof/>
            <w:lang w:val="bg-BG"/>
          </w:rPr>
          <w:t> </w:t>
        </w:r>
        <w:r w:rsidR="00BB67D6" w:rsidRPr="00A64652">
          <w:rPr>
            <w:rStyle w:val="Hyperlink"/>
            <w:noProof/>
            <w:lang w:val="bg-BG"/>
          </w:rPr>
          <w:t>21</w:t>
        </w:r>
        <w:r w:rsidR="00F86263">
          <w:rPr>
            <w:rStyle w:val="Hyperlink"/>
            <w:noProof/>
            <w:lang w:val="bg-BG"/>
          </w:rPr>
          <w:t> </w:t>
        </w:r>
        <w:r w:rsidR="00BB67D6" w:rsidRPr="00A64652">
          <w:rPr>
            <w:rStyle w:val="Hyperlink"/>
            <w:noProof/>
            <w:lang w:val="bg-BG"/>
          </w:rPr>
          <w:t>–</w:t>
        </w:r>
        <w:r w:rsidR="00C61211">
          <w:rPr>
            <w:rStyle w:val="Hyperlink"/>
            <w:noProof/>
            <w:lang w:val="bg-BG"/>
          </w:rPr>
          <w:t xml:space="preserve"> </w:t>
        </w:r>
        <w:r w:rsidR="00BB67D6" w:rsidRPr="00A64652">
          <w:rPr>
            <w:rStyle w:val="Hyperlink"/>
            <w:noProof/>
            <w:lang w:val="bg-BG"/>
          </w:rPr>
          <w:t>Създаване на процедура за „Одобрение на финансов холдинг“</w:t>
        </w:r>
        <w:r w:rsidR="00C61211">
          <w:rPr>
            <w:rStyle w:val="Hyperlink"/>
            <w:noProof/>
            <w:lang w:val="bg-BG"/>
          </w:rPr>
          <w:t> </w:t>
        </w:r>
        <w:r w:rsidR="00BB67D6" w:rsidRPr="00A64652">
          <w:rPr>
            <w:rStyle w:val="Hyperlink"/>
            <w:noProof/>
            <w:lang w:val="bg-BG"/>
          </w:rPr>
          <w:t>– ситуация</w:t>
        </w:r>
        <w:r w:rsidR="00C61211">
          <w:rPr>
            <w:rStyle w:val="Hyperlink"/>
            <w:noProof/>
            <w:lang w:val="bg-BG"/>
          </w:rPr>
          <w:t> </w:t>
        </w:r>
        <w:r w:rsidR="00BB67D6" w:rsidRPr="00A64652">
          <w:rPr>
            <w:rStyle w:val="Hyperlink"/>
            <w:noProof/>
            <w:lang w:val="bg-BG"/>
          </w:rPr>
          <w:t>2</w:t>
        </w:r>
        <w:r w:rsidR="00C61211">
          <w:rPr>
            <w:rStyle w:val="Hyperlink"/>
            <w:noProof/>
            <w:lang w:val="bg-BG"/>
          </w:rPr>
          <w:t> </w:t>
        </w:r>
        <w:r w:rsidR="00BB67D6" w:rsidRPr="00A64652">
          <w:rPr>
            <w:rStyle w:val="Hyperlink"/>
            <w:noProof/>
            <w:lang w:val="bg-BG"/>
          </w:rPr>
          <w:t>– институция……………………………………………………………………………………………………..1</w:t>
        </w:r>
        <w:r w:rsidR="00A64652">
          <w:rPr>
            <w:rStyle w:val="Hyperlink"/>
            <w:noProof/>
            <w:lang w:val="en-US"/>
          </w:rPr>
          <w:t>4</w:t>
        </w:r>
      </w:hyperlink>
    </w:p>
    <w:p w14:paraId="454C0348" w14:textId="44CD2464" w:rsidR="00417514" w:rsidRPr="00895A55" w:rsidRDefault="00C86954" w:rsidP="00BB67D6">
      <w:pPr>
        <w:spacing w:after="0"/>
        <w:rPr>
          <w:noProof/>
          <w:color w:val="000000" w:themeColor="text1"/>
          <w:lang w:val="bg-BG"/>
        </w:rPr>
      </w:pPr>
      <w:hyperlink w:anchor="pic22" w:history="1">
        <w:r w:rsidR="00417514" w:rsidRPr="00A64652">
          <w:rPr>
            <w:rStyle w:val="Hyperlink"/>
            <w:noProof/>
            <w:lang w:val="bg-BG"/>
          </w:rPr>
          <w:t>Изображение</w:t>
        </w:r>
        <w:r w:rsidR="00F86263">
          <w:rPr>
            <w:rStyle w:val="Hyperlink"/>
            <w:noProof/>
            <w:lang w:val="bg-BG"/>
          </w:rPr>
          <w:t> </w:t>
        </w:r>
        <w:r w:rsidR="00417514" w:rsidRPr="00A64652">
          <w:rPr>
            <w:rStyle w:val="Hyperlink"/>
            <w:noProof/>
            <w:lang w:val="bg-BG"/>
          </w:rPr>
          <w:t>22</w:t>
        </w:r>
        <w:r w:rsidR="00F86263">
          <w:rPr>
            <w:rStyle w:val="Hyperlink"/>
            <w:noProof/>
            <w:lang w:val="bg-BG"/>
          </w:rPr>
          <w:t> </w:t>
        </w:r>
        <w:r w:rsidR="00417514" w:rsidRPr="00A64652">
          <w:rPr>
            <w:rStyle w:val="Hyperlink"/>
            <w:noProof/>
            <w:lang w:val="bg-BG"/>
          </w:rPr>
          <w:t>–</w:t>
        </w:r>
        <w:r w:rsidR="00C61211">
          <w:rPr>
            <w:rStyle w:val="Hyperlink"/>
            <w:noProof/>
            <w:lang w:val="bg-BG"/>
          </w:rPr>
          <w:t xml:space="preserve"> </w:t>
        </w:r>
        <w:r w:rsidR="00417514" w:rsidRPr="00A64652">
          <w:rPr>
            <w:rStyle w:val="Hyperlink"/>
            <w:noProof/>
            <w:lang w:val="bg-BG"/>
          </w:rPr>
          <w:t>Създаване на процедура за „Одобрение на финансов холдинг“</w:t>
        </w:r>
        <w:r w:rsidR="00C61211">
          <w:rPr>
            <w:rStyle w:val="Hyperlink"/>
            <w:noProof/>
            <w:lang w:val="bg-BG"/>
          </w:rPr>
          <w:t> </w:t>
        </w:r>
        <w:r w:rsidR="00417514" w:rsidRPr="00A64652">
          <w:rPr>
            <w:rStyle w:val="Hyperlink"/>
            <w:noProof/>
            <w:lang w:val="bg-BG"/>
          </w:rPr>
          <w:t>– ситуация</w:t>
        </w:r>
        <w:r w:rsidR="00C61211">
          <w:rPr>
            <w:rStyle w:val="Hyperlink"/>
            <w:noProof/>
            <w:lang w:val="bg-BG"/>
          </w:rPr>
          <w:t> </w:t>
        </w:r>
        <w:r w:rsidR="00417514" w:rsidRPr="00A64652">
          <w:rPr>
            <w:rStyle w:val="Hyperlink"/>
            <w:noProof/>
            <w:lang w:val="bg-BG"/>
          </w:rPr>
          <w:t>2</w:t>
        </w:r>
        <w:r w:rsidR="00C61211">
          <w:rPr>
            <w:rStyle w:val="Hyperlink"/>
            <w:noProof/>
            <w:lang w:val="bg-BG"/>
          </w:rPr>
          <w:t> </w:t>
        </w:r>
        <w:r w:rsidR="00417514" w:rsidRPr="00A64652">
          <w:rPr>
            <w:rStyle w:val="Hyperlink"/>
            <w:noProof/>
            <w:lang w:val="bg-BG"/>
          </w:rPr>
          <w:t>– известие за ограничение на избора………………………………………………………………………..</w:t>
        </w:r>
      </w:hyperlink>
      <w:r w:rsidR="00417514" w:rsidRPr="00895A55">
        <w:rPr>
          <w:noProof/>
          <w:color w:val="000000" w:themeColor="text1"/>
          <w:lang w:val="bg-BG"/>
        </w:rPr>
        <w:t>15</w:t>
      </w:r>
    </w:p>
    <w:p w14:paraId="680D5DB1" w14:textId="6A943BA8"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68" w:history="1">
        <w:r w:rsidR="007E4A59" w:rsidRPr="00895A55">
          <w:rPr>
            <w:rStyle w:val="Hyperlink"/>
            <w:noProof/>
          </w:rPr>
          <w:t>Изображение</w:t>
        </w:r>
        <w:r w:rsidR="00F86263">
          <w:rPr>
            <w:rStyle w:val="Hyperlink"/>
            <w:noProof/>
            <w:lang w:val="bg-BG"/>
          </w:rPr>
          <w:t> </w:t>
        </w:r>
        <w:r w:rsidR="00D47778" w:rsidRPr="00895A55">
          <w:rPr>
            <w:rStyle w:val="Hyperlink"/>
            <w:noProof/>
            <w:lang w:val="bg-BG"/>
          </w:rPr>
          <w:t>23</w:t>
        </w:r>
        <w:r w:rsidR="00F86263">
          <w:rPr>
            <w:rStyle w:val="Hyperlink"/>
            <w:noProof/>
            <w:lang w:val="bg-BG"/>
          </w:rPr>
          <w:t> </w:t>
        </w:r>
        <w:r w:rsidR="00AA7277" w:rsidRPr="00895A55">
          <w:rPr>
            <w:rStyle w:val="Hyperlink"/>
            <w:noProof/>
          </w:rPr>
          <w:t xml:space="preserve">– </w:t>
        </w:r>
        <w:r w:rsidR="0007231E" w:rsidRPr="00895A55">
          <w:rPr>
            <w:rStyle w:val="Hyperlink"/>
            <w:noProof/>
            <w:lang w:val="bg-BG"/>
          </w:rPr>
          <w:t>Създаване на процедура за „Издаване на лиценз“</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_Toc190682768 \h </w:instrText>
        </w:r>
        <w:r w:rsidR="00AA7277" w:rsidRPr="00895A55">
          <w:rPr>
            <w:noProof/>
            <w:webHidden/>
          </w:rPr>
        </w:r>
        <w:r w:rsidR="00AA7277" w:rsidRPr="00895A55">
          <w:rPr>
            <w:noProof/>
            <w:webHidden/>
          </w:rPr>
          <w:fldChar w:fldCharType="separate"/>
        </w:r>
        <w:r w:rsidR="00AA7277" w:rsidRPr="00895A55">
          <w:rPr>
            <w:noProof/>
            <w:webHidden/>
          </w:rPr>
          <w:t>15</w:t>
        </w:r>
        <w:r w:rsidR="00AA7277" w:rsidRPr="00895A55">
          <w:rPr>
            <w:noProof/>
            <w:webHidden/>
          </w:rPr>
          <w:fldChar w:fldCharType="end"/>
        </w:r>
      </w:hyperlink>
    </w:p>
    <w:p w14:paraId="63D048D5" w14:textId="35B3E0BA" w:rsidR="00AA7277" w:rsidRPr="00A64652" w:rsidRDefault="00A64652" w:rsidP="00D67DB4">
      <w:pPr>
        <w:pStyle w:val="TableofFigures"/>
        <w:tabs>
          <w:tab w:val="right" w:leader="dot" w:pos="9016"/>
        </w:tabs>
        <w:jc w:val="left"/>
        <w:rPr>
          <w:rStyle w:val="Hyperlink"/>
          <w:rFonts w:asciiTheme="minorHAnsi" w:eastAsiaTheme="minorEastAsia" w:hAnsiTheme="minorHAnsi"/>
          <w:noProof/>
          <w:sz w:val="22"/>
          <w:lang w:eastAsia="en-GB"/>
        </w:rPr>
      </w:pPr>
      <w:r>
        <w:rPr>
          <w:rStyle w:val="Hyperlink"/>
          <w:noProof/>
        </w:rPr>
        <w:fldChar w:fldCharType="begin"/>
      </w:r>
      <w:r>
        <w:rPr>
          <w:rStyle w:val="Hyperlink"/>
          <w:noProof/>
        </w:rPr>
        <w:instrText xml:space="preserve"> HYPERLINK  \l "pic24" </w:instrText>
      </w:r>
      <w:r>
        <w:rPr>
          <w:rStyle w:val="Hyperlink"/>
          <w:noProof/>
        </w:rPr>
        <w:fldChar w:fldCharType="separate"/>
      </w:r>
      <w:r w:rsidR="007E4A59" w:rsidRPr="00A64652">
        <w:rPr>
          <w:rStyle w:val="Hyperlink"/>
          <w:noProof/>
        </w:rPr>
        <w:t>Изображение</w:t>
      </w:r>
      <w:r w:rsidR="00F86263">
        <w:rPr>
          <w:rStyle w:val="Hyperlink"/>
          <w:noProof/>
          <w:lang w:val="bg-BG"/>
        </w:rPr>
        <w:t> </w:t>
      </w:r>
      <w:r w:rsidR="00D47778" w:rsidRPr="00A64652">
        <w:rPr>
          <w:rStyle w:val="Hyperlink"/>
          <w:noProof/>
        </w:rPr>
        <w:t>24</w:t>
      </w:r>
      <w:r w:rsidR="00F86263">
        <w:rPr>
          <w:rStyle w:val="Hyperlink"/>
          <w:noProof/>
          <w:lang w:val="bg-BG"/>
        </w:rPr>
        <w:t> </w:t>
      </w:r>
      <w:r w:rsidR="00AA7277" w:rsidRPr="00A64652">
        <w:rPr>
          <w:rStyle w:val="Hyperlink"/>
          <w:noProof/>
        </w:rPr>
        <w:t xml:space="preserve">– </w:t>
      </w:r>
      <w:r w:rsidR="0007231E" w:rsidRPr="00A64652">
        <w:rPr>
          <w:rStyle w:val="Hyperlink"/>
          <w:noProof/>
        </w:rPr>
        <w:t>Създаване на процедура за „Издаване на лиценз“</w:t>
      </w:r>
      <w:r w:rsidR="00C61211">
        <w:rPr>
          <w:rStyle w:val="Hyperlink"/>
          <w:noProof/>
          <w:lang w:val="bg-BG"/>
        </w:rPr>
        <w:t> </w:t>
      </w:r>
      <w:r w:rsidR="00AA7277" w:rsidRPr="00A64652">
        <w:rPr>
          <w:rStyle w:val="Hyperlink"/>
          <w:noProof/>
        </w:rPr>
        <w:t xml:space="preserve">– </w:t>
      </w:r>
      <w:r w:rsidR="0007231E" w:rsidRPr="00A64652">
        <w:rPr>
          <w:rStyle w:val="Hyperlink"/>
          <w:noProof/>
          <w:lang w:val="bg-BG"/>
        </w:rPr>
        <w:t>случай</w:t>
      </w:r>
      <w:r w:rsidR="00C61211">
        <w:rPr>
          <w:rStyle w:val="Hyperlink"/>
          <w:noProof/>
          <w:lang w:val="bg-BG"/>
        </w:rPr>
        <w:t> </w:t>
      </w:r>
      <w:r w:rsidR="0007231E" w:rsidRPr="00A64652">
        <w:rPr>
          <w:rStyle w:val="Hyperlink"/>
          <w:noProof/>
          <w:lang w:val="bg-BG"/>
        </w:rPr>
        <w:t>1</w:t>
      </w:r>
      <w:r w:rsidR="00C61211">
        <w:rPr>
          <w:rStyle w:val="Hyperlink"/>
          <w:noProof/>
          <w:lang w:val="bg-BG"/>
        </w:rPr>
        <w:t> </w:t>
      </w:r>
      <w:r w:rsidR="00AA7277" w:rsidRPr="00A64652">
        <w:rPr>
          <w:rStyle w:val="Hyperlink"/>
          <w:noProof/>
        </w:rPr>
        <w:t xml:space="preserve">– </w:t>
      </w:r>
      <w:r w:rsidR="00D67DB4">
        <w:rPr>
          <w:rStyle w:val="Hyperlink"/>
          <w:noProof/>
        </w:rPr>
        <w:br/>
      </w:r>
      <w:r w:rsidR="0007231E" w:rsidRPr="00A64652">
        <w:rPr>
          <w:rStyle w:val="Hyperlink"/>
          <w:noProof/>
          <w:lang w:val="bg-BG"/>
        </w:rPr>
        <w:t>институция</w:t>
      </w:r>
      <w:r w:rsidR="00AA7277" w:rsidRPr="00A64652">
        <w:rPr>
          <w:rStyle w:val="Hyperlink"/>
          <w:noProof/>
          <w:webHidden/>
        </w:rPr>
        <w:tab/>
      </w:r>
      <w:r w:rsidR="00AA7277" w:rsidRPr="00A64652">
        <w:rPr>
          <w:rStyle w:val="Hyperlink"/>
          <w:noProof/>
          <w:webHidden/>
        </w:rPr>
        <w:fldChar w:fldCharType="begin"/>
      </w:r>
      <w:r w:rsidR="00AA7277" w:rsidRPr="00A64652">
        <w:rPr>
          <w:rStyle w:val="Hyperlink"/>
          <w:noProof/>
          <w:webHidden/>
        </w:rPr>
        <w:instrText xml:space="preserve"> PAGEREF _Toc190682769 \h </w:instrText>
      </w:r>
      <w:r w:rsidR="00AA7277" w:rsidRPr="00A64652">
        <w:rPr>
          <w:rStyle w:val="Hyperlink"/>
          <w:noProof/>
          <w:webHidden/>
        </w:rPr>
      </w:r>
      <w:r w:rsidR="00AA7277" w:rsidRPr="00A64652">
        <w:rPr>
          <w:rStyle w:val="Hyperlink"/>
          <w:noProof/>
          <w:webHidden/>
        </w:rPr>
        <w:fldChar w:fldCharType="separate"/>
      </w:r>
      <w:r w:rsidR="00AA7277" w:rsidRPr="00A64652">
        <w:rPr>
          <w:rStyle w:val="Hyperlink"/>
          <w:noProof/>
          <w:webHidden/>
        </w:rPr>
        <w:t>1</w:t>
      </w:r>
      <w:r w:rsidRPr="00A64652">
        <w:rPr>
          <w:rStyle w:val="Hyperlink"/>
          <w:noProof/>
          <w:webHidden/>
        </w:rPr>
        <w:t>6</w:t>
      </w:r>
      <w:r w:rsidR="00AA7277" w:rsidRPr="00A64652">
        <w:rPr>
          <w:rStyle w:val="Hyperlink"/>
          <w:noProof/>
          <w:webHidden/>
        </w:rPr>
        <w:fldChar w:fldCharType="end"/>
      </w:r>
    </w:p>
    <w:p w14:paraId="4887050C" w14:textId="5752F17B" w:rsidR="00AA7277" w:rsidRPr="00A64652" w:rsidRDefault="00A64652" w:rsidP="00D67DB4">
      <w:pPr>
        <w:pStyle w:val="TableofFigures"/>
        <w:tabs>
          <w:tab w:val="right" w:leader="dot" w:pos="9016"/>
        </w:tabs>
        <w:jc w:val="left"/>
        <w:rPr>
          <w:rStyle w:val="Hyperlink"/>
          <w:rFonts w:asciiTheme="minorHAnsi" w:eastAsiaTheme="minorEastAsia" w:hAnsiTheme="minorHAnsi"/>
          <w:noProof/>
          <w:sz w:val="22"/>
          <w:lang w:eastAsia="en-GB"/>
        </w:rPr>
      </w:pPr>
      <w:r>
        <w:rPr>
          <w:rStyle w:val="Hyperlink"/>
          <w:noProof/>
        </w:rPr>
        <w:fldChar w:fldCharType="end"/>
      </w:r>
      <w:r>
        <w:rPr>
          <w:rStyle w:val="Hyperlink"/>
          <w:noProof/>
        </w:rPr>
        <w:fldChar w:fldCharType="begin"/>
      </w:r>
      <w:r>
        <w:rPr>
          <w:rStyle w:val="Hyperlink"/>
          <w:noProof/>
        </w:rPr>
        <w:instrText xml:space="preserve"> HYPERLINK  \l "pic25" </w:instrText>
      </w:r>
      <w:r>
        <w:rPr>
          <w:rStyle w:val="Hyperlink"/>
          <w:noProof/>
        </w:rPr>
        <w:fldChar w:fldCharType="separate"/>
      </w:r>
      <w:r w:rsidR="007E4A59" w:rsidRPr="00A64652">
        <w:rPr>
          <w:rStyle w:val="Hyperlink"/>
          <w:noProof/>
        </w:rPr>
        <w:t>Изображение</w:t>
      </w:r>
      <w:r w:rsidR="00F86263">
        <w:rPr>
          <w:rStyle w:val="Hyperlink"/>
          <w:noProof/>
          <w:lang w:val="bg-BG"/>
        </w:rPr>
        <w:t> </w:t>
      </w:r>
      <w:r w:rsidR="007E4A59" w:rsidRPr="00A64652">
        <w:rPr>
          <w:rStyle w:val="Hyperlink"/>
          <w:noProof/>
          <w:lang w:val="bg-BG"/>
        </w:rPr>
        <w:t>2</w:t>
      </w:r>
      <w:r w:rsidR="00F6396F" w:rsidRPr="00A64652">
        <w:rPr>
          <w:rStyle w:val="Hyperlink"/>
          <w:noProof/>
          <w:lang w:val="bg-BG"/>
        </w:rPr>
        <w:t>5</w:t>
      </w:r>
      <w:r w:rsidR="00F86263">
        <w:rPr>
          <w:rStyle w:val="Hyperlink"/>
          <w:noProof/>
          <w:lang w:val="bg-BG"/>
        </w:rPr>
        <w:t> </w:t>
      </w:r>
      <w:r w:rsidR="00AA7277" w:rsidRPr="00A64652">
        <w:rPr>
          <w:rStyle w:val="Hyperlink"/>
          <w:noProof/>
        </w:rPr>
        <w:t xml:space="preserve">– </w:t>
      </w:r>
      <w:r w:rsidR="0007231E" w:rsidRPr="00A64652">
        <w:rPr>
          <w:rStyle w:val="Hyperlink"/>
          <w:noProof/>
        </w:rPr>
        <w:t>Създаване на процедура за „Издаване на лиценз“</w:t>
      </w:r>
      <w:r w:rsidR="00C61211">
        <w:rPr>
          <w:rStyle w:val="Hyperlink"/>
          <w:noProof/>
          <w:lang w:val="bg-BG"/>
        </w:rPr>
        <w:t> </w:t>
      </w:r>
      <w:r w:rsidR="0007231E" w:rsidRPr="00A64652">
        <w:rPr>
          <w:rStyle w:val="Hyperlink"/>
          <w:noProof/>
        </w:rPr>
        <w:t>– случай</w:t>
      </w:r>
      <w:r w:rsidR="00C61211">
        <w:rPr>
          <w:rStyle w:val="Hyperlink"/>
          <w:noProof/>
          <w:lang w:val="bg-BG"/>
        </w:rPr>
        <w:t> </w:t>
      </w:r>
      <w:r w:rsidR="0007231E" w:rsidRPr="00A64652">
        <w:rPr>
          <w:rStyle w:val="Hyperlink"/>
          <w:noProof/>
        </w:rPr>
        <w:t>1</w:t>
      </w:r>
      <w:r w:rsidR="00C61211">
        <w:rPr>
          <w:rStyle w:val="Hyperlink"/>
          <w:noProof/>
          <w:lang w:val="bg-BG"/>
        </w:rPr>
        <w:t> </w:t>
      </w:r>
      <w:r w:rsidR="00AA7277" w:rsidRPr="00A64652">
        <w:rPr>
          <w:rStyle w:val="Hyperlink"/>
          <w:noProof/>
        </w:rPr>
        <w:t xml:space="preserve">– </w:t>
      </w:r>
      <w:r w:rsidR="0007231E" w:rsidRPr="00A64652">
        <w:rPr>
          <w:rStyle w:val="Hyperlink"/>
          <w:noProof/>
          <w:lang w:val="bg-BG"/>
        </w:rPr>
        <w:t>държава</w:t>
      </w:r>
      <w:r w:rsidR="00AA7277" w:rsidRPr="00A64652">
        <w:rPr>
          <w:rStyle w:val="Hyperlink"/>
          <w:noProof/>
          <w:webHidden/>
        </w:rPr>
        <w:tab/>
      </w:r>
      <w:r w:rsidR="00AA7277" w:rsidRPr="00A64652">
        <w:rPr>
          <w:rStyle w:val="Hyperlink"/>
          <w:noProof/>
          <w:webHidden/>
        </w:rPr>
        <w:fldChar w:fldCharType="begin"/>
      </w:r>
      <w:r w:rsidR="00AA7277" w:rsidRPr="00A64652">
        <w:rPr>
          <w:rStyle w:val="Hyperlink"/>
          <w:noProof/>
          <w:webHidden/>
        </w:rPr>
        <w:instrText xml:space="preserve"> PAGEREF _Toc190682770 \h </w:instrText>
      </w:r>
      <w:r w:rsidR="00AA7277" w:rsidRPr="00A64652">
        <w:rPr>
          <w:rStyle w:val="Hyperlink"/>
          <w:noProof/>
          <w:webHidden/>
        </w:rPr>
      </w:r>
      <w:r w:rsidR="00AA7277" w:rsidRPr="00A64652">
        <w:rPr>
          <w:rStyle w:val="Hyperlink"/>
          <w:noProof/>
          <w:webHidden/>
        </w:rPr>
        <w:fldChar w:fldCharType="separate"/>
      </w:r>
      <w:r w:rsidR="00AA7277" w:rsidRPr="00A64652">
        <w:rPr>
          <w:rStyle w:val="Hyperlink"/>
          <w:noProof/>
          <w:webHidden/>
        </w:rPr>
        <w:t>1</w:t>
      </w:r>
      <w:r w:rsidRPr="00A64652">
        <w:rPr>
          <w:rStyle w:val="Hyperlink"/>
          <w:noProof/>
          <w:webHidden/>
        </w:rPr>
        <w:t>6</w:t>
      </w:r>
      <w:r w:rsidR="00AA7277" w:rsidRPr="00A64652">
        <w:rPr>
          <w:rStyle w:val="Hyperlink"/>
          <w:noProof/>
          <w:webHidden/>
        </w:rPr>
        <w:fldChar w:fldCharType="end"/>
      </w:r>
    </w:p>
    <w:p w14:paraId="7ED965E3" w14:textId="61B69D0D" w:rsidR="00AA7277" w:rsidRPr="00895A55" w:rsidRDefault="00A64652" w:rsidP="00D67DB4">
      <w:pPr>
        <w:pStyle w:val="TableofFigures"/>
        <w:tabs>
          <w:tab w:val="right" w:leader="dot" w:pos="9016"/>
        </w:tabs>
        <w:jc w:val="left"/>
        <w:rPr>
          <w:rFonts w:asciiTheme="minorHAnsi" w:eastAsiaTheme="minorEastAsia" w:hAnsiTheme="minorHAnsi"/>
          <w:noProof/>
          <w:sz w:val="22"/>
          <w:lang w:eastAsia="en-GB"/>
        </w:rPr>
      </w:pPr>
      <w:r>
        <w:rPr>
          <w:rStyle w:val="Hyperlink"/>
          <w:noProof/>
        </w:rPr>
        <w:fldChar w:fldCharType="end"/>
      </w:r>
      <w:hyperlink w:anchor="pic26" w:history="1">
        <w:r w:rsidR="007E4A59" w:rsidRPr="00895A55">
          <w:rPr>
            <w:rStyle w:val="Hyperlink"/>
            <w:noProof/>
          </w:rPr>
          <w:t>Изображение</w:t>
        </w:r>
        <w:r w:rsidR="00F86263">
          <w:rPr>
            <w:rStyle w:val="Hyperlink"/>
            <w:noProof/>
            <w:lang w:val="bg-BG"/>
          </w:rPr>
          <w:t> </w:t>
        </w:r>
        <w:r w:rsidR="00F6396F" w:rsidRPr="00895A55">
          <w:rPr>
            <w:rStyle w:val="Hyperlink"/>
            <w:noProof/>
            <w:lang w:val="bg-BG"/>
          </w:rPr>
          <w:t>26</w:t>
        </w:r>
        <w:r w:rsidR="00F86263">
          <w:rPr>
            <w:rStyle w:val="Hyperlink"/>
            <w:noProof/>
            <w:lang w:val="bg-BG"/>
          </w:rPr>
          <w:t> </w:t>
        </w:r>
        <w:r w:rsidR="00AA7277" w:rsidRPr="00895A55">
          <w:rPr>
            <w:rStyle w:val="Hyperlink"/>
            <w:noProof/>
          </w:rPr>
          <w:t xml:space="preserve">– </w:t>
        </w:r>
        <w:r w:rsidR="0007231E" w:rsidRPr="00895A55">
          <w:rPr>
            <w:rStyle w:val="Hyperlink"/>
            <w:noProof/>
            <w:spacing w:val="-6"/>
          </w:rPr>
          <w:t>Създаване на процедура за „Издаване на лиценз“</w:t>
        </w:r>
        <w:r w:rsidR="00C61211">
          <w:rPr>
            <w:rStyle w:val="Hyperlink"/>
            <w:noProof/>
            <w:spacing w:val="-6"/>
            <w:lang w:val="bg-BG"/>
          </w:rPr>
          <w:t> </w:t>
        </w:r>
        <w:r w:rsidR="00AA7277" w:rsidRPr="00895A55">
          <w:rPr>
            <w:rStyle w:val="Hyperlink"/>
            <w:noProof/>
            <w:spacing w:val="-6"/>
          </w:rPr>
          <w:t xml:space="preserve">– </w:t>
        </w:r>
        <w:r w:rsidR="0007231E" w:rsidRPr="00895A55">
          <w:rPr>
            <w:rStyle w:val="Hyperlink"/>
            <w:noProof/>
            <w:spacing w:val="-6"/>
            <w:lang w:val="bg-BG"/>
          </w:rPr>
          <w:t>случай</w:t>
        </w:r>
        <w:r w:rsidR="00C61211">
          <w:rPr>
            <w:rStyle w:val="Hyperlink"/>
            <w:noProof/>
            <w:spacing w:val="-6"/>
            <w:lang w:val="bg-BG"/>
          </w:rPr>
          <w:t> </w:t>
        </w:r>
        <w:r w:rsidR="0007231E" w:rsidRPr="00895A55">
          <w:rPr>
            <w:rStyle w:val="Hyperlink"/>
            <w:noProof/>
            <w:spacing w:val="-6"/>
            <w:lang w:val="bg-BG"/>
          </w:rPr>
          <w:t>1</w:t>
        </w:r>
        <w:r w:rsidR="00C61211">
          <w:rPr>
            <w:rStyle w:val="Hyperlink"/>
            <w:noProof/>
            <w:spacing w:val="-6"/>
            <w:lang w:val="bg-BG"/>
          </w:rPr>
          <w:t> </w:t>
        </w:r>
        <w:r w:rsidR="0007231E" w:rsidRPr="00895A55">
          <w:rPr>
            <w:rStyle w:val="Hyperlink"/>
            <w:noProof/>
            <w:spacing w:val="-6"/>
            <w:lang w:val="bg-BG"/>
          </w:rPr>
          <w:t xml:space="preserve">– </w:t>
        </w:r>
        <w:r w:rsidR="00D67DB4">
          <w:rPr>
            <w:rStyle w:val="Hyperlink"/>
            <w:noProof/>
            <w:spacing w:val="-6"/>
            <w:lang w:val="bg-BG"/>
          </w:rPr>
          <w:br/>
        </w:r>
        <w:r w:rsidR="0007231E" w:rsidRPr="00895A55">
          <w:rPr>
            <w:rStyle w:val="Hyperlink"/>
            <w:noProof/>
            <w:spacing w:val="-6"/>
            <w:lang w:val="bg-BG"/>
          </w:rPr>
          <w:t>нова институция</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_Toc190682771 \h </w:instrText>
        </w:r>
        <w:r w:rsidR="00AA7277" w:rsidRPr="00895A55">
          <w:rPr>
            <w:noProof/>
            <w:webHidden/>
          </w:rPr>
        </w:r>
        <w:r w:rsidR="00AA7277" w:rsidRPr="00895A55">
          <w:rPr>
            <w:noProof/>
            <w:webHidden/>
          </w:rPr>
          <w:fldChar w:fldCharType="separate"/>
        </w:r>
        <w:r w:rsidR="00AA7277" w:rsidRPr="00895A55">
          <w:rPr>
            <w:noProof/>
            <w:webHidden/>
          </w:rPr>
          <w:t>16</w:t>
        </w:r>
        <w:r w:rsidR="00AA7277" w:rsidRPr="00895A55">
          <w:rPr>
            <w:noProof/>
            <w:webHidden/>
          </w:rPr>
          <w:fldChar w:fldCharType="end"/>
        </w:r>
      </w:hyperlink>
    </w:p>
    <w:p w14:paraId="7526AF12" w14:textId="2D2D97AC"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_Toc190682772" w:history="1">
        <w:r w:rsidR="007E4A59" w:rsidRPr="00895A55">
          <w:rPr>
            <w:rStyle w:val="Hyperlink"/>
            <w:noProof/>
          </w:rPr>
          <w:t>Изображение</w:t>
        </w:r>
        <w:r w:rsidR="00F86263">
          <w:rPr>
            <w:rStyle w:val="Hyperlink"/>
            <w:noProof/>
            <w:lang w:val="bg-BG"/>
          </w:rPr>
          <w:t> </w:t>
        </w:r>
        <w:r w:rsidR="007E4A59" w:rsidRPr="00895A55">
          <w:rPr>
            <w:rStyle w:val="Hyperlink"/>
            <w:noProof/>
          </w:rPr>
          <w:t>2</w:t>
        </w:r>
        <w:r w:rsidR="00F6396F" w:rsidRPr="00895A55">
          <w:rPr>
            <w:rStyle w:val="Hyperlink"/>
            <w:noProof/>
            <w:lang w:val="bg-BG"/>
          </w:rPr>
          <w:t>7</w:t>
        </w:r>
        <w:r w:rsidR="00F86263">
          <w:rPr>
            <w:rStyle w:val="Hyperlink"/>
            <w:noProof/>
            <w:lang w:val="bg-BG"/>
          </w:rPr>
          <w:t> </w:t>
        </w:r>
        <w:r w:rsidR="00AA7277" w:rsidRPr="00895A55">
          <w:rPr>
            <w:rStyle w:val="Hyperlink"/>
            <w:noProof/>
          </w:rPr>
          <w:t xml:space="preserve">– </w:t>
        </w:r>
        <w:r w:rsidR="0007231E" w:rsidRPr="00895A55">
          <w:rPr>
            <w:rStyle w:val="Hyperlink"/>
            <w:noProof/>
          </w:rPr>
          <w:t>Създаване на процедура за „Издаване на лиценз“</w:t>
        </w:r>
        <w:r w:rsidR="00F86263">
          <w:rPr>
            <w:rStyle w:val="Hyperlink"/>
            <w:noProof/>
            <w:lang w:val="bg-BG"/>
          </w:rPr>
          <w:t> </w:t>
        </w:r>
        <w:r w:rsidR="0007231E" w:rsidRPr="00895A55">
          <w:rPr>
            <w:rStyle w:val="Hyperlink"/>
            <w:noProof/>
            <w:lang w:val="bg-BG"/>
          </w:rPr>
          <w:t>– случай</w:t>
        </w:r>
        <w:r w:rsidR="00F86263">
          <w:rPr>
            <w:rStyle w:val="Hyperlink"/>
            <w:noProof/>
            <w:lang w:val="bg-BG"/>
          </w:rPr>
          <w:t> </w:t>
        </w:r>
        <w:r w:rsidR="0007231E" w:rsidRPr="00895A55">
          <w:rPr>
            <w:rStyle w:val="Hyperlink"/>
            <w:noProof/>
            <w:lang w:val="bg-BG"/>
          </w:rPr>
          <w:t>2</w:t>
        </w:r>
        <w:r w:rsidR="00F86263">
          <w:rPr>
            <w:rStyle w:val="Hyperlink"/>
            <w:noProof/>
            <w:lang w:val="bg-BG"/>
          </w:rPr>
          <w:t> </w:t>
        </w:r>
        <w:r w:rsidR="0007231E" w:rsidRPr="00895A55">
          <w:rPr>
            <w:rStyle w:val="Hyperlink"/>
            <w:noProof/>
          </w:rPr>
          <w:t>– институция</w:t>
        </w:r>
        <w:r w:rsidR="00F6396F" w:rsidRPr="00895A55">
          <w:rPr>
            <w:rStyle w:val="Hyperlink"/>
            <w:noProof/>
            <w:lang w:val="bg-BG"/>
          </w:rPr>
          <w:t xml:space="preserve"> заявител</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_Toc190682772 \h </w:instrText>
        </w:r>
        <w:r w:rsidR="00AA7277" w:rsidRPr="00895A55">
          <w:rPr>
            <w:noProof/>
            <w:webHidden/>
          </w:rPr>
        </w:r>
        <w:r w:rsidR="00AA7277" w:rsidRPr="00895A55">
          <w:rPr>
            <w:noProof/>
            <w:webHidden/>
          </w:rPr>
          <w:fldChar w:fldCharType="separate"/>
        </w:r>
        <w:r w:rsidR="00AA7277" w:rsidRPr="00895A55">
          <w:rPr>
            <w:noProof/>
            <w:webHidden/>
          </w:rPr>
          <w:t>1</w:t>
        </w:r>
        <w:r w:rsidR="00F04438">
          <w:rPr>
            <w:noProof/>
            <w:webHidden/>
          </w:rPr>
          <w:t>7</w:t>
        </w:r>
        <w:r w:rsidR="00AA7277" w:rsidRPr="00895A55">
          <w:rPr>
            <w:noProof/>
            <w:webHidden/>
          </w:rPr>
          <w:fldChar w:fldCharType="end"/>
        </w:r>
      </w:hyperlink>
    </w:p>
    <w:p w14:paraId="68173E3F" w14:textId="69ED2EAB" w:rsidR="00AA7277" w:rsidRPr="00F04438" w:rsidRDefault="00F04438">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begin"/>
      </w:r>
      <w:r>
        <w:rPr>
          <w:rStyle w:val="Hyperlink"/>
          <w:noProof/>
          <w:lang w:val="bg-BG"/>
        </w:rPr>
        <w:instrText xml:space="preserve"> HYPERLINK  \l "pic28" </w:instrText>
      </w:r>
      <w:r>
        <w:rPr>
          <w:rStyle w:val="Hyperlink"/>
          <w:noProof/>
          <w:lang w:val="bg-BG"/>
        </w:rPr>
        <w:fldChar w:fldCharType="separate"/>
      </w:r>
      <w:r w:rsidR="007E4A59" w:rsidRPr="00F04438">
        <w:rPr>
          <w:rStyle w:val="Hyperlink"/>
          <w:noProof/>
          <w:lang w:val="bg-BG"/>
        </w:rPr>
        <w:t>Изображение</w:t>
      </w:r>
      <w:r w:rsidR="00F86263">
        <w:rPr>
          <w:rStyle w:val="Hyperlink"/>
          <w:noProof/>
          <w:lang w:val="bg-BG"/>
        </w:rPr>
        <w:t> </w:t>
      </w:r>
      <w:r w:rsidR="007E4A59" w:rsidRPr="00F04438">
        <w:rPr>
          <w:rStyle w:val="Hyperlink"/>
          <w:noProof/>
        </w:rPr>
        <w:t>2</w:t>
      </w:r>
      <w:r w:rsidR="00F6396F" w:rsidRPr="00F04438">
        <w:rPr>
          <w:rStyle w:val="Hyperlink"/>
          <w:noProof/>
          <w:lang w:val="bg-BG"/>
        </w:rPr>
        <w:t>8</w:t>
      </w:r>
      <w:r w:rsidR="00F86263">
        <w:rPr>
          <w:rStyle w:val="Hyperlink"/>
          <w:noProof/>
          <w:lang w:val="bg-BG"/>
        </w:rPr>
        <w:t> </w:t>
      </w:r>
      <w:r w:rsidR="00AA7277" w:rsidRPr="00F04438">
        <w:rPr>
          <w:rStyle w:val="Hyperlink"/>
          <w:noProof/>
        </w:rPr>
        <w:t xml:space="preserve">– </w:t>
      </w:r>
      <w:r w:rsidR="0007231E" w:rsidRPr="00F04438">
        <w:rPr>
          <w:rStyle w:val="Hyperlink"/>
          <w:noProof/>
        </w:rPr>
        <w:t xml:space="preserve">Създаване на процедура за „Издаване на </w:t>
      </w:r>
      <w:r w:rsidR="0007231E" w:rsidRPr="00F04438">
        <w:rPr>
          <w:rStyle w:val="Hyperlink"/>
          <w:noProof/>
          <w:lang w:val="bg-BG"/>
        </w:rPr>
        <w:t>паспорт</w:t>
      </w:r>
      <w:r w:rsidR="0007231E" w:rsidRPr="00F04438">
        <w:rPr>
          <w:rStyle w:val="Hyperlink"/>
          <w:noProof/>
        </w:rPr>
        <w:t>“</w:t>
      </w:r>
      <w:r w:rsidR="00AA7277" w:rsidRPr="00F04438">
        <w:rPr>
          <w:rStyle w:val="Hyperlink"/>
          <w:noProof/>
          <w:webHidden/>
        </w:rPr>
        <w:tab/>
      </w:r>
      <w:r w:rsidR="00AA7277" w:rsidRPr="00F04438">
        <w:rPr>
          <w:rStyle w:val="Hyperlink"/>
          <w:noProof/>
          <w:webHidden/>
        </w:rPr>
        <w:fldChar w:fldCharType="begin"/>
      </w:r>
      <w:r w:rsidR="00AA7277" w:rsidRPr="00F04438">
        <w:rPr>
          <w:rStyle w:val="Hyperlink"/>
          <w:noProof/>
          <w:webHidden/>
        </w:rPr>
        <w:instrText xml:space="preserve"> PAGEREF _Toc190682773 \h </w:instrText>
      </w:r>
      <w:r w:rsidR="00AA7277" w:rsidRPr="00F04438">
        <w:rPr>
          <w:rStyle w:val="Hyperlink"/>
          <w:noProof/>
          <w:webHidden/>
        </w:rPr>
      </w:r>
      <w:r w:rsidR="00AA7277" w:rsidRPr="00F04438">
        <w:rPr>
          <w:rStyle w:val="Hyperlink"/>
          <w:noProof/>
          <w:webHidden/>
        </w:rPr>
        <w:fldChar w:fldCharType="separate"/>
      </w:r>
      <w:r w:rsidR="00AA7277" w:rsidRPr="00F04438">
        <w:rPr>
          <w:rStyle w:val="Hyperlink"/>
          <w:noProof/>
          <w:webHidden/>
        </w:rPr>
        <w:t>17</w:t>
      </w:r>
      <w:r w:rsidR="00AA7277" w:rsidRPr="00F04438">
        <w:rPr>
          <w:rStyle w:val="Hyperlink"/>
          <w:noProof/>
          <w:webHidden/>
        </w:rPr>
        <w:fldChar w:fldCharType="end"/>
      </w:r>
    </w:p>
    <w:p w14:paraId="5EBBE8B4" w14:textId="535BBA90" w:rsidR="00AA7277" w:rsidRPr="00F04438" w:rsidRDefault="00F04438">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end"/>
      </w:r>
      <w:r>
        <w:rPr>
          <w:rStyle w:val="Hyperlink"/>
          <w:noProof/>
          <w:lang w:val="bg-BG"/>
        </w:rPr>
        <w:fldChar w:fldCharType="begin"/>
      </w:r>
      <w:r>
        <w:rPr>
          <w:rStyle w:val="Hyperlink"/>
          <w:noProof/>
          <w:lang w:val="bg-BG"/>
        </w:rPr>
        <w:instrText xml:space="preserve"> HYPERLINK  \l "pic29" </w:instrText>
      </w:r>
      <w:r>
        <w:rPr>
          <w:rStyle w:val="Hyperlink"/>
          <w:noProof/>
          <w:lang w:val="bg-BG"/>
        </w:rPr>
        <w:fldChar w:fldCharType="separate"/>
      </w:r>
      <w:r w:rsidR="007E4A59" w:rsidRPr="00F04438">
        <w:rPr>
          <w:rStyle w:val="Hyperlink"/>
          <w:noProof/>
          <w:lang w:val="bg-BG"/>
        </w:rPr>
        <w:t>Изображение</w:t>
      </w:r>
      <w:r w:rsidR="00F86263">
        <w:rPr>
          <w:rStyle w:val="Hyperlink"/>
          <w:noProof/>
          <w:lang w:val="bg-BG"/>
        </w:rPr>
        <w:t> </w:t>
      </w:r>
      <w:r w:rsidR="007E4A59" w:rsidRPr="00F04438">
        <w:rPr>
          <w:rStyle w:val="Hyperlink"/>
          <w:noProof/>
        </w:rPr>
        <w:t>2</w:t>
      </w:r>
      <w:r w:rsidR="00F6396F" w:rsidRPr="00F04438">
        <w:rPr>
          <w:rStyle w:val="Hyperlink"/>
          <w:noProof/>
          <w:lang w:val="bg-BG"/>
        </w:rPr>
        <w:t>9</w:t>
      </w:r>
      <w:r w:rsidR="00F86263">
        <w:rPr>
          <w:rStyle w:val="Hyperlink"/>
          <w:noProof/>
          <w:lang w:val="bg-BG"/>
        </w:rPr>
        <w:t> </w:t>
      </w:r>
      <w:r w:rsidR="00AA7277" w:rsidRPr="00F04438">
        <w:rPr>
          <w:rStyle w:val="Hyperlink"/>
          <w:noProof/>
        </w:rPr>
        <w:t xml:space="preserve">– </w:t>
      </w:r>
      <w:r w:rsidR="0007231E" w:rsidRPr="00F04438">
        <w:rPr>
          <w:rStyle w:val="Hyperlink"/>
          <w:noProof/>
        </w:rPr>
        <w:t>Създаване на процедура за „Издаване на паспорт“</w:t>
      </w:r>
      <w:r w:rsidR="00F86263">
        <w:rPr>
          <w:rStyle w:val="Hyperlink"/>
          <w:noProof/>
          <w:lang w:val="bg-BG"/>
        </w:rPr>
        <w:t> –</w:t>
      </w:r>
      <w:r w:rsidR="00F02054">
        <w:rPr>
          <w:rStyle w:val="Hyperlink"/>
          <w:noProof/>
        </w:rPr>
        <w:t xml:space="preserve"> </w:t>
      </w:r>
      <w:r w:rsidR="00F02054">
        <w:rPr>
          <w:lang w:val="bg-BG"/>
        </w:rPr>
        <w:t>институция заявител</w:t>
      </w:r>
      <w:r w:rsidR="00AA7277" w:rsidRPr="00F04438">
        <w:rPr>
          <w:rStyle w:val="Hyperlink"/>
          <w:noProof/>
          <w:webHidden/>
        </w:rPr>
        <w:tab/>
      </w:r>
      <w:r w:rsidR="00AA7277" w:rsidRPr="00F04438">
        <w:rPr>
          <w:rStyle w:val="Hyperlink"/>
          <w:noProof/>
          <w:webHidden/>
        </w:rPr>
        <w:fldChar w:fldCharType="begin"/>
      </w:r>
      <w:r w:rsidR="00AA7277" w:rsidRPr="00F04438">
        <w:rPr>
          <w:rStyle w:val="Hyperlink"/>
          <w:noProof/>
          <w:webHidden/>
        </w:rPr>
        <w:instrText xml:space="preserve"> PAGEREF _Toc190682774 \h </w:instrText>
      </w:r>
      <w:r w:rsidR="00AA7277" w:rsidRPr="00F04438">
        <w:rPr>
          <w:rStyle w:val="Hyperlink"/>
          <w:noProof/>
          <w:webHidden/>
        </w:rPr>
      </w:r>
      <w:r w:rsidR="00AA7277" w:rsidRPr="00F04438">
        <w:rPr>
          <w:rStyle w:val="Hyperlink"/>
          <w:noProof/>
          <w:webHidden/>
        </w:rPr>
        <w:fldChar w:fldCharType="separate"/>
      </w:r>
      <w:r w:rsidR="00AA7277" w:rsidRPr="00F04438">
        <w:rPr>
          <w:rStyle w:val="Hyperlink"/>
          <w:noProof/>
          <w:webHidden/>
        </w:rPr>
        <w:t>1</w:t>
      </w:r>
      <w:r w:rsidRPr="00F04438">
        <w:rPr>
          <w:rStyle w:val="Hyperlink"/>
          <w:noProof/>
          <w:webHidden/>
        </w:rPr>
        <w:t>8</w:t>
      </w:r>
      <w:r w:rsidR="00AA7277" w:rsidRPr="00F04438">
        <w:rPr>
          <w:rStyle w:val="Hyperlink"/>
          <w:noProof/>
          <w:webHidden/>
        </w:rPr>
        <w:fldChar w:fldCharType="end"/>
      </w:r>
    </w:p>
    <w:p w14:paraId="69DB17DB" w14:textId="437CF790" w:rsidR="00AA7277" w:rsidRPr="00F04438" w:rsidRDefault="00F04438">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end"/>
      </w:r>
      <w:r>
        <w:rPr>
          <w:rStyle w:val="Hyperlink"/>
          <w:noProof/>
          <w:lang w:val="bg-BG"/>
        </w:rPr>
        <w:fldChar w:fldCharType="begin"/>
      </w:r>
      <w:r>
        <w:rPr>
          <w:rStyle w:val="Hyperlink"/>
          <w:noProof/>
          <w:lang w:val="bg-BG"/>
        </w:rPr>
        <w:instrText xml:space="preserve"> HYPERLINK  \l "pic30" </w:instrText>
      </w:r>
      <w:r>
        <w:rPr>
          <w:rStyle w:val="Hyperlink"/>
          <w:noProof/>
          <w:lang w:val="bg-BG"/>
        </w:rPr>
        <w:fldChar w:fldCharType="separate"/>
      </w:r>
      <w:r w:rsidR="007E4A59" w:rsidRPr="00F04438">
        <w:rPr>
          <w:rStyle w:val="Hyperlink"/>
          <w:noProof/>
          <w:lang w:val="bg-BG"/>
        </w:rPr>
        <w:t>Изображение</w:t>
      </w:r>
      <w:r w:rsidR="00F86263">
        <w:rPr>
          <w:rStyle w:val="Hyperlink"/>
          <w:noProof/>
          <w:lang w:val="bg-BG"/>
        </w:rPr>
        <w:t> </w:t>
      </w:r>
      <w:r w:rsidRPr="00F04438">
        <w:rPr>
          <w:rStyle w:val="Hyperlink"/>
          <w:noProof/>
        </w:rPr>
        <w:t>30</w:t>
      </w:r>
      <w:r w:rsidR="00F86263">
        <w:rPr>
          <w:rStyle w:val="Hyperlink"/>
          <w:noProof/>
          <w:lang w:val="bg-BG"/>
        </w:rPr>
        <w:t> </w:t>
      </w:r>
      <w:r w:rsidR="00AA7277" w:rsidRPr="00F04438">
        <w:rPr>
          <w:rStyle w:val="Hyperlink"/>
          <w:noProof/>
          <w:spacing w:val="-6"/>
        </w:rPr>
        <w:t xml:space="preserve">– </w:t>
      </w:r>
      <w:r w:rsidR="0007231E" w:rsidRPr="00F04438">
        <w:rPr>
          <w:rStyle w:val="Hyperlink"/>
          <w:noProof/>
          <w:spacing w:val="-6"/>
          <w:lang w:val="bg-BG"/>
        </w:rPr>
        <w:t>Създаване на процедура за „</w:t>
      </w:r>
      <w:r w:rsidR="0007231E" w:rsidRPr="00F04438">
        <w:rPr>
          <w:rStyle w:val="Hyperlink"/>
          <w:noProof/>
          <w:spacing w:val="-6"/>
        </w:rPr>
        <w:t>Придобиване на квалифицирани дялови участия</w:t>
      </w:r>
      <w:r w:rsidR="0007231E" w:rsidRPr="00F04438">
        <w:rPr>
          <w:rStyle w:val="Hyperlink"/>
          <w:noProof/>
          <w:spacing w:val="-6"/>
          <w:lang w:val="bg-BG"/>
        </w:rPr>
        <w:t>“</w:t>
      </w:r>
      <w:r w:rsidR="00AA7277" w:rsidRPr="00F04438">
        <w:rPr>
          <w:rStyle w:val="Hyperlink"/>
          <w:noProof/>
          <w:webHidden/>
        </w:rPr>
        <w:tab/>
      </w:r>
      <w:r w:rsidR="00AA7277" w:rsidRPr="00F04438">
        <w:rPr>
          <w:rStyle w:val="Hyperlink"/>
          <w:noProof/>
          <w:webHidden/>
        </w:rPr>
        <w:fldChar w:fldCharType="begin"/>
      </w:r>
      <w:r w:rsidR="00AA7277" w:rsidRPr="00F04438">
        <w:rPr>
          <w:rStyle w:val="Hyperlink"/>
          <w:noProof/>
          <w:webHidden/>
        </w:rPr>
        <w:instrText xml:space="preserve"> PAGEREF _Toc190682775 \h </w:instrText>
      </w:r>
      <w:r w:rsidR="00AA7277" w:rsidRPr="00F04438">
        <w:rPr>
          <w:rStyle w:val="Hyperlink"/>
          <w:noProof/>
          <w:webHidden/>
        </w:rPr>
      </w:r>
      <w:r w:rsidR="00AA7277" w:rsidRPr="00F04438">
        <w:rPr>
          <w:rStyle w:val="Hyperlink"/>
          <w:noProof/>
          <w:webHidden/>
        </w:rPr>
        <w:fldChar w:fldCharType="separate"/>
      </w:r>
      <w:r w:rsidR="00AA7277" w:rsidRPr="00F04438">
        <w:rPr>
          <w:rStyle w:val="Hyperlink"/>
          <w:noProof/>
          <w:webHidden/>
        </w:rPr>
        <w:t>18</w:t>
      </w:r>
      <w:r w:rsidR="00AA7277" w:rsidRPr="00F04438">
        <w:rPr>
          <w:rStyle w:val="Hyperlink"/>
          <w:noProof/>
          <w:webHidden/>
        </w:rPr>
        <w:fldChar w:fldCharType="end"/>
      </w:r>
    </w:p>
    <w:p w14:paraId="152F1DEE" w14:textId="492070D5" w:rsidR="00AA7277" w:rsidRPr="00895A55" w:rsidRDefault="00F04438">
      <w:pPr>
        <w:pStyle w:val="TableofFigures"/>
        <w:tabs>
          <w:tab w:val="right" w:leader="dot" w:pos="9016"/>
        </w:tabs>
        <w:rPr>
          <w:rFonts w:asciiTheme="minorHAnsi" w:eastAsiaTheme="minorEastAsia" w:hAnsiTheme="minorHAnsi"/>
          <w:noProof/>
          <w:sz w:val="22"/>
          <w:lang w:eastAsia="en-GB"/>
        </w:rPr>
      </w:pPr>
      <w:r>
        <w:rPr>
          <w:rStyle w:val="Hyperlink"/>
          <w:noProof/>
          <w:lang w:val="bg-BG"/>
        </w:rPr>
        <w:fldChar w:fldCharType="end"/>
      </w:r>
      <w:hyperlink w:anchor="pic31" w:history="1">
        <w:r w:rsidR="007E4A59" w:rsidRPr="00895A55">
          <w:rPr>
            <w:rStyle w:val="Hyperlink"/>
            <w:noProof/>
          </w:rPr>
          <w:t>Изображение</w:t>
        </w:r>
        <w:r w:rsidR="00F86263">
          <w:rPr>
            <w:rStyle w:val="Hyperlink"/>
            <w:noProof/>
            <w:lang w:val="bg-BG"/>
          </w:rPr>
          <w:t> </w:t>
        </w:r>
        <w:r>
          <w:rPr>
            <w:rStyle w:val="Hyperlink"/>
            <w:noProof/>
          </w:rPr>
          <w:t>31</w:t>
        </w:r>
        <w:r w:rsidR="00F86263">
          <w:rPr>
            <w:rStyle w:val="Hyperlink"/>
            <w:noProof/>
            <w:lang w:val="bg-BG"/>
          </w:rPr>
          <w:t> </w:t>
        </w:r>
        <w:r w:rsidR="00AA7277" w:rsidRPr="00895A55">
          <w:rPr>
            <w:rStyle w:val="Hyperlink"/>
            <w:noProof/>
          </w:rPr>
          <w:t xml:space="preserve">– </w:t>
        </w:r>
        <w:r w:rsidR="0007231E" w:rsidRPr="00895A55">
          <w:rPr>
            <w:rStyle w:val="Hyperlink"/>
            <w:noProof/>
          </w:rPr>
          <w:t>Създаване на процедура за „Придобиване на квалифицирани дялови участия“</w:t>
        </w:r>
        <w:r w:rsidR="00F86263">
          <w:rPr>
            <w:rStyle w:val="Hyperlink"/>
            <w:noProof/>
            <w:lang w:val="bg-BG"/>
          </w:rPr>
          <w:t> </w:t>
        </w:r>
        <w:r w:rsidR="00AA7277" w:rsidRPr="00895A55">
          <w:rPr>
            <w:rStyle w:val="Hyperlink"/>
            <w:noProof/>
          </w:rPr>
          <w:t xml:space="preserve">– </w:t>
        </w:r>
        <w:r w:rsidR="0007231E" w:rsidRPr="00895A55">
          <w:rPr>
            <w:rStyle w:val="Hyperlink"/>
            <w:noProof/>
            <w:lang w:val="bg-BG"/>
          </w:rPr>
          <w:t xml:space="preserve">институция </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_Toc190682776 \h </w:instrText>
        </w:r>
        <w:r w:rsidR="00AA7277" w:rsidRPr="00895A55">
          <w:rPr>
            <w:noProof/>
            <w:webHidden/>
          </w:rPr>
        </w:r>
        <w:r w:rsidR="00AA7277" w:rsidRPr="00895A55">
          <w:rPr>
            <w:noProof/>
            <w:webHidden/>
          </w:rPr>
          <w:fldChar w:fldCharType="separate"/>
        </w:r>
        <w:r w:rsidR="00AA7277" w:rsidRPr="00895A55">
          <w:rPr>
            <w:noProof/>
            <w:webHidden/>
          </w:rPr>
          <w:t>18</w:t>
        </w:r>
        <w:r w:rsidR="00AA7277" w:rsidRPr="00895A55">
          <w:rPr>
            <w:noProof/>
            <w:webHidden/>
          </w:rPr>
          <w:fldChar w:fldCharType="end"/>
        </w:r>
      </w:hyperlink>
    </w:p>
    <w:p w14:paraId="4B9BE01E" w14:textId="21647AAC" w:rsidR="00AA7277" w:rsidRPr="00895A55" w:rsidRDefault="00C86954">
      <w:pPr>
        <w:pStyle w:val="TableofFigures"/>
        <w:tabs>
          <w:tab w:val="right" w:leader="dot" w:pos="9016"/>
        </w:tabs>
        <w:rPr>
          <w:rFonts w:asciiTheme="minorHAnsi" w:eastAsiaTheme="minorEastAsia" w:hAnsiTheme="minorHAnsi"/>
          <w:noProof/>
          <w:sz w:val="22"/>
          <w:lang w:eastAsia="en-GB"/>
        </w:rPr>
      </w:pPr>
      <w:hyperlink w:anchor="pic32" w:history="1">
        <w:r w:rsidR="007E4A59" w:rsidRPr="00895A55">
          <w:rPr>
            <w:rStyle w:val="Hyperlink"/>
            <w:noProof/>
          </w:rPr>
          <w:t xml:space="preserve">Изображение </w:t>
        </w:r>
        <w:r w:rsidR="00F04438">
          <w:rPr>
            <w:rStyle w:val="Hyperlink"/>
            <w:noProof/>
          </w:rPr>
          <w:t>32</w:t>
        </w:r>
        <w:r w:rsidR="00F86263">
          <w:rPr>
            <w:rStyle w:val="Hyperlink"/>
            <w:noProof/>
            <w:lang w:val="bg-BG"/>
          </w:rPr>
          <w:t> </w:t>
        </w:r>
        <w:r w:rsidR="00AA7277" w:rsidRPr="00895A55">
          <w:rPr>
            <w:rStyle w:val="Hyperlink"/>
            <w:noProof/>
          </w:rPr>
          <w:t xml:space="preserve">– </w:t>
        </w:r>
        <w:r w:rsidR="0007231E" w:rsidRPr="00895A55">
          <w:rPr>
            <w:rStyle w:val="Hyperlink"/>
            <w:noProof/>
          </w:rPr>
          <w:t>Създаване на процедура за „Придобиване на квалифицирани дялови участия</w:t>
        </w:r>
        <w:r w:rsidR="00F86263">
          <w:rPr>
            <w:rStyle w:val="Hyperlink"/>
            <w:noProof/>
            <w:lang w:val="bg-BG"/>
          </w:rPr>
          <w:t> </w:t>
        </w:r>
        <w:r w:rsidR="00AA7277" w:rsidRPr="00895A55">
          <w:rPr>
            <w:rStyle w:val="Hyperlink"/>
            <w:noProof/>
          </w:rPr>
          <w:t xml:space="preserve">– </w:t>
        </w:r>
        <w:r w:rsidR="00BA197D" w:rsidRPr="00895A55">
          <w:rPr>
            <w:rStyle w:val="Hyperlink"/>
            <w:noProof/>
            <w:lang w:val="bg-BG"/>
          </w:rPr>
          <w:t>придобивана институция</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_Toc190682777 \h </w:instrText>
        </w:r>
        <w:r w:rsidR="00AA7277" w:rsidRPr="00895A55">
          <w:rPr>
            <w:noProof/>
            <w:webHidden/>
          </w:rPr>
        </w:r>
        <w:r w:rsidR="00AA7277" w:rsidRPr="00895A55">
          <w:rPr>
            <w:noProof/>
            <w:webHidden/>
          </w:rPr>
          <w:fldChar w:fldCharType="separate"/>
        </w:r>
        <w:r w:rsidR="00AA7277" w:rsidRPr="00895A55">
          <w:rPr>
            <w:noProof/>
            <w:webHidden/>
          </w:rPr>
          <w:t>1</w:t>
        </w:r>
        <w:r w:rsidR="00F04438">
          <w:rPr>
            <w:noProof/>
            <w:webHidden/>
          </w:rPr>
          <w:t>9</w:t>
        </w:r>
        <w:r w:rsidR="00AA7277" w:rsidRPr="00895A55">
          <w:rPr>
            <w:noProof/>
            <w:webHidden/>
          </w:rPr>
          <w:fldChar w:fldCharType="end"/>
        </w:r>
      </w:hyperlink>
    </w:p>
    <w:p w14:paraId="35F1C2A1" w14:textId="1E44BDEF" w:rsidR="00AA7277" w:rsidRPr="00F04438" w:rsidRDefault="00F04438">
      <w:pPr>
        <w:pStyle w:val="TableofFigures"/>
        <w:tabs>
          <w:tab w:val="right" w:leader="dot" w:pos="9016"/>
        </w:tabs>
        <w:rPr>
          <w:rStyle w:val="Hyperlink"/>
          <w:rFonts w:asciiTheme="minorHAnsi" w:eastAsiaTheme="minorEastAsia" w:hAnsiTheme="minorHAnsi"/>
          <w:noProof/>
          <w:sz w:val="22"/>
          <w:lang w:eastAsia="en-GB"/>
        </w:rPr>
      </w:pPr>
      <w:r>
        <w:rPr>
          <w:rStyle w:val="Hyperlink"/>
          <w:noProof/>
        </w:rPr>
        <w:fldChar w:fldCharType="begin"/>
      </w:r>
      <w:r>
        <w:rPr>
          <w:rStyle w:val="Hyperlink"/>
          <w:noProof/>
        </w:rPr>
        <w:instrText xml:space="preserve"> HYPERLINK  \l "pic33" </w:instrText>
      </w:r>
      <w:r>
        <w:rPr>
          <w:rStyle w:val="Hyperlink"/>
          <w:noProof/>
        </w:rPr>
        <w:fldChar w:fldCharType="separate"/>
      </w:r>
      <w:r w:rsidR="007E4A59" w:rsidRPr="00F04438">
        <w:rPr>
          <w:rStyle w:val="Hyperlink"/>
          <w:noProof/>
        </w:rPr>
        <w:t>Изображение</w:t>
      </w:r>
      <w:r w:rsidR="00F86263">
        <w:rPr>
          <w:rStyle w:val="Hyperlink"/>
          <w:noProof/>
          <w:lang w:val="bg-BG"/>
        </w:rPr>
        <w:t> </w:t>
      </w:r>
      <w:r w:rsidRPr="00F04438">
        <w:rPr>
          <w:rStyle w:val="Hyperlink"/>
          <w:noProof/>
        </w:rPr>
        <w:t>33</w:t>
      </w:r>
      <w:r w:rsidR="00AA7277" w:rsidRPr="00F04438">
        <w:rPr>
          <w:rStyle w:val="Hyperlink"/>
          <w:noProof/>
        </w:rPr>
        <w:t xml:space="preserve"> –</w:t>
      </w:r>
      <w:r w:rsidR="00EF047B" w:rsidRPr="00F04438">
        <w:rPr>
          <w:rStyle w:val="Hyperlink"/>
          <w:noProof/>
        </w:rPr>
        <w:t xml:space="preserve"> </w:t>
      </w:r>
      <w:r w:rsidR="00EF047B" w:rsidRPr="00F04438">
        <w:rPr>
          <w:rStyle w:val="Hyperlink"/>
          <w:noProof/>
          <w:lang w:val="bg-BG"/>
        </w:rPr>
        <w:t>Създаване на процедура за „</w:t>
      </w:r>
      <w:r w:rsidR="00EF047B" w:rsidRPr="00F04438">
        <w:rPr>
          <w:rStyle w:val="Hyperlink"/>
          <w:noProof/>
        </w:rPr>
        <w:t>Отнемане на лиценз, инициирано от кредитната институция</w:t>
      </w:r>
      <w:r w:rsidR="00EF047B" w:rsidRPr="00F04438">
        <w:rPr>
          <w:rStyle w:val="Hyperlink"/>
          <w:noProof/>
          <w:lang w:val="bg-BG"/>
        </w:rPr>
        <w:t>“</w:t>
      </w:r>
      <w:r w:rsidR="00AA7277" w:rsidRPr="00F04438">
        <w:rPr>
          <w:rStyle w:val="Hyperlink"/>
          <w:noProof/>
          <w:webHidden/>
        </w:rPr>
        <w:tab/>
      </w:r>
      <w:r w:rsidR="00AA7277" w:rsidRPr="00F04438">
        <w:rPr>
          <w:rStyle w:val="Hyperlink"/>
          <w:noProof/>
          <w:webHidden/>
        </w:rPr>
        <w:fldChar w:fldCharType="begin"/>
      </w:r>
      <w:r w:rsidR="00AA7277" w:rsidRPr="00F04438">
        <w:rPr>
          <w:rStyle w:val="Hyperlink"/>
          <w:noProof/>
          <w:webHidden/>
        </w:rPr>
        <w:instrText xml:space="preserve"> PAGEREF _Toc190682778 \h </w:instrText>
      </w:r>
      <w:r w:rsidR="00AA7277" w:rsidRPr="00F04438">
        <w:rPr>
          <w:rStyle w:val="Hyperlink"/>
          <w:noProof/>
          <w:webHidden/>
        </w:rPr>
      </w:r>
      <w:r w:rsidR="00AA7277" w:rsidRPr="00F04438">
        <w:rPr>
          <w:rStyle w:val="Hyperlink"/>
          <w:noProof/>
          <w:webHidden/>
        </w:rPr>
        <w:fldChar w:fldCharType="separate"/>
      </w:r>
      <w:r w:rsidR="00AA7277" w:rsidRPr="00F04438">
        <w:rPr>
          <w:rStyle w:val="Hyperlink"/>
          <w:noProof/>
          <w:webHidden/>
        </w:rPr>
        <w:t>19</w:t>
      </w:r>
      <w:r w:rsidR="00AA7277" w:rsidRPr="00F04438">
        <w:rPr>
          <w:rStyle w:val="Hyperlink"/>
          <w:noProof/>
          <w:webHidden/>
        </w:rPr>
        <w:fldChar w:fldCharType="end"/>
      </w:r>
    </w:p>
    <w:p w14:paraId="16C46B44" w14:textId="4D18115B" w:rsidR="00AA7277" w:rsidRPr="00F04438" w:rsidRDefault="00F04438" w:rsidP="00D67DB4">
      <w:pPr>
        <w:pStyle w:val="TableofFigures"/>
        <w:tabs>
          <w:tab w:val="right" w:leader="dot" w:pos="9016"/>
        </w:tabs>
        <w:jc w:val="left"/>
        <w:rPr>
          <w:rStyle w:val="Hyperlink"/>
          <w:noProof/>
        </w:rPr>
      </w:pPr>
      <w:r>
        <w:rPr>
          <w:rStyle w:val="Hyperlink"/>
          <w:noProof/>
        </w:rPr>
        <w:fldChar w:fldCharType="end"/>
      </w:r>
      <w:r>
        <w:rPr>
          <w:rStyle w:val="Hyperlink"/>
          <w:noProof/>
        </w:rPr>
        <w:fldChar w:fldCharType="begin"/>
      </w:r>
      <w:r>
        <w:rPr>
          <w:rStyle w:val="Hyperlink"/>
          <w:noProof/>
        </w:rPr>
        <w:instrText xml:space="preserve"> HYPERLINK  \l "pic34" </w:instrText>
      </w:r>
      <w:r>
        <w:rPr>
          <w:rStyle w:val="Hyperlink"/>
          <w:noProof/>
        </w:rPr>
        <w:fldChar w:fldCharType="separate"/>
      </w:r>
      <w:r w:rsidR="007E4A59" w:rsidRPr="00F04438">
        <w:rPr>
          <w:rStyle w:val="Hyperlink"/>
          <w:noProof/>
        </w:rPr>
        <w:t>Изображение</w:t>
      </w:r>
      <w:r w:rsidR="00F86263">
        <w:rPr>
          <w:rStyle w:val="Hyperlink"/>
          <w:noProof/>
          <w:lang w:val="bg-BG"/>
        </w:rPr>
        <w:t> </w:t>
      </w:r>
      <w:r w:rsidRPr="00F04438">
        <w:rPr>
          <w:rStyle w:val="Hyperlink"/>
          <w:noProof/>
        </w:rPr>
        <w:t>34</w:t>
      </w:r>
      <w:r w:rsidR="00015DCD">
        <w:rPr>
          <w:rStyle w:val="Hyperlink"/>
          <w:noProof/>
          <w:lang w:val="bg-BG"/>
        </w:rPr>
        <w:t> </w:t>
      </w:r>
      <w:r w:rsidR="00EF047B" w:rsidRPr="00F04438">
        <w:rPr>
          <w:rStyle w:val="Hyperlink"/>
          <w:noProof/>
        </w:rPr>
        <w:t xml:space="preserve">– Създаване на процедура за „Отнемане на лиценз, </w:t>
      </w:r>
      <w:r w:rsidR="00D67DB4">
        <w:rPr>
          <w:rStyle w:val="Hyperlink"/>
          <w:noProof/>
        </w:rPr>
        <w:br/>
      </w:r>
      <w:r w:rsidR="00EF047B" w:rsidRPr="00F04438">
        <w:rPr>
          <w:rStyle w:val="Hyperlink"/>
          <w:noProof/>
        </w:rPr>
        <w:t>инициирано от кредитната институция“</w:t>
      </w:r>
      <w:r w:rsidR="00F86263">
        <w:rPr>
          <w:rStyle w:val="Hyperlink"/>
          <w:noProof/>
          <w:lang w:val="bg-BG"/>
        </w:rPr>
        <w:t> </w:t>
      </w:r>
      <w:r w:rsidR="00AA7277" w:rsidRPr="00F04438">
        <w:rPr>
          <w:rStyle w:val="Hyperlink"/>
          <w:noProof/>
        </w:rPr>
        <w:t xml:space="preserve">– </w:t>
      </w:r>
      <w:r w:rsidR="00EF047B" w:rsidRPr="00F04438">
        <w:rPr>
          <w:rStyle w:val="Hyperlink"/>
          <w:noProof/>
          <w:lang w:val="bg-BG"/>
        </w:rPr>
        <w:t>институция</w:t>
      </w:r>
      <w:r w:rsidR="00C940E1" w:rsidRPr="00F04438">
        <w:rPr>
          <w:rStyle w:val="Hyperlink"/>
          <w:noProof/>
          <w:lang w:val="bg-BG"/>
        </w:rPr>
        <w:t xml:space="preserve"> заявител</w:t>
      </w:r>
      <w:r w:rsidR="00AA7277" w:rsidRPr="00F04438">
        <w:rPr>
          <w:rStyle w:val="Hyperlink"/>
          <w:noProof/>
          <w:webHidden/>
        </w:rPr>
        <w:tab/>
      </w:r>
      <w:r w:rsidR="00AA7277" w:rsidRPr="00F04438">
        <w:rPr>
          <w:rStyle w:val="Hyperlink"/>
          <w:noProof/>
          <w:webHidden/>
        </w:rPr>
        <w:fldChar w:fldCharType="begin"/>
      </w:r>
      <w:r w:rsidR="00AA7277" w:rsidRPr="00F04438">
        <w:rPr>
          <w:rStyle w:val="Hyperlink"/>
          <w:noProof/>
          <w:webHidden/>
        </w:rPr>
        <w:instrText xml:space="preserve"> PAGEREF _Toc190682779 \h </w:instrText>
      </w:r>
      <w:r w:rsidR="00AA7277" w:rsidRPr="00F04438">
        <w:rPr>
          <w:rStyle w:val="Hyperlink"/>
          <w:noProof/>
          <w:webHidden/>
        </w:rPr>
      </w:r>
      <w:r w:rsidR="00AA7277" w:rsidRPr="00F04438">
        <w:rPr>
          <w:rStyle w:val="Hyperlink"/>
          <w:noProof/>
          <w:webHidden/>
        </w:rPr>
        <w:fldChar w:fldCharType="separate"/>
      </w:r>
      <w:r w:rsidR="00AA7277" w:rsidRPr="00F04438">
        <w:rPr>
          <w:rStyle w:val="Hyperlink"/>
          <w:noProof/>
          <w:webHidden/>
        </w:rPr>
        <w:t>19</w:t>
      </w:r>
      <w:r w:rsidR="00AA7277" w:rsidRPr="00F04438">
        <w:rPr>
          <w:rStyle w:val="Hyperlink"/>
          <w:noProof/>
          <w:webHidden/>
        </w:rPr>
        <w:fldChar w:fldCharType="end"/>
      </w:r>
    </w:p>
    <w:p w14:paraId="0853BBD7" w14:textId="3AC478DD" w:rsidR="00AA7277" w:rsidRPr="00F02054" w:rsidRDefault="00F04438" w:rsidP="00D67DB4">
      <w:pPr>
        <w:pStyle w:val="TableofFigures"/>
        <w:tabs>
          <w:tab w:val="right" w:leader="dot" w:pos="9016"/>
        </w:tabs>
        <w:jc w:val="left"/>
        <w:rPr>
          <w:rStyle w:val="Hyperlink"/>
          <w:rFonts w:asciiTheme="minorHAnsi" w:eastAsiaTheme="minorEastAsia" w:hAnsiTheme="minorHAnsi"/>
          <w:noProof/>
          <w:sz w:val="22"/>
          <w:lang w:val="bg-BG" w:eastAsia="en-GB"/>
        </w:rPr>
      </w:pPr>
      <w:r>
        <w:rPr>
          <w:rStyle w:val="Hyperlink"/>
          <w:noProof/>
        </w:rPr>
        <w:fldChar w:fldCharType="end"/>
      </w:r>
      <w:r w:rsidR="00F02054">
        <w:rPr>
          <w:rStyle w:val="Hyperlink"/>
          <w:noProof/>
        </w:rPr>
        <w:fldChar w:fldCharType="begin"/>
      </w:r>
      <w:r w:rsidR="00F02054">
        <w:rPr>
          <w:rStyle w:val="Hyperlink"/>
          <w:noProof/>
        </w:rPr>
        <w:instrText xml:space="preserve"> HYPERLINK  \l "pic35" </w:instrText>
      </w:r>
      <w:r w:rsidR="00F02054">
        <w:rPr>
          <w:rStyle w:val="Hyperlink"/>
          <w:noProof/>
        </w:rPr>
        <w:fldChar w:fldCharType="separate"/>
      </w:r>
      <w:r w:rsidR="007E4A59" w:rsidRPr="00F02054">
        <w:rPr>
          <w:rStyle w:val="Hyperlink"/>
          <w:noProof/>
        </w:rPr>
        <w:t>Изображение</w:t>
      </w:r>
      <w:r w:rsidR="00F86263">
        <w:rPr>
          <w:rStyle w:val="Hyperlink"/>
          <w:noProof/>
          <w:lang w:val="bg-BG"/>
        </w:rPr>
        <w:t> </w:t>
      </w:r>
      <w:r w:rsidR="00AC34E9" w:rsidRPr="00F02054">
        <w:rPr>
          <w:rStyle w:val="Hyperlink"/>
          <w:noProof/>
          <w:lang w:val="bg-BG"/>
        </w:rPr>
        <w:t>3</w:t>
      </w:r>
      <w:r w:rsidR="004B4062" w:rsidRPr="00F02054">
        <w:rPr>
          <w:rStyle w:val="Hyperlink"/>
          <w:noProof/>
          <w:lang w:val="bg-BG"/>
        </w:rPr>
        <w:t>5</w:t>
      </w:r>
      <w:r w:rsidR="00015DCD">
        <w:rPr>
          <w:rStyle w:val="Hyperlink"/>
          <w:noProof/>
          <w:lang w:val="bg-BG"/>
        </w:rPr>
        <w:t> </w:t>
      </w:r>
      <w:r w:rsidR="00AA7277" w:rsidRPr="00F02054">
        <w:rPr>
          <w:rStyle w:val="Hyperlink"/>
          <w:noProof/>
        </w:rPr>
        <w:t xml:space="preserve">– </w:t>
      </w:r>
      <w:r w:rsidR="00853B81" w:rsidRPr="00F02054">
        <w:rPr>
          <w:rStyle w:val="Hyperlink"/>
          <w:noProof/>
          <w:lang w:val="bg-BG"/>
        </w:rPr>
        <w:t xml:space="preserve">Начален екран на процедура, </w:t>
      </w:r>
      <w:r w:rsidR="00F02054" w:rsidRPr="00F02054">
        <w:rPr>
          <w:rStyle w:val="Hyperlink"/>
          <w:noProof/>
          <w:lang w:val="bg-BG"/>
        </w:rPr>
        <w:t>когато не се съдържа съобщение</w:t>
      </w:r>
      <w:r w:rsidR="00D67DB4">
        <w:rPr>
          <w:rStyle w:val="Hyperlink"/>
          <w:noProof/>
          <w:lang w:val="bg-BG"/>
        </w:rPr>
        <w:t>……………..</w:t>
      </w:r>
      <w:r w:rsidR="00AA7277" w:rsidRPr="00F02054">
        <w:rPr>
          <w:rStyle w:val="Hyperlink"/>
          <w:noProof/>
          <w:webHidden/>
        </w:rPr>
        <w:fldChar w:fldCharType="begin"/>
      </w:r>
      <w:r w:rsidR="00AA7277" w:rsidRPr="00F02054">
        <w:rPr>
          <w:rStyle w:val="Hyperlink"/>
          <w:noProof/>
          <w:webHidden/>
        </w:rPr>
        <w:instrText xml:space="preserve"> PAGEREF _Toc190682780 \h </w:instrText>
      </w:r>
      <w:r w:rsidR="00AA7277" w:rsidRPr="00F02054">
        <w:rPr>
          <w:rStyle w:val="Hyperlink"/>
          <w:noProof/>
          <w:webHidden/>
        </w:rPr>
      </w:r>
      <w:r w:rsidR="00AA7277" w:rsidRPr="00F02054">
        <w:rPr>
          <w:rStyle w:val="Hyperlink"/>
          <w:noProof/>
          <w:webHidden/>
        </w:rPr>
        <w:fldChar w:fldCharType="separate"/>
      </w:r>
      <w:r w:rsidR="00AA7277" w:rsidRPr="00F02054">
        <w:rPr>
          <w:rStyle w:val="Hyperlink"/>
          <w:noProof/>
          <w:webHidden/>
        </w:rPr>
        <w:t>2</w:t>
      </w:r>
      <w:r w:rsidR="00AA7277" w:rsidRPr="00F02054">
        <w:rPr>
          <w:rStyle w:val="Hyperlink"/>
          <w:noProof/>
          <w:webHidden/>
        </w:rPr>
        <w:fldChar w:fldCharType="end"/>
      </w:r>
      <w:r w:rsidR="00F02054">
        <w:rPr>
          <w:rStyle w:val="Hyperlink"/>
          <w:noProof/>
          <w:lang w:val="bg-BG"/>
        </w:rPr>
        <w:t>0</w:t>
      </w:r>
    </w:p>
    <w:p w14:paraId="0F59DA0F" w14:textId="05E213A3" w:rsidR="00AA7277" w:rsidRPr="00895A55" w:rsidRDefault="00F02054" w:rsidP="00D67DB4">
      <w:pPr>
        <w:pStyle w:val="TableofFigures"/>
        <w:tabs>
          <w:tab w:val="right" w:leader="dot" w:pos="9016"/>
        </w:tabs>
        <w:jc w:val="left"/>
        <w:rPr>
          <w:rFonts w:asciiTheme="minorHAnsi" w:eastAsiaTheme="minorEastAsia" w:hAnsiTheme="minorHAnsi"/>
          <w:noProof/>
          <w:sz w:val="22"/>
          <w:lang w:val="bg-BG" w:eastAsia="en-GB"/>
        </w:rPr>
      </w:pPr>
      <w:r>
        <w:rPr>
          <w:rStyle w:val="Hyperlink"/>
          <w:noProof/>
        </w:rPr>
        <w:fldChar w:fldCharType="end"/>
      </w:r>
      <w:hyperlink w:anchor="_Toc190682781" w:history="1">
        <w:r w:rsidR="007E4A59" w:rsidRPr="00895A55">
          <w:rPr>
            <w:rStyle w:val="Hyperlink"/>
            <w:noProof/>
          </w:rPr>
          <w:t>Изображение</w:t>
        </w:r>
        <w:r w:rsidR="00F86263">
          <w:rPr>
            <w:rStyle w:val="Hyperlink"/>
            <w:noProof/>
            <w:lang w:val="bg-BG"/>
          </w:rPr>
          <w:t> </w:t>
        </w:r>
        <w:r w:rsidR="00AC34E9" w:rsidRPr="00895A55">
          <w:rPr>
            <w:rStyle w:val="Hyperlink"/>
            <w:noProof/>
          </w:rPr>
          <w:t>3</w:t>
        </w:r>
        <w:r w:rsidR="00EE71DF" w:rsidRPr="00895A55">
          <w:rPr>
            <w:rStyle w:val="Hyperlink"/>
            <w:noProof/>
            <w:lang w:val="bg-BG"/>
          </w:rPr>
          <w:t>6</w:t>
        </w:r>
        <w:r w:rsidR="00015DCD">
          <w:rPr>
            <w:rStyle w:val="Hyperlink"/>
            <w:noProof/>
            <w:lang w:val="bg-BG"/>
          </w:rPr>
          <w:t> </w:t>
        </w:r>
        <w:r w:rsidR="00AA7277" w:rsidRPr="00895A55">
          <w:rPr>
            <w:rStyle w:val="Hyperlink"/>
            <w:noProof/>
          </w:rPr>
          <w:t>–</w:t>
        </w:r>
        <w:r w:rsidR="00EE71DF" w:rsidRPr="00895A55">
          <w:rPr>
            <w:rStyle w:val="Hyperlink"/>
            <w:noProof/>
            <w:lang w:val="bg-BG"/>
          </w:rPr>
          <w:t xml:space="preserve"> Бутон „Create message</w:t>
        </w:r>
        <w:r w:rsidR="00D67DB4">
          <w:rPr>
            <w:rStyle w:val="Hyperlink"/>
            <w:noProof/>
            <w:lang w:val="bg-BG"/>
          </w:rPr>
          <w:t>“</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_Toc190682781 \h </w:instrText>
        </w:r>
        <w:r w:rsidR="00AA7277" w:rsidRPr="00895A55">
          <w:rPr>
            <w:noProof/>
            <w:webHidden/>
          </w:rPr>
        </w:r>
        <w:r w:rsidR="00AA7277" w:rsidRPr="00895A55">
          <w:rPr>
            <w:noProof/>
            <w:webHidden/>
          </w:rPr>
          <w:fldChar w:fldCharType="separate"/>
        </w:r>
        <w:r w:rsidR="00AA7277" w:rsidRPr="00895A55">
          <w:rPr>
            <w:noProof/>
            <w:webHidden/>
          </w:rPr>
          <w:t>2</w:t>
        </w:r>
        <w:r w:rsidR="00AA7277" w:rsidRPr="00895A55">
          <w:rPr>
            <w:noProof/>
            <w:webHidden/>
          </w:rPr>
          <w:fldChar w:fldCharType="end"/>
        </w:r>
      </w:hyperlink>
      <w:r>
        <w:rPr>
          <w:noProof/>
          <w:lang w:val="bg-BG"/>
        </w:rPr>
        <w:t>0</w:t>
      </w:r>
    </w:p>
    <w:p w14:paraId="050F38B6" w14:textId="3404269B" w:rsidR="00AA7277" w:rsidRPr="00895A55" w:rsidRDefault="00B764CA">
      <w:pPr>
        <w:pStyle w:val="TableofFigures"/>
        <w:tabs>
          <w:tab w:val="right" w:leader="dot" w:pos="9016"/>
        </w:tabs>
        <w:rPr>
          <w:rFonts w:asciiTheme="minorHAnsi" w:eastAsiaTheme="minorEastAsia" w:hAnsiTheme="minorHAnsi"/>
          <w:noProof/>
          <w:sz w:val="22"/>
          <w:lang w:val="bg-BG" w:eastAsia="en-GB"/>
        </w:rPr>
      </w:pPr>
      <w:hyperlink w:anchor="_Toc190682782" w:history="1">
        <w:r w:rsidR="00AC34E9" w:rsidRPr="00895A55">
          <w:rPr>
            <w:rStyle w:val="Hyperlink"/>
            <w:noProof/>
          </w:rPr>
          <w:t>Изображение</w:t>
        </w:r>
        <w:r w:rsidR="00F86263">
          <w:rPr>
            <w:rStyle w:val="Hyperlink"/>
            <w:noProof/>
            <w:lang w:val="bg-BG"/>
          </w:rPr>
          <w:t> </w:t>
        </w:r>
        <w:r w:rsidR="00AC34E9" w:rsidRPr="00895A55">
          <w:rPr>
            <w:rStyle w:val="Hyperlink"/>
            <w:noProof/>
          </w:rPr>
          <w:t>3</w:t>
        </w:r>
        <w:r w:rsidR="00EE71DF" w:rsidRPr="00895A55">
          <w:rPr>
            <w:rStyle w:val="Hyperlink"/>
            <w:noProof/>
            <w:lang w:val="bg-BG"/>
          </w:rPr>
          <w:t>7</w:t>
        </w:r>
        <w:r w:rsidR="00015DCD">
          <w:rPr>
            <w:rStyle w:val="Hyperlink"/>
            <w:noProof/>
            <w:lang w:val="bg-BG"/>
          </w:rPr>
          <w:t> </w:t>
        </w:r>
        <w:r w:rsidR="00AA7277" w:rsidRPr="00895A55">
          <w:rPr>
            <w:rStyle w:val="Hyperlink"/>
            <w:noProof/>
          </w:rPr>
          <w:t xml:space="preserve">– </w:t>
        </w:r>
        <w:r w:rsidR="00853B81" w:rsidRPr="00895A55">
          <w:rPr>
            <w:rStyle w:val="Hyperlink"/>
            <w:noProof/>
            <w:lang w:val="bg-BG"/>
          </w:rPr>
          <w:t>Създаване на съобщение</w:t>
        </w:r>
        <w:r w:rsidR="00015DCD">
          <w:rPr>
            <w:rStyle w:val="Hyperlink"/>
            <w:noProof/>
            <w:lang w:val="bg-BG"/>
          </w:rPr>
          <w:t> </w:t>
        </w:r>
        <w:r w:rsidR="00AA7277" w:rsidRPr="00895A55">
          <w:rPr>
            <w:rStyle w:val="Hyperlink"/>
            <w:noProof/>
          </w:rPr>
          <w:t xml:space="preserve">– </w:t>
        </w:r>
        <w:r w:rsidR="00853B81" w:rsidRPr="00895A55">
          <w:rPr>
            <w:rStyle w:val="Hyperlink"/>
            <w:noProof/>
            <w:lang w:val="bg-BG"/>
          </w:rPr>
          <w:t>ново съобщение</w:t>
        </w:r>
        <w:r w:rsidR="00015DCD">
          <w:rPr>
            <w:rStyle w:val="Hyperlink"/>
            <w:noProof/>
            <w:lang w:val="bg-BG"/>
          </w:rPr>
          <w:t> </w:t>
        </w:r>
        <w:r w:rsidR="00AA7277" w:rsidRPr="00895A55">
          <w:rPr>
            <w:rStyle w:val="Hyperlink"/>
            <w:noProof/>
          </w:rPr>
          <w:t xml:space="preserve">– </w:t>
        </w:r>
        <w:r w:rsidR="00853B81" w:rsidRPr="00895A55">
          <w:rPr>
            <w:rStyle w:val="Hyperlink"/>
            <w:noProof/>
            <w:lang w:val="bg-BG"/>
          </w:rPr>
          <w:t>избор на вид съобщение</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_Toc190682782 \h </w:instrText>
        </w:r>
        <w:r w:rsidR="00AA7277" w:rsidRPr="00895A55">
          <w:rPr>
            <w:noProof/>
            <w:webHidden/>
          </w:rPr>
        </w:r>
        <w:r w:rsidR="00AA7277" w:rsidRPr="00895A55">
          <w:rPr>
            <w:noProof/>
            <w:webHidden/>
          </w:rPr>
          <w:fldChar w:fldCharType="separate"/>
        </w:r>
        <w:r w:rsidR="00AA7277" w:rsidRPr="00895A55">
          <w:rPr>
            <w:noProof/>
            <w:webHidden/>
          </w:rPr>
          <w:t>2</w:t>
        </w:r>
        <w:r w:rsidR="00AA7277" w:rsidRPr="00895A55">
          <w:rPr>
            <w:noProof/>
            <w:webHidden/>
          </w:rPr>
          <w:fldChar w:fldCharType="end"/>
        </w:r>
      </w:hyperlink>
      <w:r w:rsidR="00F02054">
        <w:rPr>
          <w:noProof/>
          <w:lang w:val="bg-BG"/>
        </w:rPr>
        <w:t>1</w:t>
      </w:r>
    </w:p>
    <w:p w14:paraId="33FF47A1" w14:textId="0F39EE3C" w:rsidR="00AA7277" w:rsidRPr="00895A55" w:rsidRDefault="00207F69">
      <w:pPr>
        <w:pStyle w:val="TableofFigures"/>
        <w:tabs>
          <w:tab w:val="right" w:leader="dot" w:pos="9016"/>
        </w:tabs>
        <w:rPr>
          <w:rFonts w:asciiTheme="minorHAnsi" w:eastAsiaTheme="minorEastAsia" w:hAnsiTheme="minorHAnsi"/>
          <w:noProof/>
          <w:sz w:val="22"/>
          <w:lang w:val="bg-BG" w:eastAsia="en-GB"/>
        </w:rPr>
      </w:pPr>
      <w:hyperlink w:anchor="_Toc190682783" w:history="1">
        <w:r w:rsidR="00AC34E9" w:rsidRPr="00895A55">
          <w:rPr>
            <w:rStyle w:val="Hyperlink"/>
            <w:noProof/>
          </w:rPr>
          <w:t>Изображение</w:t>
        </w:r>
        <w:r w:rsidR="00F86263">
          <w:rPr>
            <w:rStyle w:val="Hyperlink"/>
            <w:noProof/>
            <w:lang w:val="bg-BG"/>
          </w:rPr>
          <w:t> </w:t>
        </w:r>
        <w:r w:rsidR="00AC34E9" w:rsidRPr="00895A55">
          <w:rPr>
            <w:rStyle w:val="Hyperlink"/>
            <w:noProof/>
          </w:rPr>
          <w:t>3</w:t>
        </w:r>
        <w:r w:rsidR="00EE71DF" w:rsidRPr="00895A55">
          <w:rPr>
            <w:rStyle w:val="Hyperlink"/>
            <w:noProof/>
            <w:lang w:val="bg-BG"/>
          </w:rPr>
          <w:t>8</w:t>
        </w:r>
        <w:r w:rsidR="00015DCD">
          <w:rPr>
            <w:rStyle w:val="Hyperlink"/>
            <w:noProof/>
            <w:lang w:val="bg-BG"/>
          </w:rPr>
          <w:t> </w:t>
        </w:r>
        <w:r w:rsidR="00AA7277" w:rsidRPr="00895A55">
          <w:rPr>
            <w:rStyle w:val="Hyperlink"/>
            <w:noProof/>
          </w:rPr>
          <w:t xml:space="preserve">– </w:t>
        </w:r>
        <w:r w:rsidR="00853B81" w:rsidRPr="00895A55">
          <w:rPr>
            <w:rStyle w:val="Hyperlink"/>
            <w:noProof/>
            <w:lang w:val="bg-BG"/>
          </w:rPr>
          <w:t>Създаване на съобщение</w:t>
        </w:r>
        <w:r w:rsidR="00015DCD">
          <w:rPr>
            <w:rStyle w:val="Hyperlink"/>
            <w:noProof/>
            <w:lang w:val="bg-BG"/>
          </w:rPr>
          <w:t> </w:t>
        </w:r>
        <w:r w:rsidR="00AA7277" w:rsidRPr="00895A55">
          <w:rPr>
            <w:rStyle w:val="Hyperlink"/>
            <w:noProof/>
          </w:rPr>
          <w:t xml:space="preserve">– </w:t>
        </w:r>
        <w:r w:rsidR="00895A55" w:rsidRPr="00895A55">
          <w:rPr>
            <w:rStyle w:val="Hyperlink"/>
            <w:noProof/>
            <w:lang w:val="en-US"/>
          </w:rPr>
          <w:t>Копиране от съществуващо</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_Toc190682783 \h </w:instrText>
        </w:r>
        <w:r w:rsidR="00AA7277" w:rsidRPr="00895A55">
          <w:rPr>
            <w:noProof/>
            <w:webHidden/>
          </w:rPr>
        </w:r>
        <w:r w:rsidR="00AA7277" w:rsidRPr="00895A55">
          <w:rPr>
            <w:noProof/>
            <w:webHidden/>
          </w:rPr>
          <w:fldChar w:fldCharType="separate"/>
        </w:r>
        <w:r w:rsidR="00AA7277" w:rsidRPr="00895A55">
          <w:rPr>
            <w:noProof/>
            <w:webHidden/>
          </w:rPr>
          <w:t>2</w:t>
        </w:r>
        <w:r w:rsidR="00AA7277" w:rsidRPr="00895A55">
          <w:rPr>
            <w:noProof/>
            <w:webHidden/>
          </w:rPr>
          <w:fldChar w:fldCharType="end"/>
        </w:r>
      </w:hyperlink>
      <w:r w:rsidR="00F02054">
        <w:rPr>
          <w:noProof/>
          <w:lang w:val="bg-BG"/>
        </w:rPr>
        <w:t>1</w:t>
      </w:r>
    </w:p>
    <w:p w14:paraId="636BB717" w14:textId="6711B29B" w:rsidR="00AA7277" w:rsidRPr="00F02054" w:rsidRDefault="00897A3C">
      <w:pPr>
        <w:pStyle w:val="TableofFigures"/>
        <w:tabs>
          <w:tab w:val="right" w:leader="dot" w:pos="9016"/>
        </w:tabs>
        <w:rPr>
          <w:rFonts w:asciiTheme="minorHAnsi" w:eastAsiaTheme="minorEastAsia" w:hAnsiTheme="minorHAnsi"/>
          <w:noProof/>
          <w:sz w:val="22"/>
          <w:lang w:val="bg-BG" w:eastAsia="en-GB"/>
        </w:rPr>
      </w:pPr>
      <w:hyperlink w:anchor="_Toc190682784" w:history="1">
        <w:r w:rsidR="00AC34E9" w:rsidRPr="00895A55">
          <w:rPr>
            <w:rStyle w:val="Hyperlink"/>
            <w:noProof/>
          </w:rPr>
          <w:t>Изображение</w:t>
        </w:r>
        <w:r w:rsidR="00F86263">
          <w:rPr>
            <w:rStyle w:val="Hyperlink"/>
            <w:noProof/>
            <w:lang w:val="bg-BG"/>
          </w:rPr>
          <w:t> </w:t>
        </w:r>
        <w:r w:rsidR="00AC34E9" w:rsidRPr="00895A55">
          <w:rPr>
            <w:rStyle w:val="Hyperlink"/>
            <w:noProof/>
          </w:rPr>
          <w:t>3</w:t>
        </w:r>
        <w:r w:rsidR="00EE71DF" w:rsidRPr="00895A55">
          <w:rPr>
            <w:rStyle w:val="Hyperlink"/>
            <w:noProof/>
            <w:lang w:val="bg-BG"/>
          </w:rPr>
          <w:t>9</w:t>
        </w:r>
        <w:r w:rsidR="00015DCD">
          <w:rPr>
            <w:rStyle w:val="Hyperlink"/>
            <w:noProof/>
            <w:lang w:val="bg-BG"/>
          </w:rPr>
          <w:t> </w:t>
        </w:r>
        <w:r w:rsidR="00AA7277" w:rsidRPr="00895A55">
          <w:rPr>
            <w:rStyle w:val="Hyperlink"/>
            <w:noProof/>
          </w:rPr>
          <w:t xml:space="preserve">– </w:t>
        </w:r>
        <w:r w:rsidR="000C54CD" w:rsidRPr="00895A55">
          <w:rPr>
            <w:rStyle w:val="Hyperlink"/>
            <w:noProof/>
          </w:rPr>
          <w:t>Създаване на съобщение</w:t>
        </w:r>
        <w:r w:rsidR="00015DCD">
          <w:rPr>
            <w:rStyle w:val="Hyperlink"/>
            <w:noProof/>
            <w:lang w:val="bg-BG"/>
          </w:rPr>
          <w:t> </w:t>
        </w:r>
        <w:r w:rsidR="00EE71DF" w:rsidRPr="00895A55">
          <w:rPr>
            <w:rStyle w:val="Hyperlink"/>
            <w:noProof/>
          </w:rPr>
          <w:t>–</w:t>
        </w:r>
        <w:r w:rsidR="000C54CD" w:rsidRPr="00895A55">
          <w:rPr>
            <w:rStyle w:val="Hyperlink"/>
            <w:noProof/>
          </w:rPr>
          <w:t xml:space="preserve"> </w:t>
        </w:r>
        <w:r w:rsidR="00895A55" w:rsidRPr="00895A55">
          <w:rPr>
            <w:rStyle w:val="Hyperlink"/>
            <w:noProof/>
          </w:rPr>
          <w:t>Копиране от съществуващо</w:t>
        </w:r>
        <w:r w:rsidR="000C54CD" w:rsidRPr="00895A55">
          <w:rPr>
            <w:rStyle w:val="Hyperlink"/>
            <w:noProof/>
          </w:rPr>
          <w:t xml:space="preserve"> в сиво</w:t>
        </w:r>
        <w:r w:rsidR="00AA7277" w:rsidRPr="00895A55">
          <w:rPr>
            <w:noProof/>
            <w:webHidden/>
          </w:rPr>
          <w:tab/>
        </w:r>
        <w:r w:rsidR="00AA7277" w:rsidRPr="00895A55">
          <w:rPr>
            <w:noProof/>
            <w:webHidden/>
          </w:rPr>
          <w:fldChar w:fldCharType="begin"/>
        </w:r>
        <w:r w:rsidR="00AA7277" w:rsidRPr="00895A55">
          <w:rPr>
            <w:noProof/>
            <w:webHidden/>
          </w:rPr>
          <w:instrText xml:space="preserve"> PAGEREF _Toc190682784 \h </w:instrText>
        </w:r>
        <w:r w:rsidR="00AA7277" w:rsidRPr="00895A55">
          <w:rPr>
            <w:noProof/>
            <w:webHidden/>
          </w:rPr>
        </w:r>
        <w:r w:rsidR="00AA7277" w:rsidRPr="00895A55">
          <w:rPr>
            <w:noProof/>
            <w:webHidden/>
          </w:rPr>
          <w:fldChar w:fldCharType="separate"/>
        </w:r>
        <w:r w:rsidR="00AA7277" w:rsidRPr="00895A55">
          <w:rPr>
            <w:noProof/>
            <w:webHidden/>
          </w:rPr>
          <w:t>2</w:t>
        </w:r>
        <w:r w:rsidR="00AA7277" w:rsidRPr="00895A55">
          <w:rPr>
            <w:noProof/>
            <w:webHidden/>
          </w:rPr>
          <w:fldChar w:fldCharType="end"/>
        </w:r>
      </w:hyperlink>
      <w:r w:rsidR="00F02054">
        <w:rPr>
          <w:noProof/>
          <w:lang w:val="bg-BG"/>
        </w:rPr>
        <w:t>1</w:t>
      </w:r>
    </w:p>
    <w:p w14:paraId="365BD1C3" w14:textId="2445296E" w:rsidR="00AA7277" w:rsidRPr="0012085F" w:rsidRDefault="0012085F" w:rsidP="00D67DB4">
      <w:pPr>
        <w:pStyle w:val="TableofFigures"/>
        <w:tabs>
          <w:tab w:val="right" w:leader="dot" w:pos="9016"/>
        </w:tabs>
        <w:jc w:val="left"/>
        <w:rPr>
          <w:rStyle w:val="Hyperlink"/>
          <w:rFonts w:asciiTheme="minorHAnsi" w:eastAsiaTheme="minorEastAsia" w:hAnsiTheme="minorHAnsi"/>
          <w:noProof/>
          <w:sz w:val="22"/>
          <w:lang w:eastAsia="en-GB"/>
        </w:rPr>
      </w:pPr>
      <w:r>
        <w:rPr>
          <w:rStyle w:val="Hyperlink"/>
          <w:noProof/>
          <w:lang w:val="bg-BG"/>
        </w:rPr>
        <w:fldChar w:fldCharType="begin"/>
      </w:r>
      <w:r>
        <w:rPr>
          <w:rStyle w:val="Hyperlink"/>
          <w:noProof/>
          <w:lang w:val="bg-BG"/>
        </w:rPr>
        <w:instrText xml:space="preserve"> HYPERLINK  \l "Pic40" </w:instrText>
      </w:r>
      <w:r>
        <w:rPr>
          <w:rStyle w:val="Hyperlink"/>
          <w:noProof/>
          <w:lang w:val="bg-BG"/>
        </w:rPr>
        <w:fldChar w:fldCharType="separate"/>
      </w:r>
      <w:r w:rsidR="00AC34E9" w:rsidRPr="0012085F">
        <w:rPr>
          <w:rStyle w:val="Hyperlink"/>
          <w:noProof/>
          <w:lang w:val="bg-BG"/>
        </w:rPr>
        <w:t>Изображение</w:t>
      </w:r>
      <w:r w:rsidR="00F86263">
        <w:rPr>
          <w:rStyle w:val="Hyperlink"/>
          <w:noProof/>
          <w:lang w:val="bg-BG"/>
        </w:rPr>
        <w:t> </w:t>
      </w:r>
      <w:r w:rsidR="00895A55" w:rsidRPr="0012085F">
        <w:rPr>
          <w:rStyle w:val="Hyperlink"/>
          <w:noProof/>
          <w:lang w:val="bg-BG"/>
        </w:rPr>
        <w:t>40</w:t>
      </w:r>
      <w:r w:rsidR="00015DCD">
        <w:rPr>
          <w:rStyle w:val="Hyperlink"/>
          <w:noProof/>
          <w:lang w:val="bg-BG"/>
        </w:rPr>
        <w:t> </w:t>
      </w:r>
      <w:r w:rsidR="00895A55" w:rsidRPr="0012085F">
        <w:rPr>
          <w:rStyle w:val="Hyperlink"/>
          <w:noProof/>
        </w:rPr>
        <w:t xml:space="preserve">– </w:t>
      </w:r>
      <w:r w:rsidR="00895A55" w:rsidRPr="0012085F">
        <w:rPr>
          <w:rStyle w:val="Hyperlink"/>
          <w:noProof/>
          <w:lang w:val="bg-BG"/>
        </w:rPr>
        <w:t>С</w:t>
      </w:r>
      <w:r w:rsidR="00895A55" w:rsidRPr="0012085F">
        <w:rPr>
          <w:rStyle w:val="Hyperlink"/>
        </w:rPr>
        <w:t>ъздаване на съобщение</w:t>
      </w:r>
      <w:r w:rsidR="00015DCD">
        <w:rPr>
          <w:rStyle w:val="Hyperlink"/>
          <w:lang w:val="bg-BG"/>
        </w:rPr>
        <w:t> </w:t>
      </w:r>
      <w:r w:rsidR="00895A55" w:rsidRPr="0012085F">
        <w:rPr>
          <w:rStyle w:val="Hyperlink"/>
          <w:lang w:val="bg-BG"/>
        </w:rPr>
        <w:t>–</w:t>
      </w:r>
      <w:r w:rsidR="00895A55" w:rsidRPr="0012085F">
        <w:rPr>
          <w:rStyle w:val="Hyperlink"/>
        </w:rPr>
        <w:t xml:space="preserve"> Копиране от съществуващо</w:t>
      </w:r>
      <w:r w:rsidR="00015DCD">
        <w:rPr>
          <w:rStyle w:val="Hyperlink"/>
          <w:lang w:val="bg-BG"/>
        </w:rPr>
        <w:t> </w:t>
      </w:r>
      <w:r w:rsidR="00895A55" w:rsidRPr="0012085F">
        <w:rPr>
          <w:rStyle w:val="Hyperlink"/>
        </w:rPr>
        <w:t xml:space="preserve">– </w:t>
      </w:r>
      <w:r w:rsidR="00D67DB4">
        <w:rPr>
          <w:rStyle w:val="Hyperlink"/>
        </w:rPr>
        <w:br/>
      </w:r>
      <w:r w:rsidR="00895A55" w:rsidRPr="0012085F">
        <w:rPr>
          <w:rStyle w:val="Hyperlink"/>
          <w:lang w:val="bg-BG"/>
        </w:rPr>
        <w:t>Потвърждаване</w:t>
      </w:r>
      <w:r w:rsidR="00AA7277" w:rsidRPr="0012085F">
        <w:rPr>
          <w:rStyle w:val="Hyperlink"/>
          <w:noProof/>
          <w:webHidden/>
        </w:rPr>
        <w:tab/>
      </w:r>
      <w:r w:rsidR="00AA7277" w:rsidRPr="0012085F">
        <w:rPr>
          <w:rStyle w:val="Hyperlink"/>
          <w:noProof/>
          <w:webHidden/>
        </w:rPr>
        <w:fldChar w:fldCharType="begin"/>
      </w:r>
      <w:r w:rsidR="00AA7277" w:rsidRPr="0012085F">
        <w:rPr>
          <w:rStyle w:val="Hyperlink"/>
          <w:noProof/>
          <w:webHidden/>
        </w:rPr>
        <w:instrText xml:space="preserve"> PAGEREF _Toc190682785 \h </w:instrText>
      </w:r>
      <w:r w:rsidR="00AA7277" w:rsidRPr="0012085F">
        <w:rPr>
          <w:rStyle w:val="Hyperlink"/>
          <w:noProof/>
          <w:webHidden/>
        </w:rPr>
      </w:r>
      <w:r w:rsidR="00AA7277" w:rsidRPr="0012085F">
        <w:rPr>
          <w:rStyle w:val="Hyperlink"/>
          <w:noProof/>
          <w:webHidden/>
        </w:rPr>
        <w:fldChar w:fldCharType="separate"/>
      </w:r>
      <w:r w:rsidR="00AA7277" w:rsidRPr="0012085F">
        <w:rPr>
          <w:rStyle w:val="Hyperlink"/>
          <w:noProof/>
          <w:webHidden/>
        </w:rPr>
        <w:t>2</w:t>
      </w:r>
      <w:r w:rsidR="00F02054" w:rsidRPr="0012085F">
        <w:rPr>
          <w:rStyle w:val="Hyperlink"/>
          <w:noProof/>
          <w:webHidden/>
          <w:lang w:val="bg-BG"/>
        </w:rPr>
        <w:t>2</w:t>
      </w:r>
      <w:r w:rsidR="00AA7277" w:rsidRPr="0012085F">
        <w:rPr>
          <w:rStyle w:val="Hyperlink"/>
          <w:noProof/>
          <w:webHidden/>
        </w:rPr>
        <w:fldChar w:fldCharType="end"/>
      </w:r>
    </w:p>
    <w:p w14:paraId="7B8AE899" w14:textId="52C77610" w:rsidR="00AA7277" w:rsidRPr="0012085F" w:rsidRDefault="0012085F" w:rsidP="00D67DB4">
      <w:pPr>
        <w:pStyle w:val="TableofFigures"/>
        <w:tabs>
          <w:tab w:val="right" w:leader="dot" w:pos="9016"/>
        </w:tabs>
        <w:jc w:val="left"/>
        <w:rPr>
          <w:rFonts w:asciiTheme="minorHAnsi" w:eastAsiaTheme="minorEastAsia" w:hAnsiTheme="minorHAnsi"/>
          <w:noProof/>
          <w:sz w:val="22"/>
          <w:lang w:val="en-US" w:eastAsia="en-GB"/>
        </w:rPr>
      </w:pPr>
      <w:r>
        <w:rPr>
          <w:rStyle w:val="Hyperlink"/>
          <w:noProof/>
          <w:lang w:val="bg-BG"/>
        </w:rPr>
        <w:fldChar w:fldCharType="end"/>
      </w:r>
      <w:hyperlink w:anchor="_Toc190682786" w:history="1">
        <w:r w:rsidR="00AC34E9" w:rsidRPr="0081450C">
          <w:rPr>
            <w:rStyle w:val="Hyperlink"/>
            <w:noProof/>
            <w:lang w:val="bg-BG"/>
          </w:rPr>
          <w:t>Изображение</w:t>
        </w:r>
        <w:r w:rsidR="00F86263">
          <w:rPr>
            <w:rStyle w:val="Hyperlink"/>
            <w:noProof/>
            <w:lang w:val="bg-BG"/>
          </w:rPr>
          <w:t> </w:t>
        </w:r>
        <w:r w:rsidR="0081450C" w:rsidRPr="0081450C">
          <w:rPr>
            <w:rStyle w:val="Hyperlink"/>
            <w:noProof/>
            <w:lang w:val="bg-BG"/>
          </w:rPr>
          <w:t>41</w:t>
        </w:r>
        <w:r w:rsidR="00015DCD">
          <w:rPr>
            <w:rStyle w:val="Hyperlink"/>
            <w:noProof/>
            <w:lang w:val="bg-BG"/>
          </w:rPr>
          <w:t> </w:t>
        </w:r>
        <w:r w:rsidR="00AA7277" w:rsidRPr="0081450C">
          <w:rPr>
            <w:rStyle w:val="Hyperlink"/>
            <w:noProof/>
          </w:rPr>
          <w:t xml:space="preserve">– </w:t>
        </w:r>
        <w:r w:rsidR="00AC34E9" w:rsidRPr="0081450C">
          <w:rPr>
            <w:rStyle w:val="Hyperlink"/>
            <w:noProof/>
          </w:rPr>
          <w:t>Статус на съобщението</w:t>
        </w:r>
        <w:r w:rsidR="00AA7277" w:rsidRPr="0081450C">
          <w:rPr>
            <w:noProof/>
            <w:webHidden/>
          </w:rPr>
          <w:tab/>
        </w:r>
        <w:r w:rsidR="00AA7277" w:rsidRPr="0081450C">
          <w:rPr>
            <w:noProof/>
            <w:webHidden/>
          </w:rPr>
          <w:fldChar w:fldCharType="begin"/>
        </w:r>
        <w:r w:rsidR="00AA7277" w:rsidRPr="0081450C">
          <w:rPr>
            <w:noProof/>
            <w:webHidden/>
          </w:rPr>
          <w:instrText xml:space="preserve"> PAGEREF _Toc190682786 \h </w:instrText>
        </w:r>
        <w:r w:rsidR="00AA7277" w:rsidRPr="0081450C">
          <w:rPr>
            <w:noProof/>
            <w:webHidden/>
          </w:rPr>
        </w:r>
        <w:r w:rsidR="00AA7277" w:rsidRPr="0081450C">
          <w:rPr>
            <w:noProof/>
            <w:webHidden/>
          </w:rPr>
          <w:fldChar w:fldCharType="separate"/>
        </w:r>
        <w:r w:rsidR="00AA7277" w:rsidRPr="0081450C">
          <w:rPr>
            <w:noProof/>
            <w:webHidden/>
          </w:rPr>
          <w:t>2</w:t>
        </w:r>
        <w:r w:rsidR="00AA7277" w:rsidRPr="0081450C">
          <w:rPr>
            <w:noProof/>
            <w:webHidden/>
          </w:rPr>
          <w:fldChar w:fldCharType="end"/>
        </w:r>
      </w:hyperlink>
      <w:r>
        <w:rPr>
          <w:noProof/>
          <w:lang w:val="en-US"/>
        </w:rPr>
        <w:t>2</w:t>
      </w:r>
    </w:p>
    <w:p w14:paraId="1B0A2FB8" w14:textId="7F0552DA" w:rsidR="00AA7277" w:rsidRPr="0012085F" w:rsidRDefault="00C86954">
      <w:pPr>
        <w:pStyle w:val="TableofFigures"/>
        <w:tabs>
          <w:tab w:val="right" w:leader="dot" w:pos="9016"/>
        </w:tabs>
        <w:rPr>
          <w:rFonts w:asciiTheme="minorHAnsi" w:eastAsiaTheme="minorEastAsia" w:hAnsiTheme="minorHAnsi"/>
          <w:noProof/>
          <w:sz w:val="22"/>
          <w:lang w:val="en-US" w:eastAsia="en-GB"/>
        </w:rPr>
      </w:pPr>
      <w:hyperlink w:anchor="_Toc190682787" w:history="1">
        <w:r w:rsidR="00AC34E9" w:rsidRPr="00751E5B">
          <w:rPr>
            <w:rStyle w:val="Hyperlink"/>
            <w:noProof/>
          </w:rPr>
          <w:t>Изображение</w:t>
        </w:r>
        <w:r w:rsidR="00F86263">
          <w:rPr>
            <w:rStyle w:val="Hyperlink"/>
            <w:noProof/>
            <w:lang w:val="bg-BG"/>
          </w:rPr>
          <w:t> </w:t>
        </w:r>
        <w:r w:rsidR="0081450C" w:rsidRPr="00751E5B">
          <w:rPr>
            <w:rStyle w:val="Hyperlink"/>
            <w:noProof/>
          </w:rPr>
          <w:t>42</w:t>
        </w:r>
        <w:r w:rsidR="00015DCD">
          <w:rPr>
            <w:rStyle w:val="Hyperlink"/>
            <w:noProof/>
            <w:lang w:val="bg-BG"/>
          </w:rPr>
          <w:t> </w:t>
        </w:r>
        <w:r w:rsidR="00AA7277" w:rsidRPr="00751E5B">
          <w:rPr>
            <w:rStyle w:val="Hyperlink"/>
            <w:noProof/>
          </w:rPr>
          <w:t xml:space="preserve">– </w:t>
        </w:r>
        <w:r w:rsidR="00AC34E9" w:rsidRPr="00751E5B">
          <w:rPr>
            <w:rStyle w:val="Hyperlink"/>
            <w:noProof/>
          </w:rPr>
          <w:t>Задължителните полета са маркирани с червени звездички</w:t>
        </w:r>
        <w:r w:rsidR="00AA7277" w:rsidRPr="00751E5B">
          <w:rPr>
            <w:noProof/>
            <w:webHidden/>
          </w:rPr>
          <w:tab/>
        </w:r>
        <w:r w:rsidR="00AA7277" w:rsidRPr="00751E5B">
          <w:rPr>
            <w:noProof/>
            <w:webHidden/>
          </w:rPr>
          <w:fldChar w:fldCharType="begin"/>
        </w:r>
        <w:r w:rsidR="00AA7277" w:rsidRPr="00751E5B">
          <w:rPr>
            <w:noProof/>
            <w:webHidden/>
          </w:rPr>
          <w:instrText xml:space="preserve"> PAGEREF _Toc190682787 \h </w:instrText>
        </w:r>
        <w:r w:rsidR="00AA7277" w:rsidRPr="00751E5B">
          <w:rPr>
            <w:noProof/>
            <w:webHidden/>
          </w:rPr>
        </w:r>
        <w:r w:rsidR="00AA7277" w:rsidRPr="00751E5B">
          <w:rPr>
            <w:noProof/>
            <w:webHidden/>
          </w:rPr>
          <w:fldChar w:fldCharType="separate"/>
        </w:r>
        <w:r w:rsidR="00AA7277" w:rsidRPr="00751E5B">
          <w:rPr>
            <w:noProof/>
            <w:webHidden/>
          </w:rPr>
          <w:t>2</w:t>
        </w:r>
        <w:r w:rsidR="00AA7277" w:rsidRPr="00751E5B">
          <w:rPr>
            <w:noProof/>
            <w:webHidden/>
          </w:rPr>
          <w:fldChar w:fldCharType="end"/>
        </w:r>
      </w:hyperlink>
      <w:r w:rsidR="0012085F">
        <w:rPr>
          <w:noProof/>
          <w:lang w:val="en-US"/>
        </w:rPr>
        <w:t>3</w:t>
      </w:r>
    </w:p>
    <w:p w14:paraId="70D55C50" w14:textId="5AB8C531" w:rsidR="00AA7277" w:rsidRPr="0012085F" w:rsidRDefault="00C86954">
      <w:pPr>
        <w:pStyle w:val="TableofFigures"/>
        <w:tabs>
          <w:tab w:val="right" w:leader="dot" w:pos="9016"/>
        </w:tabs>
        <w:rPr>
          <w:rFonts w:asciiTheme="minorHAnsi" w:eastAsiaTheme="minorEastAsia" w:hAnsiTheme="minorHAnsi"/>
          <w:noProof/>
          <w:sz w:val="22"/>
          <w:lang w:val="en-US" w:eastAsia="en-GB"/>
        </w:rPr>
      </w:pPr>
      <w:hyperlink w:anchor="_Toc190682788" w:history="1">
        <w:r w:rsidR="00AC34E9">
          <w:rPr>
            <w:rStyle w:val="Hyperlink"/>
            <w:noProof/>
            <w:lang w:val="bg-BG"/>
          </w:rPr>
          <w:t>Изображение</w:t>
        </w:r>
        <w:r w:rsidR="00F86263">
          <w:rPr>
            <w:rStyle w:val="Hyperlink"/>
            <w:noProof/>
            <w:lang w:val="bg-BG"/>
          </w:rPr>
          <w:t> </w:t>
        </w:r>
        <w:r w:rsidR="00F74AF4">
          <w:rPr>
            <w:rStyle w:val="Hyperlink"/>
            <w:noProof/>
          </w:rPr>
          <w:t>43</w:t>
        </w:r>
        <w:r w:rsidR="00015DCD">
          <w:rPr>
            <w:rStyle w:val="Hyperlink"/>
            <w:noProof/>
            <w:lang w:val="bg-BG"/>
          </w:rPr>
          <w:t> </w:t>
        </w:r>
        <w:r w:rsidR="00AA7277" w:rsidRPr="00FC7F16">
          <w:rPr>
            <w:rStyle w:val="Hyperlink"/>
            <w:noProof/>
          </w:rPr>
          <w:t xml:space="preserve">– </w:t>
        </w:r>
        <w:r w:rsidR="00AC34E9" w:rsidRPr="00AC34E9">
          <w:rPr>
            <w:rStyle w:val="Hyperlink"/>
            <w:noProof/>
          </w:rPr>
          <w:t xml:space="preserve">Бутон за </w:t>
        </w:r>
        <w:r w:rsidR="00F74AF4">
          <w:rPr>
            <w:rStyle w:val="Hyperlink"/>
            <w:noProof/>
            <w:lang w:val="bg-BG"/>
          </w:rPr>
          <w:t>вкл</w:t>
        </w:r>
        <w:r w:rsidR="00015DCD">
          <w:rPr>
            <w:rStyle w:val="Hyperlink"/>
            <w:noProof/>
            <w:lang w:val="bg-BG"/>
          </w:rPr>
          <w:t>.</w:t>
        </w:r>
        <w:r w:rsidR="00F74AF4">
          <w:rPr>
            <w:rStyle w:val="Hyperlink"/>
            <w:noProof/>
            <w:lang w:val="bg-BG"/>
          </w:rPr>
          <w:t>/изкл</w:t>
        </w:r>
        <w:r w:rsidR="00015DCD">
          <w:rPr>
            <w:rStyle w:val="Hyperlink"/>
            <w:noProof/>
            <w:lang w:val="bg-BG"/>
          </w:rPr>
          <w:t>.</w:t>
        </w:r>
        <w:r w:rsidR="00F74AF4">
          <w:rPr>
            <w:rStyle w:val="Hyperlink"/>
            <w:noProof/>
            <w:lang w:val="bg-BG"/>
          </w:rPr>
          <w:t xml:space="preserve"> на функцията</w:t>
        </w:r>
        <w:r w:rsidR="00AC34E9" w:rsidRPr="00AC34E9">
          <w:rPr>
            <w:rStyle w:val="Hyperlink"/>
            <w:noProof/>
          </w:rPr>
          <w:t xml:space="preserve"> </w:t>
        </w:r>
        <w:r w:rsidR="00F74AF4">
          <w:rPr>
            <w:lang w:val="bg-BG"/>
          </w:rPr>
          <w:t>за потвърждение</w:t>
        </w:r>
        <w:r w:rsidR="00015DCD">
          <w:rPr>
            <w:lang w:val="bg-BG"/>
          </w:rPr>
          <w:t xml:space="preserve"> „</w:t>
        </w:r>
        <w:r w:rsidR="00F74AF4" w:rsidRPr="00872A9E">
          <w:t>Show validation</w:t>
        </w:r>
        <w:r w:rsidR="00015DCD">
          <w:rPr>
            <w:lang w:val="bg-BG"/>
          </w:rPr>
          <w:t>“</w:t>
        </w:r>
        <w:r w:rsidR="00AA7277">
          <w:rPr>
            <w:noProof/>
            <w:webHidden/>
          </w:rPr>
          <w:tab/>
        </w:r>
        <w:r w:rsidR="00AA7277">
          <w:rPr>
            <w:noProof/>
            <w:webHidden/>
          </w:rPr>
          <w:fldChar w:fldCharType="begin"/>
        </w:r>
        <w:r w:rsidR="00AA7277">
          <w:rPr>
            <w:noProof/>
            <w:webHidden/>
          </w:rPr>
          <w:instrText xml:space="preserve"> PAGEREF _Toc190682788 \h </w:instrText>
        </w:r>
        <w:r w:rsidR="00AA7277">
          <w:rPr>
            <w:noProof/>
            <w:webHidden/>
          </w:rPr>
        </w:r>
        <w:r w:rsidR="00AA7277">
          <w:rPr>
            <w:noProof/>
            <w:webHidden/>
          </w:rPr>
          <w:fldChar w:fldCharType="separate"/>
        </w:r>
        <w:r w:rsidR="00AA7277">
          <w:rPr>
            <w:noProof/>
            <w:webHidden/>
          </w:rPr>
          <w:t>2</w:t>
        </w:r>
        <w:r w:rsidR="00AA7277">
          <w:rPr>
            <w:noProof/>
            <w:webHidden/>
          </w:rPr>
          <w:fldChar w:fldCharType="end"/>
        </w:r>
      </w:hyperlink>
      <w:r w:rsidR="0012085F">
        <w:rPr>
          <w:noProof/>
          <w:lang w:val="en-US"/>
        </w:rPr>
        <w:t>4</w:t>
      </w:r>
    </w:p>
    <w:p w14:paraId="44436B4A" w14:textId="432D7FCF" w:rsidR="00AA7277" w:rsidRPr="0012085F" w:rsidRDefault="00C86954">
      <w:pPr>
        <w:pStyle w:val="TableofFigures"/>
        <w:tabs>
          <w:tab w:val="right" w:leader="dot" w:pos="9016"/>
        </w:tabs>
        <w:rPr>
          <w:rFonts w:asciiTheme="minorHAnsi" w:eastAsiaTheme="minorEastAsia" w:hAnsiTheme="minorHAnsi"/>
          <w:noProof/>
          <w:sz w:val="22"/>
          <w:lang w:val="en-US" w:eastAsia="en-GB"/>
        </w:rPr>
      </w:pPr>
      <w:hyperlink w:anchor="_Toc190682789" w:history="1">
        <w:r w:rsidR="00AC34E9">
          <w:rPr>
            <w:rStyle w:val="Hyperlink"/>
            <w:noProof/>
            <w:lang w:val="bg-BG"/>
          </w:rPr>
          <w:t>Изображение</w:t>
        </w:r>
        <w:r w:rsidR="00F86263">
          <w:rPr>
            <w:rStyle w:val="Hyperlink"/>
            <w:noProof/>
            <w:lang w:val="bg-BG"/>
          </w:rPr>
          <w:t> </w:t>
        </w:r>
        <w:r w:rsidR="00832F8E">
          <w:rPr>
            <w:rStyle w:val="Hyperlink"/>
            <w:noProof/>
            <w:lang w:val="bg-BG"/>
          </w:rPr>
          <w:t>44</w:t>
        </w:r>
        <w:r w:rsidR="00015DCD">
          <w:rPr>
            <w:rStyle w:val="Hyperlink"/>
            <w:noProof/>
            <w:lang w:val="bg-BG"/>
          </w:rPr>
          <w:t> </w:t>
        </w:r>
        <w:r w:rsidR="00AC34E9">
          <w:rPr>
            <w:rStyle w:val="Hyperlink"/>
            <w:noProof/>
          </w:rPr>
          <w:t xml:space="preserve">– </w:t>
        </w:r>
        <w:r w:rsidR="00832F8E" w:rsidRPr="00832F8E">
          <w:rPr>
            <w:rStyle w:val="Hyperlink"/>
            <w:noProof/>
          </w:rPr>
          <w:t>Пример за вкл</w:t>
        </w:r>
        <w:r w:rsidR="00F86263">
          <w:rPr>
            <w:rStyle w:val="Hyperlink"/>
            <w:noProof/>
            <w:lang w:val="bg-BG"/>
          </w:rPr>
          <w:t>.</w:t>
        </w:r>
        <w:r w:rsidR="00832F8E" w:rsidRPr="00832F8E">
          <w:rPr>
            <w:rStyle w:val="Hyperlink"/>
            <w:noProof/>
          </w:rPr>
          <w:t xml:space="preserve">/изкл. на функцията за потвърждение </w:t>
        </w:r>
        <w:r w:rsidR="00015DCD">
          <w:rPr>
            <w:rStyle w:val="Hyperlink"/>
            <w:noProof/>
            <w:lang w:val="bg-BG"/>
          </w:rPr>
          <w:t>„</w:t>
        </w:r>
        <w:r w:rsidR="00832F8E" w:rsidRPr="00832F8E">
          <w:rPr>
            <w:rStyle w:val="Hyperlink"/>
            <w:noProof/>
          </w:rPr>
          <w:t>Show validation“</w:t>
        </w:r>
        <w:r w:rsidR="00AA7277">
          <w:rPr>
            <w:noProof/>
            <w:webHidden/>
          </w:rPr>
          <w:tab/>
        </w:r>
        <w:r w:rsidR="00AA7277">
          <w:rPr>
            <w:noProof/>
            <w:webHidden/>
          </w:rPr>
          <w:fldChar w:fldCharType="begin"/>
        </w:r>
        <w:r w:rsidR="00AA7277">
          <w:rPr>
            <w:noProof/>
            <w:webHidden/>
          </w:rPr>
          <w:instrText xml:space="preserve"> PAGEREF _Toc190682789 \h </w:instrText>
        </w:r>
        <w:r w:rsidR="00AA7277">
          <w:rPr>
            <w:noProof/>
            <w:webHidden/>
          </w:rPr>
        </w:r>
        <w:r w:rsidR="00AA7277">
          <w:rPr>
            <w:noProof/>
            <w:webHidden/>
          </w:rPr>
          <w:fldChar w:fldCharType="separate"/>
        </w:r>
        <w:r w:rsidR="00AA7277">
          <w:rPr>
            <w:noProof/>
            <w:webHidden/>
          </w:rPr>
          <w:t>2</w:t>
        </w:r>
        <w:r w:rsidR="00AA7277">
          <w:rPr>
            <w:noProof/>
            <w:webHidden/>
          </w:rPr>
          <w:fldChar w:fldCharType="end"/>
        </w:r>
      </w:hyperlink>
      <w:r w:rsidR="0012085F">
        <w:rPr>
          <w:noProof/>
          <w:lang w:val="en-US"/>
        </w:rPr>
        <w:t>4</w:t>
      </w:r>
    </w:p>
    <w:p w14:paraId="6977C408" w14:textId="348D61ED" w:rsidR="00AA7277" w:rsidRPr="0012085F" w:rsidRDefault="00C86954">
      <w:pPr>
        <w:pStyle w:val="TableofFigures"/>
        <w:tabs>
          <w:tab w:val="right" w:leader="dot" w:pos="9016"/>
        </w:tabs>
        <w:rPr>
          <w:rFonts w:asciiTheme="minorHAnsi" w:eastAsiaTheme="minorEastAsia" w:hAnsiTheme="minorHAnsi"/>
          <w:noProof/>
          <w:sz w:val="22"/>
          <w:lang w:val="en-US" w:eastAsia="en-GB"/>
        </w:rPr>
      </w:pPr>
      <w:hyperlink w:anchor="_Toc190682790" w:history="1">
        <w:r w:rsidR="00AC34E9" w:rsidRPr="006A1290">
          <w:rPr>
            <w:rStyle w:val="Hyperlink"/>
            <w:noProof/>
          </w:rPr>
          <w:t>Изображение</w:t>
        </w:r>
        <w:r w:rsidR="00015DCD">
          <w:rPr>
            <w:rStyle w:val="Hyperlink"/>
            <w:noProof/>
            <w:lang w:val="bg-BG"/>
          </w:rPr>
          <w:t> </w:t>
        </w:r>
        <w:r w:rsidR="00AC34E9" w:rsidRPr="006A1290">
          <w:rPr>
            <w:rStyle w:val="Hyperlink"/>
            <w:noProof/>
            <w:lang w:val="bg-BG"/>
          </w:rPr>
          <w:t>4</w:t>
        </w:r>
        <w:r w:rsidR="006A1290" w:rsidRPr="006A1290">
          <w:rPr>
            <w:rStyle w:val="Hyperlink"/>
            <w:noProof/>
            <w:lang w:val="bg-BG"/>
          </w:rPr>
          <w:t>5</w:t>
        </w:r>
        <w:r w:rsidR="00015DCD">
          <w:rPr>
            <w:rStyle w:val="Hyperlink"/>
            <w:noProof/>
            <w:lang w:val="bg-BG"/>
          </w:rPr>
          <w:t> </w:t>
        </w:r>
        <w:r w:rsidR="00AC34E9" w:rsidRPr="006A1290">
          <w:rPr>
            <w:rStyle w:val="Hyperlink"/>
            <w:noProof/>
          </w:rPr>
          <w:t xml:space="preserve">– </w:t>
        </w:r>
        <w:r w:rsidR="006A1290">
          <w:rPr>
            <w:lang w:val="bg-BG"/>
          </w:rPr>
          <w:t>Функция за потвърждение</w:t>
        </w:r>
        <w:r w:rsidR="006A1290" w:rsidRPr="006A1290">
          <w:rPr>
            <w:lang w:val="bg-BG"/>
          </w:rPr>
          <w:t xml:space="preserve"> на</w:t>
        </w:r>
        <w:r w:rsidR="00AC34E9" w:rsidRPr="006A1290">
          <w:t xml:space="preserve"> задължителни полета</w:t>
        </w:r>
        <w:r w:rsidR="00AA7277" w:rsidRPr="006A1290">
          <w:rPr>
            <w:noProof/>
            <w:webHidden/>
          </w:rPr>
          <w:tab/>
        </w:r>
        <w:r w:rsidR="00AA7277" w:rsidRPr="006A1290">
          <w:rPr>
            <w:noProof/>
            <w:webHidden/>
          </w:rPr>
          <w:fldChar w:fldCharType="begin"/>
        </w:r>
        <w:r w:rsidR="00AA7277" w:rsidRPr="006A1290">
          <w:rPr>
            <w:noProof/>
            <w:webHidden/>
          </w:rPr>
          <w:instrText xml:space="preserve"> PAGEREF _Toc190682790 \h </w:instrText>
        </w:r>
        <w:r w:rsidR="00AA7277" w:rsidRPr="006A1290">
          <w:rPr>
            <w:noProof/>
            <w:webHidden/>
          </w:rPr>
        </w:r>
        <w:r w:rsidR="00AA7277" w:rsidRPr="006A1290">
          <w:rPr>
            <w:noProof/>
            <w:webHidden/>
          </w:rPr>
          <w:fldChar w:fldCharType="separate"/>
        </w:r>
        <w:r w:rsidR="00AA7277" w:rsidRPr="006A1290">
          <w:rPr>
            <w:noProof/>
            <w:webHidden/>
          </w:rPr>
          <w:t>2</w:t>
        </w:r>
        <w:r w:rsidR="00AA7277" w:rsidRPr="006A1290">
          <w:rPr>
            <w:noProof/>
            <w:webHidden/>
          </w:rPr>
          <w:fldChar w:fldCharType="end"/>
        </w:r>
      </w:hyperlink>
      <w:r w:rsidR="0012085F">
        <w:rPr>
          <w:noProof/>
          <w:lang w:val="en-US"/>
        </w:rPr>
        <w:t>4</w:t>
      </w:r>
    </w:p>
    <w:p w14:paraId="32A8520E" w14:textId="51BADC2B"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791" w:history="1">
        <w:r w:rsidR="00AC34E9" w:rsidRPr="006A1290">
          <w:rPr>
            <w:rStyle w:val="Hyperlink"/>
            <w:noProof/>
          </w:rPr>
          <w:t>Изображение</w:t>
        </w:r>
        <w:r w:rsidR="00015DCD">
          <w:rPr>
            <w:rStyle w:val="Hyperlink"/>
            <w:noProof/>
            <w:lang w:val="bg-BG"/>
          </w:rPr>
          <w:t> </w:t>
        </w:r>
        <w:r w:rsidR="00AC34E9" w:rsidRPr="006A1290">
          <w:rPr>
            <w:rStyle w:val="Hyperlink"/>
            <w:noProof/>
          </w:rPr>
          <w:t>4</w:t>
        </w:r>
        <w:r w:rsidR="006A1290" w:rsidRPr="006A1290">
          <w:rPr>
            <w:rStyle w:val="Hyperlink"/>
            <w:noProof/>
          </w:rPr>
          <w:t>6</w:t>
        </w:r>
        <w:r w:rsidR="00015DCD">
          <w:rPr>
            <w:rStyle w:val="Hyperlink"/>
            <w:noProof/>
            <w:lang w:val="bg-BG"/>
          </w:rPr>
          <w:t> </w:t>
        </w:r>
        <w:r w:rsidR="00AA7277" w:rsidRPr="006A1290">
          <w:rPr>
            <w:rStyle w:val="Hyperlink"/>
            <w:noProof/>
          </w:rPr>
          <w:t xml:space="preserve">– </w:t>
        </w:r>
        <w:r w:rsidR="006A1290" w:rsidRPr="006A1290">
          <w:rPr>
            <w:rStyle w:val="Hyperlink"/>
            <w:noProof/>
            <w:lang w:val="bg-BG"/>
          </w:rPr>
          <w:t>Приложения</w:t>
        </w:r>
        <w:r w:rsidR="00AA7277" w:rsidRPr="006A1290">
          <w:rPr>
            <w:noProof/>
            <w:webHidden/>
          </w:rPr>
          <w:tab/>
        </w:r>
        <w:r w:rsidR="00AA7277" w:rsidRPr="006A1290">
          <w:rPr>
            <w:noProof/>
            <w:webHidden/>
          </w:rPr>
          <w:fldChar w:fldCharType="begin"/>
        </w:r>
        <w:r w:rsidR="00AA7277" w:rsidRPr="006A1290">
          <w:rPr>
            <w:noProof/>
            <w:webHidden/>
          </w:rPr>
          <w:instrText xml:space="preserve"> PAGEREF _Toc190682791 \h </w:instrText>
        </w:r>
        <w:r w:rsidR="00AA7277" w:rsidRPr="006A1290">
          <w:rPr>
            <w:noProof/>
            <w:webHidden/>
          </w:rPr>
        </w:r>
        <w:r w:rsidR="00AA7277" w:rsidRPr="006A1290">
          <w:rPr>
            <w:noProof/>
            <w:webHidden/>
          </w:rPr>
          <w:fldChar w:fldCharType="separate"/>
        </w:r>
        <w:r w:rsidR="00AA7277" w:rsidRPr="006A1290">
          <w:rPr>
            <w:noProof/>
            <w:webHidden/>
          </w:rPr>
          <w:t>2</w:t>
        </w:r>
        <w:r w:rsidR="0012085F">
          <w:rPr>
            <w:noProof/>
            <w:webHidden/>
            <w:lang w:val="en-US"/>
          </w:rPr>
          <w:t>5</w:t>
        </w:r>
        <w:r w:rsidR="00AA7277" w:rsidRPr="006A1290">
          <w:rPr>
            <w:noProof/>
            <w:webHidden/>
          </w:rPr>
          <w:fldChar w:fldCharType="end"/>
        </w:r>
      </w:hyperlink>
    </w:p>
    <w:p w14:paraId="7E60B32E" w14:textId="5A23F58C" w:rsidR="00AA7277" w:rsidRPr="0012085F" w:rsidRDefault="00C86954">
      <w:pPr>
        <w:pStyle w:val="TableofFigures"/>
        <w:tabs>
          <w:tab w:val="right" w:leader="dot" w:pos="9016"/>
        </w:tabs>
        <w:rPr>
          <w:rFonts w:asciiTheme="minorHAnsi" w:eastAsiaTheme="minorEastAsia" w:hAnsiTheme="minorHAnsi"/>
          <w:noProof/>
          <w:sz w:val="22"/>
          <w:lang w:val="en-US" w:eastAsia="en-GB"/>
        </w:rPr>
      </w:pPr>
      <w:hyperlink w:anchor="_Toc190682792" w:history="1">
        <w:r w:rsidR="00065A3E" w:rsidRPr="00065A3E">
          <w:rPr>
            <w:rStyle w:val="Hyperlink"/>
            <w:noProof/>
            <w:lang w:val="bg-BG"/>
          </w:rPr>
          <w:t>Изображение</w:t>
        </w:r>
        <w:r w:rsidR="00015DCD">
          <w:rPr>
            <w:rStyle w:val="Hyperlink"/>
            <w:noProof/>
            <w:lang w:val="bg-BG"/>
          </w:rPr>
          <w:t> </w:t>
        </w:r>
        <w:r w:rsidR="00065A3E" w:rsidRPr="00065A3E">
          <w:rPr>
            <w:rStyle w:val="Hyperlink"/>
            <w:noProof/>
            <w:lang w:val="bg-BG"/>
          </w:rPr>
          <w:t>47</w:t>
        </w:r>
        <w:r w:rsidR="00015DCD">
          <w:rPr>
            <w:rStyle w:val="Hyperlink"/>
            <w:noProof/>
            <w:lang w:val="bg-BG"/>
          </w:rPr>
          <w:t> </w:t>
        </w:r>
        <w:r w:rsidR="00AA7277" w:rsidRPr="00065A3E">
          <w:rPr>
            <w:rStyle w:val="Hyperlink"/>
            <w:noProof/>
          </w:rPr>
          <w:t xml:space="preserve">– </w:t>
        </w:r>
        <w:r w:rsidR="00065A3E" w:rsidRPr="00065A3E">
          <w:rPr>
            <w:rStyle w:val="Hyperlink"/>
            <w:noProof/>
          </w:rPr>
          <w:t>Съобщение, което се показва, когато даден тип файл не се поддържа</w:t>
        </w:r>
        <w:r w:rsidR="00AA7277" w:rsidRPr="00065A3E">
          <w:rPr>
            <w:noProof/>
            <w:webHidden/>
          </w:rPr>
          <w:tab/>
        </w:r>
        <w:r w:rsidR="00AA7277" w:rsidRPr="00065A3E">
          <w:rPr>
            <w:noProof/>
            <w:webHidden/>
          </w:rPr>
          <w:fldChar w:fldCharType="begin"/>
        </w:r>
        <w:r w:rsidR="00AA7277" w:rsidRPr="00065A3E">
          <w:rPr>
            <w:noProof/>
            <w:webHidden/>
          </w:rPr>
          <w:instrText xml:space="preserve"> PAGEREF _Toc190682792 \h </w:instrText>
        </w:r>
        <w:r w:rsidR="00AA7277" w:rsidRPr="00065A3E">
          <w:rPr>
            <w:noProof/>
            <w:webHidden/>
          </w:rPr>
        </w:r>
        <w:r w:rsidR="00AA7277" w:rsidRPr="00065A3E">
          <w:rPr>
            <w:noProof/>
            <w:webHidden/>
          </w:rPr>
          <w:fldChar w:fldCharType="separate"/>
        </w:r>
        <w:r w:rsidR="00AA7277" w:rsidRPr="00065A3E">
          <w:rPr>
            <w:noProof/>
            <w:webHidden/>
          </w:rPr>
          <w:t>2</w:t>
        </w:r>
        <w:r w:rsidR="00AA7277" w:rsidRPr="00065A3E">
          <w:rPr>
            <w:noProof/>
            <w:webHidden/>
          </w:rPr>
          <w:fldChar w:fldCharType="end"/>
        </w:r>
      </w:hyperlink>
      <w:r w:rsidR="0012085F">
        <w:rPr>
          <w:noProof/>
          <w:lang w:val="en-US"/>
        </w:rPr>
        <w:t>5</w:t>
      </w:r>
    </w:p>
    <w:p w14:paraId="5EC6F295" w14:textId="374B873D" w:rsidR="00AA7277" w:rsidRDefault="00C86954" w:rsidP="00D67DB4">
      <w:pPr>
        <w:pStyle w:val="TableofFigures"/>
        <w:tabs>
          <w:tab w:val="right" w:leader="dot" w:pos="9016"/>
        </w:tabs>
        <w:jc w:val="left"/>
        <w:rPr>
          <w:rFonts w:asciiTheme="minorHAnsi" w:eastAsiaTheme="minorEastAsia" w:hAnsiTheme="minorHAnsi"/>
          <w:noProof/>
          <w:sz w:val="22"/>
          <w:lang w:eastAsia="en-GB"/>
        </w:rPr>
      </w:pPr>
      <w:hyperlink w:anchor="pic48" w:history="1">
        <w:r w:rsidR="008040B0" w:rsidRPr="00B63AA8">
          <w:rPr>
            <w:rStyle w:val="Hyperlink"/>
            <w:noProof/>
          </w:rPr>
          <w:t>Изображение</w:t>
        </w:r>
        <w:r w:rsidR="00015DCD">
          <w:rPr>
            <w:rStyle w:val="Hyperlink"/>
            <w:noProof/>
            <w:lang w:val="bg-BG"/>
          </w:rPr>
          <w:t> </w:t>
        </w:r>
        <w:r w:rsidR="00AA7277" w:rsidRPr="00B63AA8">
          <w:rPr>
            <w:rStyle w:val="Hyperlink"/>
            <w:noProof/>
          </w:rPr>
          <w:t>4</w:t>
        </w:r>
        <w:r w:rsidR="00B63AA8" w:rsidRPr="00B63AA8">
          <w:rPr>
            <w:rStyle w:val="Hyperlink"/>
            <w:noProof/>
          </w:rPr>
          <w:t>8</w:t>
        </w:r>
        <w:r w:rsidR="00015DCD">
          <w:rPr>
            <w:rStyle w:val="Hyperlink"/>
            <w:noProof/>
            <w:lang w:val="bg-BG"/>
          </w:rPr>
          <w:t> </w:t>
        </w:r>
        <w:r w:rsidR="00AA7277" w:rsidRPr="00B63AA8">
          <w:rPr>
            <w:rStyle w:val="Hyperlink"/>
            <w:noProof/>
          </w:rPr>
          <w:t xml:space="preserve">– </w:t>
        </w:r>
        <w:r w:rsidR="00B63AA8" w:rsidRPr="00B63AA8">
          <w:rPr>
            <w:rStyle w:val="Hyperlink"/>
            <w:noProof/>
          </w:rPr>
          <w:t xml:space="preserve">Редът </w:t>
        </w:r>
        <w:r w:rsidR="00B63AA8" w:rsidRPr="00B63AA8">
          <w:rPr>
            <w:rStyle w:val="Hyperlink"/>
            <w:noProof/>
            <w:lang w:val="bg-BG"/>
          </w:rPr>
          <w:t>з</w:t>
        </w:r>
        <w:r w:rsidR="0074777B" w:rsidRPr="00B63AA8">
          <w:rPr>
            <w:rStyle w:val="Hyperlink"/>
            <w:noProof/>
          </w:rPr>
          <w:t xml:space="preserve">а описание на темата на съобщението, </w:t>
        </w:r>
        <w:r w:rsidR="007F1F20">
          <w:rPr>
            <w:rStyle w:val="Hyperlink"/>
            <w:noProof/>
          </w:rPr>
          <w:br/>
        </w:r>
        <w:r w:rsidR="0074777B" w:rsidRPr="00B63AA8">
          <w:rPr>
            <w:rStyle w:val="Hyperlink"/>
            <w:noProof/>
          </w:rPr>
          <w:t>със задължителна информация за неговото съдържание</w:t>
        </w:r>
        <w:r w:rsidR="00AA7277" w:rsidRPr="00B63AA8">
          <w:rPr>
            <w:noProof/>
            <w:webHidden/>
          </w:rPr>
          <w:tab/>
        </w:r>
        <w:r w:rsidR="00AA7277" w:rsidRPr="00B63AA8">
          <w:rPr>
            <w:noProof/>
            <w:webHidden/>
          </w:rPr>
          <w:fldChar w:fldCharType="begin"/>
        </w:r>
        <w:r w:rsidR="00AA7277" w:rsidRPr="00B63AA8">
          <w:rPr>
            <w:noProof/>
            <w:webHidden/>
          </w:rPr>
          <w:instrText xml:space="preserve"> PAGEREF _Toc190682793 \h </w:instrText>
        </w:r>
        <w:r w:rsidR="00AA7277" w:rsidRPr="00B63AA8">
          <w:rPr>
            <w:noProof/>
            <w:webHidden/>
          </w:rPr>
        </w:r>
        <w:r w:rsidR="00AA7277" w:rsidRPr="00B63AA8">
          <w:rPr>
            <w:noProof/>
            <w:webHidden/>
          </w:rPr>
          <w:fldChar w:fldCharType="separate"/>
        </w:r>
        <w:r w:rsidR="00AA7277" w:rsidRPr="00B63AA8">
          <w:rPr>
            <w:noProof/>
            <w:webHidden/>
          </w:rPr>
          <w:t>2</w:t>
        </w:r>
        <w:r w:rsidR="0012085F">
          <w:rPr>
            <w:noProof/>
            <w:webHidden/>
            <w:lang w:val="en-US"/>
          </w:rPr>
          <w:t>6</w:t>
        </w:r>
        <w:r w:rsidR="00AA7277" w:rsidRPr="00B63AA8">
          <w:rPr>
            <w:noProof/>
            <w:webHidden/>
          </w:rPr>
          <w:fldChar w:fldCharType="end"/>
        </w:r>
      </w:hyperlink>
    </w:p>
    <w:p w14:paraId="1155162C" w14:textId="6A7AF05A" w:rsidR="00AA7277" w:rsidRPr="0012085F" w:rsidRDefault="0012085F">
      <w:pPr>
        <w:pStyle w:val="TableofFigures"/>
        <w:tabs>
          <w:tab w:val="right" w:leader="dot" w:pos="9016"/>
        </w:tabs>
        <w:rPr>
          <w:rStyle w:val="Hyperlink"/>
          <w:rFonts w:asciiTheme="minorHAnsi" w:eastAsiaTheme="minorEastAsia" w:hAnsiTheme="minorHAnsi"/>
          <w:noProof/>
          <w:sz w:val="22"/>
          <w:lang w:eastAsia="en-GB"/>
        </w:rPr>
      </w:pPr>
      <w:r>
        <w:rPr>
          <w:rStyle w:val="Hyperlink"/>
          <w:noProof/>
          <w:color w:val="auto"/>
          <w:lang w:val="bg-BG"/>
        </w:rPr>
        <w:fldChar w:fldCharType="begin"/>
      </w:r>
      <w:r>
        <w:rPr>
          <w:rStyle w:val="Hyperlink"/>
          <w:noProof/>
          <w:color w:val="auto"/>
          <w:lang w:val="bg-BG"/>
        </w:rPr>
        <w:instrText xml:space="preserve"> HYPERLINK  \l "pic49" </w:instrText>
      </w:r>
      <w:r>
        <w:rPr>
          <w:rStyle w:val="Hyperlink"/>
          <w:noProof/>
          <w:color w:val="auto"/>
          <w:lang w:val="bg-BG"/>
        </w:rPr>
        <w:fldChar w:fldCharType="separate"/>
      </w:r>
      <w:r w:rsidR="0074777B" w:rsidRPr="0012085F">
        <w:rPr>
          <w:rStyle w:val="Hyperlink"/>
          <w:noProof/>
          <w:lang w:val="bg-BG"/>
        </w:rPr>
        <w:t>Изображение</w:t>
      </w:r>
      <w:r w:rsidR="00015DCD">
        <w:rPr>
          <w:rStyle w:val="Hyperlink"/>
          <w:noProof/>
          <w:lang w:val="bg-BG"/>
        </w:rPr>
        <w:t> </w:t>
      </w:r>
      <w:r w:rsidR="00AA7277" w:rsidRPr="0012085F">
        <w:rPr>
          <w:rStyle w:val="Hyperlink"/>
          <w:noProof/>
        </w:rPr>
        <w:t>4</w:t>
      </w:r>
      <w:r w:rsidR="00FF59C9" w:rsidRPr="0012085F">
        <w:rPr>
          <w:rStyle w:val="Hyperlink"/>
          <w:noProof/>
          <w:lang w:val="bg-BG"/>
        </w:rPr>
        <w:t>9</w:t>
      </w:r>
      <w:r w:rsidR="00015DCD">
        <w:rPr>
          <w:rStyle w:val="Hyperlink"/>
          <w:noProof/>
          <w:lang w:val="bg-BG"/>
        </w:rPr>
        <w:t> </w:t>
      </w:r>
      <w:r w:rsidR="0074777B" w:rsidRPr="0012085F">
        <w:rPr>
          <w:rStyle w:val="Hyperlink"/>
          <w:noProof/>
        </w:rPr>
        <w:t xml:space="preserve">– Бутон </w:t>
      </w:r>
      <w:r w:rsidR="00015DCD">
        <w:rPr>
          <w:rStyle w:val="Hyperlink"/>
          <w:noProof/>
          <w:lang w:val="bg-BG"/>
        </w:rPr>
        <w:t>„</w:t>
      </w:r>
      <w:r w:rsidR="00FF59C9" w:rsidRPr="0012085F">
        <w:rPr>
          <w:rStyle w:val="Hyperlink"/>
          <w:noProof/>
          <w:lang w:val="en-US"/>
        </w:rPr>
        <w:t>Save as draft</w:t>
      </w:r>
      <w:r w:rsidR="00015DCD">
        <w:rPr>
          <w:rStyle w:val="Hyperlink"/>
          <w:noProof/>
          <w:lang w:val="bg-BG"/>
        </w:rPr>
        <w:t>“</w:t>
      </w:r>
      <w:r w:rsidR="00987326">
        <w:rPr>
          <w:rStyle w:val="Hyperlink"/>
          <w:noProof/>
          <w:lang w:val="bg-BG"/>
        </w:rPr>
        <w:t>(</w:t>
      </w:r>
      <w:r w:rsidR="0074777B" w:rsidRPr="0012085F">
        <w:rPr>
          <w:rStyle w:val="Hyperlink"/>
          <w:noProof/>
        </w:rPr>
        <w:t>Запазване като чернова и задължителни полета</w:t>
      </w:r>
      <w:r w:rsidR="00987326">
        <w:rPr>
          <w:rStyle w:val="Hyperlink"/>
          <w:noProof/>
          <w:lang w:val="bg-BG"/>
        </w:rPr>
        <w:t>)</w:t>
      </w:r>
      <w:r w:rsidR="00AA7277" w:rsidRPr="0012085F">
        <w:rPr>
          <w:rStyle w:val="Hyperlink"/>
          <w:noProof/>
          <w:webHidden/>
        </w:rPr>
        <w:tab/>
      </w:r>
      <w:r w:rsidR="00AA7277" w:rsidRPr="0012085F">
        <w:rPr>
          <w:rStyle w:val="Hyperlink"/>
          <w:noProof/>
          <w:webHidden/>
        </w:rPr>
        <w:fldChar w:fldCharType="begin"/>
      </w:r>
      <w:r w:rsidR="00AA7277" w:rsidRPr="0012085F">
        <w:rPr>
          <w:rStyle w:val="Hyperlink"/>
          <w:noProof/>
          <w:webHidden/>
        </w:rPr>
        <w:instrText xml:space="preserve"> PAGEREF _Toc190682794 \h </w:instrText>
      </w:r>
      <w:r w:rsidR="00AA7277" w:rsidRPr="0012085F">
        <w:rPr>
          <w:rStyle w:val="Hyperlink"/>
          <w:noProof/>
          <w:webHidden/>
        </w:rPr>
      </w:r>
      <w:r w:rsidR="00AA7277" w:rsidRPr="0012085F">
        <w:rPr>
          <w:rStyle w:val="Hyperlink"/>
          <w:noProof/>
          <w:webHidden/>
        </w:rPr>
        <w:fldChar w:fldCharType="separate"/>
      </w:r>
      <w:r w:rsidR="00AA7277" w:rsidRPr="0012085F">
        <w:rPr>
          <w:rStyle w:val="Hyperlink"/>
          <w:noProof/>
          <w:webHidden/>
        </w:rPr>
        <w:t>2</w:t>
      </w:r>
      <w:r>
        <w:rPr>
          <w:rStyle w:val="Hyperlink"/>
          <w:noProof/>
          <w:webHidden/>
        </w:rPr>
        <w:t>6</w:t>
      </w:r>
      <w:r w:rsidR="00AA7277" w:rsidRPr="0012085F">
        <w:rPr>
          <w:rStyle w:val="Hyperlink"/>
          <w:noProof/>
          <w:webHidden/>
        </w:rPr>
        <w:fldChar w:fldCharType="end"/>
      </w:r>
    </w:p>
    <w:p w14:paraId="35D78B89" w14:textId="16CFDC11" w:rsidR="0012085F" w:rsidRDefault="0012085F">
      <w:pPr>
        <w:pStyle w:val="TableofFigures"/>
        <w:tabs>
          <w:tab w:val="right" w:leader="dot" w:pos="9016"/>
        </w:tabs>
        <w:rPr>
          <w:noProof/>
        </w:rPr>
      </w:pPr>
      <w:r>
        <w:rPr>
          <w:rStyle w:val="Hyperlink"/>
          <w:noProof/>
          <w:color w:val="auto"/>
          <w:lang w:val="bg-BG"/>
        </w:rPr>
        <w:fldChar w:fldCharType="end"/>
      </w:r>
      <w:hyperlink w:anchor="_Toc190682795" w:history="1">
        <w:r w:rsidR="0074777B">
          <w:rPr>
            <w:rStyle w:val="Hyperlink"/>
            <w:noProof/>
            <w:lang w:val="bg-BG"/>
          </w:rPr>
          <w:t>Изображение</w:t>
        </w:r>
        <w:r w:rsidR="00015DCD">
          <w:rPr>
            <w:rStyle w:val="Hyperlink"/>
            <w:noProof/>
            <w:lang w:val="bg-BG"/>
          </w:rPr>
          <w:t> </w:t>
        </w:r>
        <w:r w:rsidR="00FF59C9">
          <w:rPr>
            <w:rStyle w:val="Hyperlink"/>
            <w:noProof/>
          </w:rPr>
          <w:t>50</w:t>
        </w:r>
        <w:r w:rsidR="00015DCD">
          <w:rPr>
            <w:rStyle w:val="Hyperlink"/>
            <w:noProof/>
            <w:lang w:val="bg-BG"/>
          </w:rPr>
          <w:t> </w:t>
        </w:r>
        <w:r w:rsidR="00AA7277" w:rsidRPr="00FC7F16">
          <w:rPr>
            <w:rStyle w:val="Hyperlink"/>
            <w:noProof/>
          </w:rPr>
          <w:t xml:space="preserve">– </w:t>
        </w:r>
        <w:r w:rsidR="0074777B">
          <w:rPr>
            <w:rStyle w:val="Hyperlink"/>
            <w:noProof/>
            <w:lang w:val="bg-BG"/>
          </w:rPr>
          <w:t>Запазване</w:t>
        </w:r>
        <w:r w:rsidR="00AA7277">
          <w:rPr>
            <w:noProof/>
            <w:webHidden/>
          </w:rPr>
          <w:tab/>
        </w:r>
        <w:r w:rsidR="00AA7277">
          <w:rPr>
            <w:noProof/>
            <w:webHidden/>
          </w:rPr>
          <w:fldChar w:fldCharType="begin"/>
        </w:r>
        <w:r w:rsidR="00AA7277">
          <w:rPr>
            <w:noProof/>
            <w:webHidden/>
          </w:rPr>
          <w:instrText xml:space="preserve"> PAGEREF _Toc190682795 \h </w:instrText>
        </w:r>
        <w:r w:rsidR="00AA7277">
          <w:rPr>
            <w:noProof/>
            <w:webHidden/>
          </w:rPr>
        </w:r>
        <w:r w:rsidR="00AA7277">
          <w:rPr>
            <w:noProof/>
            <w:webHidden/>
          </w:rPr>
          <w:fldChar w:fldCharType="separate"/>
        </w:r>
        <w:r w:rsidR="00AA7277">
          <w:rPr>
            <w:noProof/>
            <w:webHidden/>
          </w:rPr>
          <w:t>2</w:t>
        </w:r>
        <w:r w:rsidR="00AA7277">
          <w:rPr>
            <w:noProof/>
            <w:webHidden/>
          </w:rPr>
          <w:fldChar w:fldCharType="end"/>
        </w:r>
      </w:hyperlink>
      <w:r>
        <w:rPr>
          <w:noProof/>
        </w:rPr>
        <w:t>6</w:t>
      </w:r>
    </w:p>
    <w:p w14:paraId="27C48938" w14:textId="20A03197"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796" w:history="1">
        <w:r w:rsidR="00FF59C9" w:rsidRPr="00FF59C9">
          <w:rPr>
            <w:rStyle w:val="Hyperlink"/>
            <w:noProof/>
            <w:lang w:val="bg-BG"/>
          </w:rPr>
          <w:t>Изображение</w:t>
        </w:r>
        <w:r w:rsidR="00015DCD">
          <w:rPr>
            <w:rStyle w:val="Hyperlink"/>
            <w:noProof/>
            <w:lang w:val="bg-BG"/>
          </w:rPr>
          <w:t> </w:t>
        </w:r>
        <w:r w:rsidR="00FF59C9" w:rsidRPr="00FF59C9">
          <w:rPr>
            <w:rStyle w:val="Hyperlink"/>
            <w:noProof/>
            <w:lang w:val="bg-BG"/>
          </w:rPr>
          <w:t>51</w:t>
        </w:r>
        <w:r w:rsidR="00015DCD">
          <w:rPr>
            <w:rStyle w:val="Hyperlink"/>
            <w:noProof/>
            <w:lang w:val="bg-BG"/>
          </w:rPr>
          <w:t> </w:t>
        </w:r>
        <w:r w:rsidR="00AA7277" w:rsidRPr="00FF59C9">
          <w:rPr>
            <w:rStyle w:val="Hyperlink"/>
            <w:noProof/>
          </w:rPr>
          <w:t xml:space="preserve">– </w:t>
        </w:r>
        <w:r w:rsidR="0074777B" w:rsidRPr="00FF59C9">
          <w:rPr>
            <w:rStyle w:val="Hyperlink"/>
            <w:noProof/>
            <w:lang w:val="bg-BG"/>
          </w:rPr>
          <w:t>Показване на съобщенията</w:t>
        </w:r>
        <w:r w:rsidR="00AA7277" w:rsidRPr="00FF59C9">
          <w:rPr>
            <w:noProof/>
            <w:webHidden/>
          </w:rPr>
          <w:tab/>
        </w:r>
        <w:r w:rsidR="00AA7277" w:rsidRPr="00FF59C9">
          <w:rPr>
            <w:noProof/>
            <w:webHidden/>
          </w:rPr>
          <w:fldChar w:fldCharType="begin"/>
        </w:r>
        <w:r w:rsidR="00AA7277" w:rsidRPr="00FF59C9">
          <w:rPr>
            <w:noProof/>
            <w:webHidden/>
          </w:rPr>
          <w:instrText xml:space="preserve"> PAGEREF _Toc190682796 \h </w:instrText>
        </w:r>
        <w:r w:rsidR="00AA7277" w:rsidRPr="00FF59C9">
          <w:rPr>
            <w:noProof/>
            <w:webHidden/>
          </w:rPr>
        </w:r>
        <w:r w:rsidR="00AA7277" w:rsidRPr="00FF59C9">
          <w:rPr>
            <w:noProof/>
            <w:webHidden/>
          </w:rPr>
          <w:fldChar w:fldCharType="separate"/>
        </w:r>
        <w:r w:rsidR="00AA7277" w:rsidRPr="00FF59C9">
          <w:rPr>
            <w:noProof/>
            <w:webHidden/>
          </w:rPr>
          <w:t>2</w:t>
        </w:r>
        <w:r w:rsidR="0012085F">
          <w:rPr>
            <w:noProof/>
            <w:webHidden/>
            <w:lang w:val="en-US"/>
          </w:rPr>
          <w:t>6</w:t>
        </w:r>
        <w:r w:rsidR="00AA7277" w:rsidRPr="00FF59C9">
          <w:rPr>
            <w:noProof/>
            <w:webHidden/>
          </w:rPr>
          <w:fldChar w:fldCharType="end"/>
        </w:r>
      </w:hyperlink>
    </w:p>
    <w:p w14:paraId="39D0EE94" w14:textId="7E21E76B"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797" w:history="1">
        <w:r w:rsidR="0074777B" w:rsidRPr="00AD2B68">
          <w:rPr>
            <w:rStyle w:val="Hyperlink"/>
            <w:noProof/>
            <w:lang w:val="bg-BG"/>
          </w:rPr>
          <w:t>Изображение</w:t>
        </w:r>
        <w:r w:rsidR="00015DCD">
          <w:rPr>
            <w:rStyle w:val="Hyperlink"/>
            <w:noProof/>
            <w:lang w:val="bg-BG"/>
          </w:rPr>
          <w:t> </w:t>
        </w:r>
        <w:r w:rsidR="00FF59C9" w:rsidRPr="00AD2B68">
          <w:rPr>
            <w:rStyle w:val="Hyperlink"/>
            <w:noProof/>
            <w:lang w:val="bg-BG"/>
          </w:rPr>
          <w:t>52</w:t>
        </w:r>
        <w:r w:rsidR="00015DCD">
          <w:rPr>
            <w:rStyle w:val="Hyperlink"/>
            <w:noProof/>
            <w:lang w:val="bg-BG"/>
          </w:rPr>
          <w:t> </w:t>
        </w:r>
        <w:r w:rsidR="00AA7277" w:rsidRPr="00AD2B68">
          <w:rPr>
            <w:rStyle w:val="Hyperlink"/>
            <w:noProof/>
          </w:rPr>
          <w:t xml:space="preserve">– </w:t>
        </w:r>
        <w:r w:rsidR="0074777B" w:rsidRPr="00AD2B68">
          <w:rPr>
            <w:rStyle w:val="Hyperlink"/>
            <w:noProof/>
            <w:lang w:val="bg-BG"/>
          </w:rPr>
          <w:t xml:space="preserve">Бутон за експортиране като </w:t>
        </w:r>
        <w:r w:rsidR="0074777B" w:rsidRPr="00AD2B68">
          <w:rPr>
            <w:rStyle w:val="Hyperlink"/>
            <w:noProof/>
            <w:lang w:val="en-US"/>
          </w:rPr>
          <w:t>PDF</w:t>
        </w:r>
        <w:r w:rsidR="00AA7277" w:rsidRPr="00AD2B68">
          <w:rPr>
            <w:noProof/>
            <w:webHidden/>
          </w:rPr>
          <w:tab/>
        </w:r>
        <w:r w:rsidR="00AA7277" w:rsidRPr="00AD2B68">
          <w:rPr>
            <w:noProof/>
            <w:webHidden/>
          </w:rPr>
          <w:fldChar w:fldCharType="begin"/>
        </w:r>
        <w:r w:rsidR="00AA7277" w:rsidRPr="00AD2B68">
          <w:rPr>
            <w:noProof/>
            <w:webHidden/>
          </w:rPr>
          <w:instrText xml:space="preserve"> PAGEREF _Toc190682797 \h </w:instrText>
        </w:r>
        <w:r w:rsidR="00AA7277" w:rsidRPr="00AD2B68">
          <w:rPr>
            <w:noProof/>
            <w:webHidden/>
          </w:rPr>
        </w:r>
        <w:r w:rsidR="00AA7277" w:rsidRPr="00AD2B68">
          <w:rPr>
            <w:noProof/>
            <w:webHidden/>
          </w:rPr>
          <w:fldChar w:fldCharType="separate"/>
        </w:r>
        <w:r w:rsidR="00AA7277" w:rsidRPr="00AD2B68">
          <w:rPr>
            <w:noProof/>
            <w:webHidden/>
          </w:rPr>
          <w:t>2</w:t>
        </w:r>
        <w:r w:rsidR="0012085F">
          <w:rPr>
            <w:noProof/>
            <w:webHidden/>
          </w:rPr>
          <w:t>7</w:t>
        </w:r>
        <w:r w:rsidR="00AA7277" w:rsidRPr="00AD2B68">
          <w:rPr>
            <w:noProof/>
            <w:webHidden/>
          </w:rPr>
          <w:fldChar w:fldCharType="end"/>
        </w:r>
      </w:hyperlink>
    </w:p>
    <w:p w14:paraId="1F5D7750" w14:textId="5379999F" w:rsidR="00AA7277" w:rsidRPr="00AD2B68" w:rsidRDefault="00C86954">
      <w:pPr>
        <w:pStyle w:val="TableofFigures"/>
        <w:tabs>
          <w:tab w:val="right" w:leader="dot" w:pos="9016"/>
        </w:tabs>
        <w:rPr>
          <w:rFonts w:asciiTheme="minorHAnsi" w:eastAsiaTheme="minorEastAsia" w:hAnsiTheme="minorHAnsi"/>
          <w:noProof/>
          <w:sz w:val="22"/>
          <w:lang w:eastAsia="en-GB"/>
        </w:rPr>
      </w:pPr>
      <w:hyperlink w:anchor="_Toc190682798" w:history="1">
        <w:r w:rsidR="00ED66EC">
          <w:rPr>
            <w:rStyle w:val="Hyperlink"/>
            <w:noProof/>
            <w:color w:val="auto"/>
            <w:lang w:val="bg-BG"/>
          </w:rPr>
          <w:t>Изображение</w:t>
        </w:r>
        <w:r w:rsidR="00015DCD">
          <w:rPr>
            <w:rStyle w:val="Hyperlink"/>
            <w:noProof/>
            <w:color w:val="auto"/>
            <w:lang w:val="bg-BG"/>
          </w:rPr>
          <w:t> </w:t>
        </w:r>
        <w:r w:rsidR="00AD2B68" w:rsidRPr="00AD2B68">
          <w:rPr>
            <w:rStyle w:val="Hyperlink"/>
            <w:noProof/>
            <w:color w:val="auto"/>
            <w:lang w:val="bg-BG"/>
          </w:rPr>
          <w:t>53</w:t>
        </w:r>
        <w:r w:rsidR="00015DCD">
          <w:rPr>
            <w:rStyle w:val="Hyperlink"/>
            <w:noProof/>
            <w:color w:val="auto"/>
            <w:lang w:val="bg-BG"/>
          </w:rPr>
          <w:t> </w:t>
        </w:r>
        <w:r w:rsidR="00AA7277" w:rsidRPr="00AD2B68">
          <w:rPr>
            <w:rStyle w:val="Hyperlink"/>
            <w:noProof/>
            <w:color w:val="auto"/>
          </w:rPr>
          <w:t xml:space="preserve">– </w:t>
        </w:r>
        <w:r w:rsidR="0074777B" w:rsidRPr="00AD2B68">
          <w:rPr>
            <w:rStyle w:val="Hyperlink"/>
            <w:noProof/>
            <w:color w:val="auto"/>
            <w:lang w:val="bg-BG"/>
          </w:rPr>
          <w:t>Изпращане на съобщение</w:t>
        </w:r>
        <w:r w:rsidR="00AA7277" w:rsidRPr="00AD2B68">
          <w:rPr>
            <w:noProof/>
            <w:webHidden/>
          </w:rPr>
          <w:tab/>
        </w:r>
        <w:r w:rsidR="00AA7277" w:rsidRPr="00AD2B68">
          <w:rPr>
            <w:noProof/>
            <w:webHidden/>
          </w:rPr>
          <w:fldChar w:fldCharType="begin"/>
        </w:r>
        <w:r w:rsidR="00AA7277" w:rsidRPr="00AD2B68">
          <w:rPr>
            <w:noProof/>
            <w:webHidden/>
          </w:rPr>
          <w:instrText xml:space="preserve"> PAGEREF _Toc190682798 \h </w:instrText>
        </w:r>
        <w:r w:rsidR="00AA7277" w:rsidRPr="00AD2B68">
          <w:rPr>
            <w:noProof/>
            <w:webHidden/>
          </w:rPr>
        </w:r>
        <w:r w:rsidR="00AA7277" w:rsidRPr="00AD2B68">
          <w:rPr>
            <w:noProof/>
            <w:webHidden/>
          </w:rPr>
          <w:fldChar w:fldCharType="separate"/>
        </w:r>
        <w:r w:rsidR="00AA7277" w:rsidRPr="00AD2B68">
          <w:rPr>
            <w:noProof/>
            <w:webHidden/>
          </w:rPr>
          <w:t>2</w:t>
        </w:r>
        <w:r w:rsidR="0012085F">
          <w:rPr>
            <w:noProof/>
            <w:webHidden/>
            <w:lang w:val="en-US"/>
          </w:rPr>
          <w:t>7</w:t>
        </w:r>
        <w:r w:rsidR="00AA7277" w:rsidRPr="00AD2B68">
          <w:rPr>
            <w:noProof/>
            <w:webHidden/>
          </w:rPr>
          <w:fldChar w:fldCharType="end"/>
        </w:r>
      </w:hyperlink>
    </w:p>
    <w:p w14:paraId="5FB6FFD8" w14:textId="63E10E19" w:rsidR="00AA7277" w:rsidRPr="00ED66EC" w:rsidRDefault="00C86954" w:rsidP="00ED66EC">
      <w:pPr>
        <w:pStyle w:val="TableofFigures"/>
        <w:tabs>
          <w:tab w:val="right" w:leader="dot" w:pos="9016"/>
        </w:tabs>
        <w:rPr>
          <w:rFonts w:asciiTheme="minorHAnsi" w:eastAsiaTheme="minorEastAsia" w:hAnsiTheme="minorHAnsi"/>
          <w:noProof/>
          <w:sz w:val="22"/>
          <w:lang w:val="bg-BG" w:eastAsia="en-GB"/>
        </w:rPr>
      </w:pPr>
      <w:hyperlink w:anchor="_Toc190682799" w:history="1">
        <w:r w:rsidR="00ED66EC" w:rsidRPr="00ED66EC">
          <w:rPr>
            <w:rStyle w:val="Hyperlink"/>
            <w:noProof/>
            <w:color w:val="auto"/>
            <w:spacing w:val="-4"/>
            <w:lang w:val="bg-BG"/>
          </w:rPr>
          <w:t>Изображение</w:t>
        </w:r>
        <w:r w:rsidR="00015DCD">
          <w:rPr>
            <w:rStyle w:val="Hyperlink"/>
            <w:noProof/>
            <w:color w:val="auto"/>
            <w:spacing w:val="-4"/>
            <w:lang w:val="bg-BG"/>
          </w:rPr>
          <w:t> </w:t>
        </w:r>
        <w:r w:rsidR="00ED66EC">
          <w:rPr>
            <w:rStyle w:val="Hyperlink"/>
            <w:noProof/>
            <w:color w:val="auto"/>
            <w:spacing w:val="-4"/>
            <w:lang w:val="bg-BG"/>
          </w:rPr>
          <w:t>54</w:t>
        </w:r>
        <w:r w:rsidR="00015DCD">
          <w:rPr>
            <w:rStyle w:val="Hyperlink"/>
            <w:noProof/>
            <w:color w:val="auto"/>
            <w:spacing w:val="-4"/>
            <w:lang w:val="bg-BG"/>
          </w:rPr>
          <w:t> </w:t>
        </w:r>
        <w:r w:rsidR="0074777B" w:rsidRPr="00ED66EC">
          <w:rPr>
            <w:rStyle w:val="Hyperlink"/>
            <w:noProof/>
            <w:color w:val="auto"/>
            <w:spacing w:val="-4"/>
          </w:rPr>
          <w:t>–</w:t>
        </w:r>
        <w:r w:rsidR="00AA7277" w:rsidRPr="00ED66EC">
          <w:rPr>
            <w:rStyle w:val="Hyperlink"/>
            <w:noProof/>
            <w:color w:val="auto"/>
            <w:spacing w:val="-4"/>
          </w:rPr>
          <w:t xml:space="preserve"> </w:t>
        </w:r>
        <w:r w:rsidR="00ED66EC" w:rsidRPr="00ED66EC">
          <w:rPr>
            <w:rStyle w:val="Hyperlink"/>
            <w:noProof/>
            <w:color w:val="auto"/>
            <w:spacing w:val="-4"/>
          </w:rPr>
          <w:t>Функционалност „Актуализиране на съществуващ“</w:t>
        </w:r>
        <w:r w:rsidR="00AA7277" w:rsidRPr="00ED66EC">
          <w:rPr>
            <w:noProof/>
            <w:webHidden/>
          </w:rPr>
          <w:tab/>
        </w:r>
        <w:r w:rsidR="00AA7277" w:rsidRPr="00ED66EC">
          <w:rPr>
            <w:noProof/>
            <w:webHidden/>
          </w:rPr>
          <w:fldChar w:fldCharType="begin"/>
        </w:r>
        <w:r w:rsidR="00AA7277" w:rsidRPr="00ED66EC">
          <w:rPr>
            <w:noProof/>
            <w:webHidden/>
          </w:rPr>
          <w:instrText xml:space="preserve"> PAGEREF _Toc190682799 \h </w:instrText>
        </w:r>
        <w:r w:rsidR="00AA7277" w:rsidRPr="00ED66EC">
          <w:rPr>
            <w:noProof/>
            <w:webHidden/>
          </w:rPr>
        </w:r>
        <w:r w:rsidR="00AA7277" w:rsidRPr="00ED66EC">
          <w:rPr>
            <w:noProof/>
            <w:webHidden/>
          </w:rPr>
          <w:fldChar w:fldCharType="end"/>
        </w:r>
      </w:hyperlink>
      <w:r w:rsidR="0012085F">
        <w:rPr>
          <w:noProof/>
          <w:lang w:val="bg-BG"/>
        </w:rPr>
        <w:t>28</w:t>
      </w:r>
    </w:p>
    <w:p w14:paraId="0A81DBC3" w14:textId="0CAF2C84" w:rsidR="00AA7277" w:rsidRDefault="00C86954" w:rsidP="007F1F20">
      <w:pPr>
        <w:pStyle w:val="TableofFigures"/>
        <w:tabs>
          <w:tab w:val="right" w:leader="dot" w:pos="9016"/>
        </w:tabs>
        <w:jc w:val="left"/>
        <w:rPr>
          <w:rFonts w:asciiTheme="minorHAnsi" w:eastAsiaTheme="minorEastAsia" w:hAnsiTheme="minorHAnsi"/>
          <w:noProof/>
          <w:sz w:val="22"/>
          <w:lang w:eastAsia="en-GB"/>
        </w:rPr>
      </w:pPr>
      <w:hyperlink w:anchor="_Toc190682800" w:history="1">
        <w:r w:rsidR="0074777B">
          <w:rPr>
            <w:rStyle w:val="Hyperlink"/>
            <w:noProof/>
            <w:lang w:val="bg-BG"/>
          </w:rPr>
          <w:t>Изображение</w:t>
        </w:r>
        <w:r w:rsidR="00015DCD">
          <w:rPr>
            <w:rStyle w:val="Hyperlink"/>
            <w:noProof/>
            <w:lang w:val="bg-BG"/>
          </w:rPr>
          <w:t> </w:t>
        </w:r>
        <w:r w:rsidR="0074777B">
          <w:rPr>
            <w:rStyle w:val="Hyperlink"/>
            <w:noProof/>
            <w:lang w:val="bg-BG"/>
          </w:rPr>
          <w:t>5</w:t>
        </w:r>
        <w:r w:rsidR="00ED66EC">
          <w:rPr>
            <w:rStyle w:val="Hyperlink"/>
            <w:noProof/>
            <w:lang w:val="bg-BG"/>
          </w:rPr>
          <w:t>5</w:t>
        </w:r>
        <w:r w:rsidR="00015DCD">
          <w:rPr>
            <w:rStyle w:val="Hyperlink"/>
            <w:noProof/>
            <w:lang w:val="bg-BG"/>
          </w:rPr>
          <w:t> </w:t>
        </w:r>
        <w:r w:rsidR="0074777B">
          <w:rPr>
            <w:rStyle w:val="Hyperlink"/>
            <w:noProof/>
          </w:rPr>
          <w:t>–</w:t>
        </w:r>
        <w:r w:rsidR="00AA7277" w:rsidRPr="00FC7F16">
          <w:rPr>
            <w:rStyle w:val="Hyperlink"/>
            <w:noProof/>
          </w:rPr>
          <w:t xml:space="preserve"> </w:t>
        </w:r>
        <w:r w:rsidR="00ED66EC" w:rsidRPr="00ED66EC">
          <w:rPr>
            <w:rStyle w:val="Hyperlink"/>
            <w:noProof/>
          </w:rPr>
          <w:t>Пример на списък със съществуващите съобщения,</w:t>
        </w:r>
        <w:r w:rsidR="007F1F20">
          <w:rPr>
            <w:rStyle w:val="Hyperlink"/>
            <w:noProof/>
            <w:lang w:val="bg-BG"/>
          </w:rPr>
          <w:br/>
        </w:r>
        <w:r w:rsidR="00ED66EC" w:rsidRPr="00ED66EC">
          <w:rPr>
            <w:rStyle w:val="Hyperlink"/>
            <w:noProof/>
          </w:rPr>
          <w:t>които могат да бъдат актуализирани или изпра</w:t>
        </w:r>
        <w:r w:rsidR="00015DCD">
          <w:rPr>
            <w:rStyle w:val="Hyperlink"/>
            <w:noProof/>
            <w:lang w:val="bg-BG"/>
          </w:rPr>
          <w:t>т</w:t>
        </w:r>
        <w:r w:rsidR="00ED66EC" w:rsidRPr="00ED66EC">
          <w:rPr>
            <w:rStyle w:val="Hyperlink"/>
            <w:noProof/>
          </w:rPr>
          <w:t>ени отново</w:t>
        </w:r>
        <w:r w:rsidR="00AA7277">
          <w:rPr>
            <w:noProof/>
            <w:webHidden/>
          </w:rPr>
          <w:tab/>
        </w:r>
        <w:r w:rsidR="0012085F">
          <w:rPr>
            <w:noProof/>
            <w:webHidden/>
            <w:lang w:val="bg-BG"/>
          </w:rPr>
          <w:t>28</w:t>
        </w:r>
      </w:hyperlink>
    </w:p>
    <w:p w14:paraId="32D87699" w14:textId="2881A1B5"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801" w:history="1">
        <w:r w:rsidR="0074777B">
          <w:rPr>
            <w:rStyle w:val="Hyperlink"/>
            <w:noProof/>
            <w:lang w:val="bg-BG"/>
          </w:rPr>
          <w:t>Изображение</w:t>
        </w:r>
        <w:r w:rsidR="00015DCD">
          <w:rPr>
            <w:rStyle w:val="Hyperlink"/>
            <w:noProof/>
            <w:lang w:val="bg-BG"/>
          </w:rPr>
          <w:t> </w:t>
        </w:r>
        <w:r w:rsidR="0074777B">
          <w:rPr>
            <w:rStyle w:val="Hyperlink"/>
            <w:noProof/>
            <w:lang w:val="bg-BG"/>
          </w:rPr>
          <w:t>5</w:t>
        </w:r>
        <w:r w:rsidR="00C50351">
          <w:rPr>
            <w:rStyle w:val="Hyperlink"/>
            <w:noProof/>
            <w:lang w:val="bg-BG"/>
          </w:rPr>
          <w:t>6</w:t>
        </w:r>
        <w:r w:rsidR="00015DCD">
          <w:rPr>
            <w:rStyle w:val="Hyperlink"/>
            <w:noProof/>
            <w:lang w:val="bg-BG"/>
          </w:rPr>
          <w:t> </w:t>
        </w:r>
        <w:r w:rsidR="00AA7277" w:rsidRPr="00FC7F16">
          <w:rPr>
            <w:rStyle w:val="Hyperlink"/>
            <w:noProof/>
          </w:rPr>
          <w:t xml:space="preserve">– </w:t>
        </w:r>
        <w:r w:rsidR="0074777B">
          <w:rPr>
            <w:rStyle w:val="Hyperlink"/>
            <w:noProof/>
            <w:lang w:val="bg-BG"/>
          </w:rPr>
          <w:t>Актуализиране на съществуващо съобщение</w:t>
        </w:r>
        <w:r w:rsidR="00AA7277">
          <w:rPr>
            <w:noProof/>
            <w:webHidden/>
          </w:rPr>
          <w:tab/>
        </w:r>
        <w:r w:rsidR="0012085F">
          <w:rPr>
            <w:noProof/>
            <w:webHidden/>
            <w:lang w:val="bg-BG"/>
          </w:rPr>
          <w:t>29</w:t>
        </w:r>
      </w:hyperlink>
    </w:p>
    <w:p w14:paraId="354A8C3F" w14:textId="752DFC2E"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802" w:history="1">
        <w:r w:rsidR="0074777B" w:rsidRPr="0074777B">
          <w:rPr>
            <w:rStyle w:val="Hyperlink"/>
            <w:noProof/>
          </w:rPr>
          <w:t>Изображение</w:t>
        </w:r>
        <w:r w:rsidR="00015DCD">
          <w:rPr>
            <w:rStyle w:val="Hyperlink"/>
            <w:noProof/>
            <w:lang w:val="bg-BG"/>
          </w:rPr>
          <w:t> </w:t>
        </w:r>
        <w:r w:rsidR="0074777B">
          <w:rPr>
            <w:rStyle w:val="Hyperlink"/>
            <w:noProof/>
          </w:rPr>
          <w:t>5</w:t>
        </w:r>
        <w:r w:rsidR="00842682">
          <w:rPr>
            <w:rStyle w:val="Hyperlink"/>
            <w:noProof/>
            <w:lang w:val="bg-BG"/>
          </w:rPr>
          <w:t>7</w:t>
        </w:r>
        <w:r w:rsidR="00015DCD">
          <w:rPr>
            <w:rStyle w:val="Hyperlink"/>
            <w:noProof/>
            <w:lang w:val="bg-BG"/>
          </w:rPr>
          <w:t> </w:t>
        </w:r>
        <w:r w:rsidR="00AA7277" w:rsidRPr="00FC7F16">
          <w:rPr>
            <w:rStyle w:val="Hyperlink"/>
            <w:noProof/>
          </w:rPr>
          <w:t>–</w:t>
        </w:r>
        <w:r w:rsidR="005915EB" w:rsidRPr="005915EB">
          <w:t xml:space="preserve"> </w:t>
        </w:r>
        <w:r w:rsidR="005915EB">
          <w:rPr>
            <w:rStyle w:val="Hyperlink"/>
            <w:noProof/>
            <w:lang w:val="bg-BG"/>
          </w:rPr>
          <w:t>Раздел</w:t>
        </w:r>
        <w:r w:rsidR="005915EB" w:rsidRPr="005915EB">
          <w:rPr>
            <w:rStyle w:val="Hyperlink"/>
            <w:noProof/>
          </w:rPr>
          <w:t xml:space="preserve"> „Национални особености“</w:t>
        </w:r>
        <w:r w:rsidR="00015DCD">
          <w:rPr>
            <w:rStyle w:val="Hyperlink"/>
            <w:noProof/>
            <w:lang w:val="bg-BG"/>
          </w:rPr>
          <w:t> –</w:t>
        </w:r>
        <w:r w:rsidR="005915EB" w:rsidRPr="005915EB">
          <w:rPr>
            <w:rStyle w:val="Hyperlink"/>
            <w:noProof/>
          </w:rPr>
          <w:t xml:space="preserve"> пример за </w:t>
        </w:r>
        <w:r w:rsidR="00842682">
          <w:rPr>
            <w:rStyle w:val="Hyperlink"/>
            <w:noProof/>
            <w:lang w:val="bg-BG"/>
          </w:rPr>
          <w:t>процедура</w:t>
        </w:r>
        <w:r w:rsidR="005915EB" w:rsidRPr="005915EB">
          <w:rPr>
            <w:rStyle w:val="Hyperlink"/>
            <w:noProof/>
          </w:rPr>
          <w:t xml:space="preserve"> </w:t>
        </w:r>
        <w:r w:rsidR="00842682">
          <w:rPr>
            <w:rStyle w:val="Hyperlink"/>
            <w:noProof/>
            <w:lang w:val="bg-BG"/>
          </w:rPr>
          <w:t>по</w:t>
        </w:r>
        <w:r w:rsidR="005915EB" w:rsidRPr="005915EB">
          <w:rPr>
            <w:rStyle w:val="Hyperlink"/>
            <w:noProof/>
          </w:rPr>
          <w:t xml:space="preserve"> лицензиране</w:t>
        </w:r>
        <w:r w:rsidR="00AA7277">
          <w:rPr>
            <w:noProof/>
            <w:webHidden/>
          </w:rPr>
          <w:tab/>
        </w:r>
        <w:r w:rsidR="0012085F">
          <w:rPr>
            <w:noProof/>
            <w:webHidden/>
            <w:lang w:val="bg-BG"/>
          </w:rPr>
          <w:t>30</w:t>
        </w:r>
      </w:hyperlink>
    </w:p>
    <w:p w14:paraId="07F31D5D" w14:textId="673DF14A" w:rsidR="00AA7277" w:rsidRPr="00A94943" w:rsidRDefault="00C86954">
      <w:pPr>
        <w:pStyle w:val="TableofFigures"/>
        <w:tabs>
          <w:tab w:val="right" w:leader="dot" w:pos="9016"/>
        </w:tabs>
        <w:rPr>
          <w:rFonts w:asciiTheme="minorHAnsi" w:eastAsiaTheme="minorEastAsia" w:hAnsiTheme="minorHAnsi"/>
          <w:noProof/>
          <w:sz w:val="22"/>
          <w:lang w:val="bg-BG" w:eastAsia="en-GB"/>
        </w:rPr>
      </w:pPr>
      <w:hyperlink w:anchor="_Toc190682803" w:history="1">
        <w:r w:rsidR="0074777B" w:rsidRPr="0074777B">
          <w:rPr>
            <w:rStyle w:val="Hyperlink"/>
            <w:noProof/>
          </w:rPr>
          <w:t>Изображение</w:t>
        </w:r>
        <w:r w:rsidR="00015DCD">
          <w:rPr>
            <w:rStyle w:val="Hyperlink"/>
            <w:noProof/>
            <w:lang w:val="bg-BG"/>
          </w:rPr>
          <w:t> </w:t>
        </w:r>
        <w:r w:rsidR="0074777B">
          <w:rPr>
            <w:rStyle w:val="Hyperlink"/>
            <w:noProof/>
          </w:rPr>
          <w:t>5</w:t>
        </w:r>
        <w:r w:rsidR="00842682">
          <w:rPr>
            <w:rStyle w:val="Hyperlink"/>
            <w:noProof/>
            <w:lang w:val="bg-BG"/>
          </w:rPr>
          <w:t>8</w:t>
        </w:r>
        <w:r w:rsidR="00015DCD">
          <w:rPr>
            <w:rStyle w:val="Hyperlink"/>
            <w:noProof/>
            <w:lang w:val="bg-BG"/>
          </w:rPr>
          <w:t> </w:t>
        </w:r>
        <w:r w:rsidR="005915EB">
          <w:rPr>
            <w:rStyle w:val="Hyperlink"/>
            <w:noProof/>
          </w:rPr>
          <w:t>–</w:t>
        </w:r>
        <w:r w:rsidR="00AA7277" w:rsidRPr="00FC7F16">
          <w:rPr>
            <w:rStyle w:val="Hyperlink"/>
            <w:noProof/>
          </w:rPr>
          <w:t xml:space="preserve"> </w:t>
        </w:r>
        <w:r w:rsidR="00A94943" w:rsidRPr="00A94943">
          <w:rPr>
            <w:rStyle w:val="Hyperlink"/>
            <w:noProof/>
          </w:rPr>
          <w:t>Избор на ново съобщение от вида „Optional FAP</w:t>
        </w:r>
        <w:r w:rsidR="00015DCD">
          <w:rPr>
            <w:rStyle w:val="Hyperlink"/>
            <w:noProof/>
            <w:lang w:val="bg-BG"/>
          </w:rPr>
          <w:t>“</w:t>
        </w:r>
        <w:r w:rsidR="00AA7277">
          <w:rPr>
            <w:noProof/>
            <w:webHidden/>
          </w:rPr>
          <w:tab/>
        </w:r>
        <w:r w:rsidR="00AA7277">
          <w:rPr>
            <w:noProof/>
            <w:webHidden/>
          </w:rPr>
          <w:fldChar w:fldCharType="begin"/>
        </w:r>
        <w:r w:rsidR="00AA7277">
          <w:rPr>
            <w:noProof/>
            <w:webHidden/>
          </w:rPr>
          <w:instrText xml:space="preserve"> PAGEREF _Toc190682803 \h </w:instrText>
        </w:r>
        <w:r w:rsidR="00AA7277">
          <w:rPr>
            <w:noProof/>
            <w:webHidden/>
          </w:rPr>
        </w:r>
        <w:r w:rsidR="00AA7277">
          <w:rPr>
            <w:noProof/>
            <w:webHidden/>
          </w:rPr>
          <w:fldChar w:fldCharType="separate"/>
        </w:r>
        <w:r w:rsidR="00AA7277">
          <w:rPr>
            <w:noProof/>
            <w:webHidden/>
          </w:rPr>
          <w:t>3</w:t>
        </w:r>
        <w:r w:rsidR="00AA7277">
          <w:rPr>
            <w:noProof/>
            <w:webHidden/>
          </w:rPr>
          <w:fldChar w:fldCharType="end"/>
        </w:r>
      </w:hyperlink>
      <w:r w:rsidR="0012085F">
        <w:rPr>
          <w:noProof/>
          <w:lang w:val="bg-BG"/>
        </w:rPr>
        <w:t>1</w:t>
      </w:r>
    </w:p>
    <w:p w14:paraId="14BA2F69" w14:textId="37469F8B" w:rsidR="00AA7277" w:rsidRPr="007E0976" w:rsidRDefault="00C86954">
      <w:pPr>
        <w:pStyle w:val="TableofFigures"/>
        <w:tabs>
          <w:tab w:val="right" w:leader="dot" w:pos="9016"/>
        </w:tabs>
        <w:rPr>
          <w:rFonts w:asciiTheme="minorHAnsi" w:eastAsiaTheme="minorEastAsia" w:hAnsiTheme="minorHAnsi"/>
          <w:noProof/>
          <w:sz w:val="22"/>
          <w:lang w:val="bg-BG" w:eastAsia="en-GB"/>
        </w:rPr>
      </w:pPr>
      <w:hyperlink w:anchor="_Toc190682804" w:history="1">
        <w:r w:rsidR="005915EB" w:rsidRPr="005915EB">
          <w:rPr>
            <w:rStyle w:val="Hyperlink"/>
            <w:noProof/>
          </w:rPr>
          <w:t>Изображение</w:t>
        </w:r>
        <w:r w:rsidR="00015DCD">
          <w:rPr>
            <w:rStyle w:val="Hyperlink"/>
            <w:noProof/>
            <w:lang w:val="bg-BG"/>
          </w:rPr>
          <w:t> </w:t>
        </w:r>
        <w:r w:rsidR="005915EB" w:rsidRPr="005915EB">
          <w:rPr>
            <w:rStyle w:val="Hyperlink"/>
            <w:noProof/>
          </w:rPr>
          <w:t>5</w:t>
        </w:r>
        <w:r w:rsidR="007E0976">
          <w:rPr>
            <w:rStyle w:val="Hyperlink"/>
            <w:noProof/>
            <w:lang w:val="bg-BG"/>
          </w:rPr>
          <w:t>9</w:t>
        </w:r>
        <w:r w:rsidR="00015DCD">
          <w:rPr>
            <w:rStyle w:val="Hyperlink"/>
            <w:noProof/>
            <w:lang w:val="bg-BG"/>
          </w:rPr>
          <w:t> </w:t>
        </w:r>
        <w:r w:rsidR="005915EB">
          <w:rPr>
            <w:rStyle w:val="Hyperlink"/>
            <w:noProof/>
          </w:rPr>
          <w:t>–</w:t>
        </w:r>
        <w:r w:rsidR="007E0976">
          <w:rPr>
            <w:rStyle w:val="Hyperlink"/>
            <w:noProof/>
            <w:lang w:val="bg-BG"/>
          </w:rPr>
          <w:t xml:space="preserve"> Пример за статус</w:t>
        </w:r>
        <w:r w:rsidR="005915EB">
          <w:rPr>
            <w:rStyle w:val="Hyperlink"/>
            <w:noProof/>
            <w:lang w:val="bg-BG"/>
          </w:rPr>
          <w:t xml:space="preserve"> на проце</w:t>
        </w:r>
        <w:r w:rsidR="007E0976">
          <w:rPr>
            <w:rStyle w:val="Hyperlink"/>
            <w:noProof/>
            <w:lang w:val="bg-BG"/>
          </w:rPr>
          <w:t>дура в</w:t>
        </w:r>
        <w:r w:rsidR="00015DCD">
          <w:rPr>
            <w:rStyle w:val="Hyperlink"/>
            <w:noProof/>
            <w:lang w:val="bg-BG"/>
          </w:rPr>
          <w:t xml:space="preserve"> </w:t>
        </w:r>
        <w:r w:rsidR="00AF6996">
          <w:rPr>
            <w:rStyle w:val="Hyperlink"/>
            <w:noProof/>
            <w:lang w:val="bg-BG"/>
          </w:rPr>
          <w:t>IMAS portal</w:t>
        </w:r>
        <w:r w:rsidR="00AA7277">
          <w:rPr>
            <w:noProof/>
            <w:webHidden/>
          </w:rPr>
          <w:tab/>
        </w:r>
        <w:r w:rsidR="00AA7277">
          <w:rPr>
            <w:noProof/>
            <w:webHidden/>
          </w:rPr>
          <w:fldChar w:fldCharType="begin"/>
        </w:r>
        <w:r w:rsidR="00AA7277">
          <w:rPr>
            <w:noProof/>
            <w:webHidden/>
          </w:rPr>
          <w:instrText xml:space="preserve"> PAGEREF _Toc190682804 \h </w:instrText>
        </w:r>
        <w:r w:rsidR="00AA7277">
          <w:rPr>
            <w:noProof/>
            <w:webHidden/>
          </w:rPr>
        </w:r>
        <w:r w:rsidR="00AA7277">
          <w:rPr>
            <w:noProof/>
            <w:webHidden/>
          </w:rPr>
          <w:fldChar w:fldCharType="separate"/>
        </w:r>
        <w:r w:rsidR="00AA7277">
          <w:rPr>
            <w:noProof/>
            <w:webHidden/>
          </w:rPr>
          <w:t>3</w:t>
        </w:r>
        <w:r w:rsidR="00AA7277">
          <w:rPr>
            <w:noProof/>
            <w:webHidden/>
          </w:rPr>
          <w:fldChar w:fldCharType="end"/>
        </w:r>
      </w:hyperlink>
      <w:r w:rsidR="00442E61">
        <w:rPr>
          <w:noProof/>
          <w:lang w:val="bg-BG"/>
        </w:rPr>
        <w:t>3</w:t>
      </w:r>
    </w:p>
    <w:p w14:paraId="45B99294" w14:textId="42D3530F"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805" w:history="1">
        <w:r w:rsidR="005915EB" w:rsidRPr="005915EB">
          <w:rPr>
            <w:rStyle w:val="Hyperlink"/>
            <w:noProof/>
          </w:rPr>
          <w:t>Изображение</w:t>
        </w:r>
        <w:r w:rsidR="00015DCD">
          <w:rPr>
            <w:rStyle w:val="Hyperlink"/>
            <w:noProof/>
            <w:lang w:val="bg-BG"/>
          </w:rPr>
          <w:t> </w:t>
        </w:r>
        <w:r w:rsidR="007E0976">
          <w:rPr>
            <w:rStyle w:val="Hyperlink"/>
            <w:noProof/>
            <w:lang w:val="bg-BG"/>
          </w:rPr>
          <w:t>60</w:t>
        </w:r>
        <w:r w:rsidR="00015DCD">
          <w:rPr>
            <w:rStyle w:val="Hyperlink"/>
            <w:noProof/>
            <w:lang w:val="bg-BG"/>
          </w:rPr>
          <w:t> </w:t>
        </w:r>
        <w:r w:rsidR="005915EB">
          <w:rPr>
            <w:rStyle w:val="Hyperlink"/>
            <w:noProof/>
          </w:rPr>
          <w:t>–</w:t>
        </w:r>
        <w:r w:rsidR="00AA7277" w:rsidRPr="00FC7F16">
          <w:rPr>
            <w:rStyle w:val="Hyperlink"/>
            <w:noProof/>
          </w:rPr>
          <w:t xml:space="preserve"> </w:t>
        </w:r>
        <w:r w:rsidR="005915EB">
          <w:rPr>
            <w:rStyle w:val="Hyperlink"/>
            <w:noProof/>
            <w:lang w:val="bg-BG"/>
          </w:rPr>
          <w:t xml:space="preserve">Изтриване на </w:t>
        </w:r>
        <w:r w:rsidR="007E0976">
          <w:rPr>
            <w:rStyle w:val="Hyperlink"/>
            <w:noProof/>
            <w:lang w:val="bg-BG"/>
          </w:rPr>
          <w:t>процедура без съдържание</w:t>
        </w:r>
        <w:r w:rsidR="00AA7277">
          <w:rPr>
            <w:noProof/>
            <w:webHidden/>
          </w:rPr>
          <w:tab/>
        </w:r>
        <w:r w:rsidR="00AA7277">
          <w:rPr>
            <w:noProof/>
            <w:webHidden/>
          </w:rPr>
          <w:fldChar w:fldCharType="begin"/>
        </w:r>
        <w:r w:rsidR="00AA7277">
          <w:rPr>
            <w:noProof/>
            <w:webHidden/>
          </w:rPr>
          <w:instrText xml:space="preserve"> PAGEREF _Toc190682805 \h </w:instrText>
        </w:r>
        <w:r w:rsidR="00AA7277">
          <w:rPr>
            <w:noProof/>
            <w:webHidden/>
          </w:rPr>
        </w:r>
        <w:r w:rsidR="00AA7277">
          <w:rPr>
            <w:noProof/>
            <w:webHidden/>
          </w:rPr>
          <w:fldChar w:fldCharType="separate"/>
        </w:r>
        <w:r w:rsidR="00AA7277">
          <w:rPr>
            <w:noProof/>
            <w:webHidden/>
          </w:rPr>
          <w:t>3</w:t>
        </w:r>
        <w:r w:rsidR="00442E61">
          <w:rPr>
            <w:noProof/>
            <w:webHidden/>
            <w:lang w:val="bg-BG"/>
          </w:rPr>
          <w:t>3</w:t>
        </w:r>
        <w:r w:rsidR="00AA7277">
          <w:rPr>
            <w:noProof/>
            <w:webHidden/>
          </w:rPr>
          <w:fldChar w:fldCharType="end"/>
        </w:r>
      </w:hyperlink>
    </w:p>
    <w:p w14:paraId="7B3923E2" w14:textId="7B9BB1F8" w:rsidR="00AA7277" w:rsidRDefault="00C86954" w:rsidP="007F1F20">
      <w:pPr>
        <w:pStyle w:val="TableofFigures"/>
        <w:tabs>
          <w:tab w:val="right" w:leader="dot" w:pos="9016"/>
        </w:tabs>
        <w:jc w:val="left"/>
        <w:rPr>
          <w:rFonts w:asciiTheme="minorHAnsi" w:eastAsiaTheme="minorEastAsia" w:hAnsiTheme="minorHAnsi"/>
          <w:noProof/>
          <w:sz w:val="22"/>
          <w:lang w:eastAsia="en-GB"/>
        </w:rPr>
      </w:pPr>
      <w:hyperlink w:anchor="_Toc190682806" w:history="1">
        <w:r w:rsidR="00456AEB" w:rsidRPr="00456AEB">
          <w:rPr>
            <w:rStyle w:val="Hyperlink"/>
            <w:noProof/>
          </w:rPr>
          <w:t>Изображение</w:t>
        </w:r>
        <w:r w:rsidR="00015DCD">
          <w:rPr>
            <w:rStyle w:val="Hyperlink"/>
            <w:noProof/>
            <w:lang w:val="bg-BG"/>
          </w:rPr>
          <w:t> </w:t>
        </w:r>
        <w:r w:rsidR="00072C47">
          <w:rPr>
            <w:rStyle w:val="Hyperlink"/>
            <w:noProof/>
            <w:lang w:val="bg-BG"/>
          </w:rPr>
          <w:t>61</w:t>
        </w:r>
        <w:r w:rsidR="00015DCD">
          <w:rPr>
            <w:rStyle w:val="Hyperlink"/>
            <w:noProof/>
            <w:lang w:val="bg-BG"/>
          </w:rPr>
          <w:t> –</w:t>
        </w:r>
        <w:r w:rsidR="00AA7277" w:rsidRPr="00FC7F16">
          <w:rPr>
            <w:rStyle w:val="Hyperlink"/>
            <w:noProof/>
          </w:rPr>
          <w:t xml:space="preserve"> </w:t>
        </w:r>
        <w:r w:rsidR="00072C47" w:rsidRPr="00072C47">
          <w:rPr>
            <w:rStyle w:val="Hyperlink"/>
            <w:noProof/>
          </w:rPr>
          <w:t xml:space="preserve">Изтриване на чернова на съобщение, </w:t>
        </w:r>
        <w:r w:rsidR="007F1F20">
          <w:rPr>
            <w:rStyle w:val="Hyperlink"/>
            <w:noProof/>
          </w:rPr>
          <w:br/>
        </w:r>
        <w:r w:rsidR="00072C47" w:rsidRPr="00072C47">
          <w:rPr>
            <w:rStyle w:val="Hyperlink"/>
            <w:noProof/>
          </w:rPr>
          <w:t>за да може да бъде изтрита процедурата</w:t>
        </w:r>
        <w:r w:rsidR="00AA7277">
          <w:rPr>
            <w:noProof/>
            <w:webHidden/>
          </w:rPr>
          <w:tab/>
        </w:r>
        <w:r w:rsidR="00AA7277">
          <w:rPr>
            <w:noProof/>
            <w:webHidden/>
          </w:rPr>
          <w:fldChar w:fldCharType="begin"/>
        </w:r>
        <w:r w:rsidR="00AA7277">
          <w:rPr>
            <w:noProof/>
            <w:webHidden/>
          </w:rPr>
          <w:instrText xml:space="preserve"> PAGEREF _Toc190682806 \h </w:instrText>
        </w:r>
        <w:r w:rsidR="00AA7277">
          <w:rPr>
            <w:noProof/>
            <w:webHidden/>
          </w:rPr>
        </w:r>
        <w:r w:rsidR="00AA7277">
          <w:rPr>
            <w:noProof/>
            <w:webHidden/>
          </w:rPr>
          <w:fldChar w:fldCharType="separate"/>
        </w:r>
        <w:r w:rsidR="00AA7277">
          <w:rPr>
            <w:noProof/>
            <w:webHidden/>
          </w:rPr>
          <w:t>3</w:t>
        </w:r>
        <w:r w:rsidR="00442E61">
          <w:rPr>
            <w:noProof/>
            <w:webHidden/>
            <w:lang w:val="bg-BG"/>
          </w:rPr>
          <w:t>4</w:t>
        </w:r>
        <w:r w:rsidR="00AA7277">
          <w:rPr>
            <w:noProof/>
            <w:webHidden/>
          </w:rPr>
          <w:fldChar w:fldCharType="end"/>
        </w:r>
      </w:hyperlink>
    </w:p>
    <w:p w14:paraId="5A22996C" w14:textId="56C4CBBA" w:rsidR="00AA7277" w:rsidRDefault="00C86954">
      <w:pPr>
        <w:pStyle w:val="TableofFigures"/>
        <w:tabs>
          <w:tab w:val="right" w:leader="dot" w:pos="9016"/>
        </w:tabs>
        <w:rPr>
          <w:rFonts w:asciiTheme="minorHAnsi" w:eastAsiaTheme="minorEastAsia" w:hAnsiTheme="minorHAnsi"/>
          <w:noProof/>
          <w:sz w:val="22"/>
          <w:lang w:eastAsia="en-GB"/>
        </w:rPr>
      </w:pPr>
      <w:hyperlink w:anchor="_Toc190682807" w:history="1">
        <w:r w:rsidR="00E54AB1" w:rsidRPr="00E54AB1">
          <w:rPr>
            <w:rStyle w:val="Hyperlink"/>
            <w:noProof/>
            <w:lang w:val="bg-BG"/>
          </w:rPr>
          <w:t>Изображение</w:t>
        </w:r>
        <w:r w:rsidR="00DB2F5B">
          <w:rPr>
            <w:rStyle w:val="Hyperlink"/>
            <w:noProof/>
            <w:lang w:val="bg-BG"/>
          </w:rPr>
          <w:t> </w:t>
        </w:r>
        <w:r w:rsidR="00E54AB1" w:rsidRPr="00E54AB1">
          <w:rPr>
            <w:rStyle w:val="Hyperlink"/>
            <w:noProof/>
            <w:lang w:val="bg-BG"/>
          </w:rPr>
          <w:t>62</w:t>
        </w:r>
        <w:r w:rsidR="00DB2F5B">
          <w:rPr>
            <w:rStyle w:val="Hyperlink"/>
            <w:noProof/>
            <w:lang w:val="bg-BG"/>
          </w:rPr>
          <w:t> </w:t>
        </w:r>
        <w:r w:rsidR="00E54AB1" w:rsidRPr="00E54AB1">
          <w:rPr>
            <w:rStyle w:val="Hyperlink"/>
            <w:noProof/>
            <w:lang w:val="bg-BG"/>
          </w:rPr>
          <w:t>– Списък на обменените съобщения в рамките на процедурата</w:t>
        </w:r>
        <w:r w:rsidR="00AA7277">
          <w:rPr>
            <w:noProof/>
            <w:webHidden/>
          </w:rPr>
          <w:tab/>
        </w:r>
        <w:r w:rsidR="00AA7277">
          <w:rPr>
            <w:noProof/>
            <w:webHidden/>
          </w:rPr>
          <w:fldChar w:fldCharType="begin"/>
        </w:r>
        <w:r w:rsidR="00AA7277">
          <w:rPr>
            <w:noProof/>
            <w:webHidden/>
          </w:rPr>
          <w:instrText xml:space="preserve"> PAGEREF _Toc190682807 \h </w:instrText>
        </w:r>
        <w:r w:rsidR="00AA7277">
          <w:rPr>
            <w:noProof/>
            <w:webHidden/>
          </w:rPr>
        </w:r>
        <w:r w:rsidR="00AA7277">
          <w:rPr>
            <w:noProof/>
            <w:webHidden/>
          </w:rPr>
          <w:fldChar w:fldCharType="separate"/>
        </w:r>
        <w:r w:rsidR="00AA7277">
          <w:rPr>
            <w:noProof/>
            <w:webHidden/>
          </w:rPr>
          <w:t>3</w:t>
        </w:r>
        <w:r w:rsidR="00442E61">
          <w:rPr>
            <w:noProof/>
            <w:webHidden/>
            <w:lang w:val="bg-BG"/>
          </w:rPr>
          <w:t>5</w:t>
        </w:r>
        <w:r w:rsidR="00AA7277">
          <w:rPr>
            <w:noProof/>
            <w:webHidden/>
          </w:rPr>
          <w:fldChar w:fldCharType="end"/>
        </w:r>
      </w:hyperlink>
    </w:p>
    <w:p w14:paraId="7C64BC0B" w14:textId="04393115" w:rsidR="00AA7277" w:rsidRPr="00442E61" w:rsidRDefault="00442E61">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begin"/>
      </w:r>
      <w:r>
        <w:rPr>
          <w:rStyle w:val="Hyperlink"/>
          <w:noProof/>
          <w:lang w:val="bg-BG"/>
        </w:rPr>
        <w:instrText xml:space="preserve"> HYPERLINK  \l "pic63" </w:instrText>
      </w:r>
      <w:r>
        <w:rPr>
          <w:rStyle w:val="Hyperlink"/>
          <w:noProof/>
          <w:lang w:val="bg-BG"/>
        </w:rPr>
        <w:fldChar w:fldCharType="separate"/>
      </w:r>
      <w:r w:rsidR="002D5888" w:rsidRPr="00442E61">
        <w:rPr>
          <w:rStyle w:val="Hyperlink"/>
          <w:noProof/>
          <w:lang w:val="bg-BG"/>
        </w:rPr>
        <w:t>Изображение</w:t>
      </w:r>
      <w:r w:rsidR="00DB2F5B">
        <w:rPr>
          <w:rStyle w:val="Hyperlink"/>
          <w:noProof/>
          <w:lang w:val="bg-BG"/>
        </w:rPr>
        <w:t> </w:t>
      </w:r>
      <w:r w:rsidR="002D5888" w:rsidRPr="00442E61">
        <w:rPr>
          <w:rStyle w:val="Hyperlink"/>
          <w:noProof/>
          <w:lang w:val="bg-BG"/>
        </w:rPr>
        <w:t>63</w:t>
      </w:r>
      <w:r w:rsidR="00DB2F5B">
        <w:rPr>
          <w:rStyle w:val="Hyperlink"/>
          <w:noProof/>
          <w:lang w:val="bg-BG"/>
        </w:rPr>
        <w:t> </w:t>
      </w:r>
      <w:r w:rsidR="002D5888" w:rsidRPr="00442E61">
        <w:rPr>
          <w:rStyle w:val="Hyperlink"/>
          <w:noProof/>
          <w:lang w:val="bg-BG"/>
        </w:rPr>
        <w:t>– Поверително съобщение</w:t>
      </w:r>
      <w:r w:rsidR="00AA7277" w:rsidRPr="00442E61">
        <w:rPr>
          <w:rStyle w:val="Hyperlink"/>
          <w:noProof/>
          <w:webHidden/>
        </w:rPr>
        <w:tab/>
      </w:r>
      <w:r w:rsidR="00AA7277" w:rsidRPr="00442E61">
        <w:rPr>
          <w:rStyle w:val="Hyperlink"/>
          <w:noProof/>
          <w:webHidden/>
        </w:rPr>
        <w:fldChar w:fldCharType="begin"/>
      </w:r>
      <w:r w:rsidR="00AA7277" w:rsidRPr="00442E61">
        <w:rPr>
          <w:rStyle w:val="Hyperlink"/>
          <w:noProof/>
          <w:webHidden/>
        </w:rPr>
        <w:instrText xml:space="preserve"> PAGEREF _Toc190682808 \h </w:instrText>
      </w:r>
      <w:r w:rsidR="00AA7277" w:rsidRPr="00442E61">
        <w:rPr>
          <w:rStyle w:val="Hyperlink"/>
          <w:noProof/>
          <w:webHidden/>
        </w:rPr>
      </w:r>
      <w:r w:rsidR="00AA7277" w:rsidRPr="00442E61">
        <w:rPr>
          <w:rStyle w:val="Hyperlink"/>
          <w:noProof/>
          <w:webHidden/>
        </w:rPr>
        <w:fldChar w:fldCharType="separate"/>
      </w:r>
      <w:r w:rsidR="00AA7277" w:rsidRPr="00442E61">
        <w:rPr>
          <w:rStyle w:val="Hyperlink"/>
          <w:noProof/>
          <w:webHidden/>
        </w:rPr>
        <w:t>3</w:t>
      </w:r>
      <w:r w:rsidRPr="00442E61">
        <w:rPr>
          <w:rStyle w:val="Hyperlink"/>
          <w:noProof/>
          <w:webHidden/>
          <w:lang w:val="bg-BG"/>
        </w:rPr>
        <w:t>6</w:t>
      </w:r>
      <w:r w:rsidR="00AA7277" w:rsidRPr="00442E61">
        <w:rPr>
          <w:rStyle w:val="Hyperlink"/>
          <w:noProof/>
          <w:webHidden/>
        </w:rPr>
        <w:fldChar w:fldCharType="end"/>
      </w:r>
    </w:p>
    <w:p w14:paraId="3F8EDCD8" w14:textId="2D3E93CA" w:rsidR="00AA7277" w:rsidRPr="00442E61" w:rsidRDefault="00442E61">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end"/>
      </w:r>
      <w:r>
        <w:rPr>
          <w:rStyle w:val="Hyperlink"/>
          <w:noProof/>
          <w:lang w:val="bg-BG"/>
        </w:rPr>
        <w:fldChar w:fldCharType="begin"/>
      </w:r>
      <w:r>
        <w:rPr>
          <w:rStyle w:val="Hyperlink"/>
          <w:noProof/>
          <w:lang w:val="bg-BG"/>
        </w:rPr>
        <w:instrText xml:space="preserve"> HYPERLINK  \l "pic64" </w:instrText>
      </w:r>
      <w:r>
        <w:rPr>
          <w:rStyle w:val="Hyperlink"/>
          <w:noProof/>
          <w:lang w:val="bg-BG"/>
        </w:rPr>
        <w:fldChar w:fldCharType="separate"/>
      </w:r>
      <w:r w:rsidR="00456AEB" w:rsidRPr="00442E61">
        <w:rPr>
          <w:rStyle w:val="Hyperlink"/>
          <w:noProof/>
          <w:lang w:val="bg-BG"/>
        </w:rPr>
        <w:t>Изображение</w:t>
      </w:r>
      <w:r w:rsidR="00DB2F5B">
        <w:rPr>
          <w:rStyle w:val="Hyperlink"/>
          <w:noProof/>
          <w:lang w:val="bg-BG"/>
        </w:rPr>
        <w:t> </w:t>
      </w:r>
      <w:r w:rsidR="002D5888" w:rsidRPr="00442E61">
        <w:rPr>
          <w:rStyle w:val="Hyperlink"/>
          <w:noProof/>
        </w:rPr>
        <w:t>64</w:t>
      </w:r>
      <w:r w:rsidR="00DB2F5B">
        <w:rPr>
          <w:rStyle w:val="Hyperlink"/>
          <w:noProof/>
          <w:lang w:val="bg-BG"/>
        </w:rPr>
        <w:t> </w:t>
      </w:r>
      <w:r w:rsidR="00456AEB" w:rsidRPr="00442E61">
        <w:rPr>
          <w:rStyle w:val="Hyperlink"/>
          <w:noProof/>
        </w:rPr>
        <w:t>–</w:t>
      </w:r>
      <w:r w:rsidR="00AA7277" w:rsidRPr="00442E61">
        <w:rPr>
          <w:rStyle w:val="Hyperlink"/>
          <w:noProof/>
        </w:rPr>
        <w:t xml:space="preserve"> </w:t>
      </w:r>
      <w:r w:rsidR="00456AEB" w:rsidRPr="00442E61">
        <w:rPr>
          <w:rStyle w:val="Hyperlink"/>
          <w:noProof/>
          <w:lang w:val="bg-BG"/>
        </w:rPr>
        <w:t>Изпращане на съобщения</w:t>
      </w:r>
      <w:r w:rsidR="00AA7277" w:rsidRPr="00442E61">
        <w:rPr>
          <w:rStyle w:val="Hyperlink"/>
          <w:noProof/>
          <w:webHidden/>
        </w:rPr>
        <w:tab/>
      </w:r>
      <w:r w:rsidR="00AA7277" w:rsidRPr="00442E61">
        <w:rPr>
          <w:rStyle w:val="Hyperlink"/>
          <w:noProof/>
          <w:webHidden/>
        </w:rPr>
        <w:fldChar w:fldCharType="begin"/>
      </w:r>
      <w:r w:rsidR="00AA7277" w:rsidRPr="00442E61">
        <w:rPr>
          <w:rStyle w:val="Hyperlink"/>
          <w:noProof/>
          <w:webHidden/>
        </w:rPr>
        <w:instrText xml:space="preserve"> PAGEREF _Toc190682809 \h </w:instrText>
      </w:r>
      <w:r w:rsidR="00AA7277" w:rsidRPr="00442E61">
        <w:rPr>
          <w:rStyle w:val="Hyperlink"/>
          <w:noProof/>
          <w:webHidden/>
        </w:rPr>
      </w:r>
      <w:r w:rsidR="00AA7277" w:rsidRPr="00442E61">
        <w:rPr>
          <w:rStyle w:val="Hyperlink"/>
          <w:noProof/>
          <w:webHidden/>
        </w:rPr>
        <w:fldChar w:fldCharType="separate"/>
      </w:r>
      <w:r w:rsidR="00AA7277" w:rsidRPr="00442E61">
        <w:rPr>
          <w:rStyle w:val="Hyperlink"/>
          <w:noProof/>
          <w:webHidden/>
        </w:rPr>
        <w:t>3</w:t>
      </w:r>
      <w:r>
        <w:rPr>
          <w:rStyle w:val="Hyperlink"/>
          <w:noProof/>
          <w:webHidden/>
          <w:lang w:val="en-US"/>
        </w:rPr>
        <w:t>7</w:t>
      </w:r>
      <w:r w:rsidR="00AA7277" w:rsidRPr="00442E61">
        <w:rPr>
          <w:rStyle w:val="Hyperlink"/>
          <w:noProof/>
          <w:webHidden/>
        </w:rPr>
        <w:fldChar w:fldCharType="end"/>
      </w:r>
    </w:p>
    <w:p w14:paraId="66BB2534" w14:textId="7BCEE442" w:rsidR="00AA7277" w:rsidRDefault="00442E61">
      <w:pPr>
        <w:pStyle w:val="TableofFigures"/>
        <w:tabs>
          <w:tab w:val="right" w:leader="dot" w:pos="9016"/>
        </w:tabs>
        <w:rPr>
          <w:rFonts w:asciiTheme="minorHAnsi" w:eastAsiaTheme="minorEastAsia" w:hAnsiTheme="minorHAnsi"/>
          <w:noProof/>
          <w:sz w:val="22"/>
          <w:lang w:eastAsia="en-GB"/>
        </w:rPr>
      </w:pPr>
      <w:r>
        <w:rPr>
          <w:rStyle w:val="Hyperlink"/>
          <w:noProof/>
          <w:lang w:val="bg-BG"/>
        </w:rPr>
        <w:fldChar w:fldCharType="end"/>
      </w:r>
      <w:hyperlink w:anchor="_Toc190682810" w:history="1">
        <w:r w:rsidR="00456AEB">
          <w:rPr>
            <w:rStyle w:val="Hyperlink"/>
            <w:noProof/>
            <w:lang w:val="bg-BG"/>
          </w:rPr>
          <w:t>Изображение</w:t>
        </w:r>
        <w:r w:rsidR="00DB2F5B">
          <w:rPr>
            <w:rStyle w:val="Hyperlink"/>
            <w:noProof/>
            <w:lang w:val="bg-BG"/>
          </w:rPr>
          <w:t> </w:t>
        </w:r>
        <w:r w:rsidR="0038149B">
          <w:rPr>
            <w:rStyle w:val="Hyperlink"/>
            <w:noProof/>
          </w:rPr>
          <w:t>65</w:t>
        </w:r>
        <w:r w:rsidR="00DB2F5B">
          <w:rPr>
            <w:rStyle w:val="Hyperlink"/>
            <w:noProof/>
            <w:lang w:val="bg-BG"/>
          </w:rPr>
          <w:t> </w:t>
        </w:r>
        <w:r w:rsidR="0038149B">
          <w:rPr>
            <w:rStyle w:val="Hyperlink"/>
            <w:noProof/>
            <w:lang w:val="bg-BG"/>
          </w:rPr>
          <w:t>– Отговор на съобщения</w:t>
        </w:r>
        <w:r w:rsidR="00AA7277">
          <w:rPr>
            <w:noProof/>
            <w:webHidden/>
          </w:rPr>
          <w:tab/>
        </w:r>
        <w:r w:rsidR="00AA7277">
          <w:rPr>
            <w:noProof/>
            <w:webHidden/>
          </w:rPr>
          <w:fldChar w:fldCharType="begin"/>
        </w:r>
        <w:r w:rsidR="00AA7277">
          <w:rPr>
            <w:noProof/>
            <w:webHidden/>
          </w:rPr>
          <w:instrText xml:space="preserve"> PAGEREF _Toc190682810 \h </w:instrText>
        </w:r>
        <w:r w:rsidR="00AA7277">
          <w:rPr>
            <w:noProof/>
            <w:webHidden/>
          </w:rPr>
        </w:r>
        <w:r w:rsidR="00AA7277">
          <w:rPr>
            <w:noProof/>
            <w:webHidden/>
          </w:rPr>
          <w:fldChar w:fldCharType="separate"/>
        </w:r>
        <w:r w:rsidR="00AA7277">
          <w:rPr>
            <w:noProof/>
            <w:webHidden/>
          </w:rPr>
          <w:t>3</w:t>
        </w:r>
        <w:r>
          <w:rPr>
            <w:noProof/>
            <w:webHidden/>
            <w:lang w:val="en-US"/>
          </w:rPr>
          <w:t>7</w:t>
        </w:r>
        <w:r w:rsidR="00AA7277">
          <w:rPr>
            <w:noProof/>
            <w:webHidden/>
          </w:rPr>
          <w:fldChar w:fldCharType="end"/>
        </w:r>
      </w:hyperlink>
    </w:p>
    <w:p w14:paraId="348F3AD2" w14:textId="2BB01CD2" w:rsidR="00AA7277" w:rsidRPr="00442E61" w:rsidRDefault="00442E61">
      <w:pPr>
        <w:pStyle w:val="TableofFigures"/>
        <w:tabs>
          <w:tab w:val="right" w:leader="dot" w:pos="9016"/>
        </w:tabs>
        <w:rPr>
          <w:rStyle w:val="Hyperlink"/>
          <w:rFonts w:asciiTheme="minorHAnsi" w:eastAsiaTheme="minorEastAsia" w:hAnsiTheme="minorHAnsi"/>
          <w:noProof/>
          <w:sz w:val="22"/>
          <w:lang w:val="en-US" w:eastAsia="en-GB"/>
        </w:rPr>
      </w:pPr>
      <w:r>
        <w:rPr>
          <w:rStyle w:val="Hyperlink"/>
          <w:noProof/>
          <w:lang w:val="bg-BG"/>
        </w:rPr>
        <w:fldChar w:fldCharType="begin"/>
      </w:r>
      <w:r>
        <w:rPr>
          <w:rStyle w:val="Hyperlink"/>
          <w:noProof/>
          <w:lang w:val="bg-BG"/>
        </w:rPr>
        <w:instrText xml:space="preserve"> HYPERLINK  \l "pic66" </w:instrText>
      </w:r>
      <w:r>
        <w:rPr>
          <w:rStyle w:val="Hyperlink"/>
          <w:noProof/>
          <w:lang w:val="bg-BG"/>
        </w:rPr>
        <w:fldChar w:fldCharType="separate"/>
      </w:r>
      <w:r w:rsidR="00456AEB" w:rsidRPr="00442E61">
        <w:rPr>
          <w:rStyle w:val="Hyperlink"/>
          <w:noProof/>
          <w:lang w:val="bg-BG"/>
        </w:rPr>
        <w:t>Изображение</w:t>
      </w:r>
      <w:r w:rsidR="00DB2F5B">
        <w:rPr>
          <w:rStyle w:val="Hyperlink"/>
          <w:noProof/>
          <w:lang w:val="bg-BG"/>
        </w:rPr>
        <w:t> </w:t>
      </w:r>
      <w:r w:rsidR="00456AEB" w:rsidRPr="00442E61">
        <w:rPr>
          <w:rStyle w:val="Hyperlink"/>
          <w:noProof/>
        </w:rPr>
        <w:t>6</w:t>
      </w:r>
      <w:r w:rsidR="006B10B8" w:rsidRPr="00442E61">
        <w:rPr>
          <w:rStyle w:val="Hyperlink"/>
          <w:noProof/>
          <w:lang w:val="bg-BG"/>
        </w:rPr>
        <w:t>6</w:t>
      </w:r>
      <w:r w:rsidR="00DB2F5B">
        <w:rPr>
          <w:rStyle w:val="Hyperlink"/>
          <w:noProof/>
          <w:lang w:val="bg-BG"/>
        </w:rPr>
        <w:t> </w:t>
      </w:r>
      <w:r w:rsidR="00AA7277" w:rsidRPr="00442E61">
        <w:rPr>
          <w:rStyle w:val="Hyperlink"/>
          <w:noProof/>
        </w:rPr>
        <w:t xml:space="preserve">– </w:t>
      </w:r>
      <w:r w:rsidR="006B10B8" w:rsidRPr="00442E61">
        <w:rPr>
          <w:rStyle w:val="Hyperlink"/>
          <w:noProof/>
          <w:lang w:val="bg-BG"/>
        </w:rPr>
        <w:t>Икона „Споделяне на</w:t>
      </w:r>
      <w:r w:rsidR="00DB2F5B">
        <w:rPr>
          <w:rStyle w:val="Hyperlink"/>
          <w:noProof/>
          <w:lang w:val="bg-BG"/>
        </w:rPr>
        <w:t xml:space="preserve"> </w:t>
      </w:r>
      <w:r w:rsidR="00AF6996">
        <w:rPr>
          <w:rStyle w:val="Hyperlink"/>
          <w:noProof/>
          <w:lang w:val="bg-BG"/>
        </w:rPr>
        <w:t>IMAS portal</w:t>
      </w:r>
      <w:r w:rsidR="006B10B8" w:rsidRPr="00442E61">
        <w:rPr>
          <w:rStyle w:val="Hyperlink"/>
          <w:noProof/>
          <w:lang w:val="en-US"/>
        </w:rPr>
        <w:t xml:space="preserve"> </w:t>
      </w:r>
      <w:r w:rsidR="006B10B8" w:rsidRPr="00442E61">
        <w:rPr>
          <w:rStyle w:val="Hyperlink"/>
          <w:noProof/>
          <w:lang w:val="bg-BG"/>
        </w:rPr>
        <w:t>процедура“</w:t>
      </w:r>
      <w:r w:rsidR="00456AEB" w:rsidRPr="00442E61">
        <w:rPr>
          <w:rStyle w:val="Hyperlink"/>
          <w:noProof/>
          <w:lang w:val="en-US"/>
        </w:rPr>
        <w:t xml:space="preserve"> </w:t>
      </w:r>
      <w:r w:rsidR="00456AEB" w:rsidRPr="00442E61">
        <w:rPr>
          <w:rStyle w:val="Hyperlink"/>
          <w:noProof/>
          <w:lang w:val="bg-BG"/>
        </w:rPr>
        <w:t>с друг потребител</w:t>
      </w:r>
      <w:r w:rsidR="00AA7277" w:rsidRPr="00442E61">
        <w:rPr>
          <w:rStyle w:val="Hyperlink"/>
          <w:noProof/>
          <w:webHidden/>
        </w:rPr>
        <w:tab/>
      </w:r>
      <w:r>
        <w:rPr>
          <w:rStyle w:val="Hyperlink"/>
          <w:noProof/>
          <w:webHidden/>
          <w:lang w:val="en-US"/>
        </w:rPr>
        <w:t>38</w:t>
      </w:r>
    </w:p>
    <w:p w14:paraId="75D05896" w14:textId="60156505" w:rsidR="00AA7277" w:rsidRPr="00442E61" w:rsidRDefault="00442E61">
      <w:pPr>
        <w:pStyle w:val="TableofFigures"/>
        <w:tabs>
          <w:tab w:val="right" w:leader="dot" w:pos="9016"/>
        </w:tabs>
        <w:rPr>
          <w:rStyle w:val="Hyperlink"/>
          <w:rFonts w:asciiTheme="minorHAnsi" w:eastAsiaTheme="minorEastAsia" w:hAnsiTheme="minorHAnsi"/>
          <w:noProof/>
          <w:sz w:val="22"/>
          <w:lang w:eastAsia="en-GB"/>
        </w:rPr>
      </w:pPr>
      <w:r>
        <w:rPr>
          <w:rStyle w:val="Hyperlink"/>
          <w:noProof/>
          <w:lang w:val="bg-BG"/>
        </w:rPr>
        <w:fldChar w:fldCharType="end"/>
      </w:r>
      <w:r>
        <w:rPr>
          <w:rStyle w:val="Hyperlink"/>
          <w:noProof/>
          <w:lang w:val="bg-BG"/>
        </w:rPr>
        <w:fldChar w:fldCharType="begin"/>
      </w:r>
      <w:r>
        <w:rPr>
          <w:rStyle w:val="Hyperlink"/>
          <w:noProof/>
          <w:lang w:val="bg-BG"/>
        </w:rPr>
        <w:instrText xml:space="preserve"> HYPERLINK  \l "pic67" </w:instrText>
      </w:r>
      <w:r>
        <w:rPr>
          <w:rStyle w:val="Hyperlink"/>
          <w:noProof/>
          <w:lang w:val="bg-BG"/>
        </w:rPr>
        <w:fldChar w:fldCharType="separate"/>
      </w:r>
      <w:r w:rsidR="00456AEB" w:rsidRPr="00442E61">
        <w:rPr>
          <w:rStyle w:val="Hyperlink"/>
          <w:noProof/>
          <w:lang w:val="bg-BG"/>
        </w:rPr>
        <w:t>Изображение</w:t>
      </w:r>
      <w:r w:rsidR="00DB2F5B">
        <w:rPr>
          <w:rStyle w:val="Hyperlink"/>
          <w:noProof/>
          <w:lang w:val="bg-BG"/>
        </w:rPr>
        <w:t> </w:t>
      </w:r>
      <w:r w:rsidR="00456AEB" w:rsidRPr="00442E61">
        <w:rPr>
          <w:rStyle w:val="Hyperlink"/>
          <w:noProof/>
        </w:rPr>
        <w:t>6</w:t>
      </w:r>
      <w:r w:rsidR="006B10B8" w:rsidRPr="00442E61">
        <w:rPr>
          <w:rStyle w:val="Hyperlink"/>
          <w:noProof/>
          <w:lang w:val="bg-BG"/>
        </w:rPr>
        <w:t>7</w:t>
      </w:r>
      <w:r w:rsidR="00DB2F5B">
        <w:rPr>
          <w:rStyle w:val="Hyperlink"/>
          <w:noProof/>
          <w:lang w:val="bg-BG"/>
        </w:rPr>
        <w:t> </w:t>
      </w:r>
      <w:r w:rsidR="00AA7277" w:rsidRPr="00442E61">
        <w:rPr>
          <w:rStyle w:val="Hyperlink"/>
          <w:noProof/>
        </w:rPr>
        <w:t xml:space="preserve">– </w:t>
      </w:r>
      <w:r w:rsidR="00456AEB" w:rsidRPr="00442E61">
        <w:rPr>
          <w:rStyle w:val="Hyperlink"/>
          <w:noProof/>
          <w:lang w:val="bg-BG"/>
        </w:rPr>
        <w:t>Споделяне на</w:t>
      </w:r>
      <w:r w:rsidR="00DB2F5B">
        <w:rPr>
          <w:rStyle w:val="Hyperlink"/>
          <w:noProof/>
          <w:lang w:val="bg-BG"/>
        </w:rPr>
        <w:t xml:space="preserve"> </w:t>
      </w:r>
      <w:r w:rsidR="00AF6996">
        <w:rPr>
          <w:rStyle w:val="Hyperlink"/>
          <w:noProof/>
          <w:lang w:val="bg-BG"/>
        </w:rPr>
        <w:t>IMAS portal</w:t>
      </w:r>
      <w:r w:rsidR="006B10B8" w:rsidRPr="00442E61">
        <w:rPr>
          <w:rStyle w:val="Hyperlink"/>
          <w:noProof/>
          <w:lang w:val="bg-BG"/>
        </w:rPr>
        <w:t xml:space="preserve"> процедура</w:t>
      </w:r>
      <w:r w:rsidR="00456AEB" w:rsidRPr="00442E61">
        <w:rPr>
          <w:rStyle w:val="Hyperlink"/>
          <w:noProof/>
          <w:lang w:val="en-US"/>
        </w:rPr>
        <w:t xml:space="preserve"> </w:t>
      </w:r>
      <w:r w:rsidR="00456AEB" w:rsidRPr="00442E61">
        <w:rPr>
          <w:rStyle w:val="Hyperlink"/>
          <w:noProof/>
          <w:lang w:val="bg-BG"/>
        </w:rPr>
        <w:t>и определяне на ниво на достъп</w:t>
      </w:r>
      <w:r w:rsidR="00AA7277" w:rsidRPr="00442E61">
        <w:rPr>
          <w:rStyle w:val="Hyperlink"/>
          <w:noProof/>
          <w:webHidden/>
        </w:rPr>
        <w:tab/>
      </w:r>
      <w:r w:rsidRPr="00442E61">
        <w:rPr>
          <w:rStyle w:val="Hyperlink"/>
          <w:noProof/>
          <w:webHidden/>
          <w:lang w:val="en-US"/>
        </w:rPr>
        <w:t>38</w:t>
      </w:r>
    </w:p>
    <w:p w14:paraId="40F0400F" w14:textId="592B6A3D" w:rsidR="00FC37E5" w:rsidRDefault="00442E61" w:rsidP="0028280D">
      <w:pPr>
        <w:contextualSpacing/>
        <w:rPr>
          <w:rFonts w:cs="Arial"/>
          <w:szCs w:val="20"/>
        </w:rPr>
        <w:sectPr w:rsidR="00FC37E5" w:rsidSect="00D10D7D">
          <w:pgSz w:w="11906" w:h="16838"/>
          <w:pgMar w:top="1440" w:right="1440" w:bottom="1440" w:left="1440" w:header="708" w:footer="708" w:gutter="0"/>
          <w:pgNumType w:fmt="lowerRoman" w:start="1"/>
          <w:cols w:space="708"/>
          <w:docGrid w:linePitch="360"/>
        </w:sectPr>
      </w:pPr>
      <w:r>
        <w:rPr>
          <w:rStyle w:val="Hyperlink"/>
          <w:noProof/>
          <w:lang w:val="bg-BG"/>
        </w:rPr>
        <w:fldChar w:fldCharType="end"/>
      </w:r>
      <w:r w:rsidR="002F7C24" w:rsidRPr="00872A9E">
        <w:rPr>
          <w:rFonts w:cs="Arial"/>
          <w:szCs w:val="20"/>
        </w:rPr>
        <w:fldChar w:fldCharType="end"/>
      </w:r>
    </w:p>
    <w:p w14:paraId="48914486" w14:textId="7FA30108" w:rsidR="00407177" w:rsidRPr="00872A9E" w:rsidRDefault="0076711B" w:rsidP="0028280D">
      <w:pPr>
        <w:pStyle w:val="Heading1"/>
        <w:numPr>
          <w:ilvl w:val="0"/>
          <w:numId w:val="8"/>
        </w:numPr>
        <w:spacing w:after="240"/>
        <w:contextualSpacing/>
        <w:rPr>
          <w:rFonts w:cs="Arial"/>
        </w:rPr>
      </w:pPr>
      <w:bookmarkStart w:id="2" w:name="_Toc190675266"/>
      <w:bookmarkStart w:id="3" w:name="_Toc227322071"/>
      <w:bookmarkEnd w:id="2"/>
      <w:r>
        <w:rPr>
          <w:rFonts w:cs="Arial"/>
          <w:lang w:val="bg-BG"/>
        </w:rPr>
        <w:lastRenderedPageBreak/>
        <w:t>Общ преглед</w:t>
      </w:r>
      <w:bookmarkEnd w:id="3"/>
    </w:p>
    <w:p w14:paraId="7B459B6A" w14:textId="5E671EB5" w:rsidR="00407177" w:rsidRPr="004C7747" w:rsidRDefault="0076711B" w:rsidP="0076711B">
      <w:pPr>
        <w:pStyle w:val="Heading2"/>
        <w:numPr>
          <w:ilvl w:val="1"/>
          <w:numId w:val="8"/>
        </w:numPr>
        <w:rPr>
          <w:lang w:val="bg-BG"/>
        </w:rPr>
      </w:pPr>
      <w:bookmarkStart w:id="4" w:name="_Toc227322072"/>
      <w:r w:rsidRPr="004C7747">
        <w:rPr>
          <w:lang w:val="bg-BG"/>
        </w:rPr>
        <w:t>Въведение в</w:t>
      </w:r>
      <w:r w:rsidR="00015DCD">
        <w:rPr>
          <w:lang w:val="bg-BG"/>
        </w:rPr>
        <w:t xml:space="preserve"> </w:t>
      </w:r>
      <w:r w:rsidR="00AF6996">
        <w:rPr>
          <w:lang w:val="bg-BG"/>
        </w:rPr>
        <w:t>IMAS portal</w:t>
      </w:r>
      <w:bookmarkEnd w:id="4"/>
    </w:p>
    <w:p w14:paraId="37B0DDE2" w14:textId="2FD15C0A" w:rsidR="004C7747" w:rsidRPr="004C7747" w:rsidRDefault="00333535" w:rsidP="00AF6996">
      <w:pPr>
        <w:spacing w:after="120"/>
        <w:rPr>
          <w:rFonts w:cs="Arial"/>
          <w:szCs w:val="20"/>
          <w:lang w:val="bg-BG"/>
        </w:rPr>
      </w:pPr>
      <w:r>
        <w:rPr>
          <w:rFonts w:cs="Arial"/>
          <w:i/>
          <w:szCs w:val="20"/>
          <w:lang w:val="bg-BG"/>
        </w:rPr>
        <w:t>IMAS portal</w:t>
      </w:r>
      <w:r w:rsidR="004C7747" w:rsidRPr="004C7747">
        <w:rPr>
          <w:rFonts w:cs="Arial"/>
          <w:szCs w:val="20"/>
          <w:lang w:val="bg-BG"/>
        </w:rPr>
        <w:t xml:space="preserve"> е електронен портал към единния надзорен механизъм (ЕНМ). </w:t>
      </w:r>
      <w:r w:rsidR="004C7747" w:rsidRPr="00333535">
        <w:rPr>
          <w:rFonts w:cs="Arial"/>
          <w:i/>
          <w:szCs w:val="20"/>
          <w:lang w:val="bg-BG"/>
        </w:rPr>
        <w:t>IMAS</w:t>
      </w:r>
      <w:r w:rsidR="004C7747" w:rsidRPr="004C7747">
        <w:rPr>
          <w:rFonts w:cs="Arial"/>
          <w:szCs w:val="20"/>
          <w:lang w:val="bg-BG"/>
        </w:rPr>
        <w:t xml:space="preserve"> е съкращение от </w:t>
      </w:r>
      <w:r w:rsidR="004C7747" w:rsidRPr="00333535">
        <w:rPr>
          <w:rFonts w:cs="Arial"/>
          <w:i/>
          <w:szCs w:val="20"/>
          <w:lang w:val="bg-BG"/>
        </w:rPr>
        <w:t>Information Management System</w:t>
      </w:r>
      <w:r w:rsidR="004C7747" w:rsidRPr="004C7747">
        <w:rPr>
          <w:rFonts w:cs="Arial"/>
          <w:szCs w:val="20"/>
          <w:lang w:val="bg-BG"/>
        </w:rPr>
        <w:t xml:space="preserve"> (Система за управление на информацията), а името</w:t>
      </w:r>
      <w:r w:rsidR="00DB2F5B">
        <w:rPr>
          <w:rFonts w:cs="Arial"/>
          <w:szCs w:val="20"/>
          <w:lang w:val="bg-BG"/>
        </w:rPr>
        <w:t xml:space="preserve"> </w:t>
      </w:r>
      <w:r w:rsidR="00AF6996">
        <w:rPr>
          <w:rFonts w:cs="Arial"/>
          <w:szCs w:val="20"/>
          <w:lang w:val="bg-BG"/>
        </w:rPr>
        <w:t>IMAS portal</w:t>
      </w:r>
      <w:r w:rsidR="00873C30" w:rsidRPr="004C7747">
        <w:rPr>
          <w:rFonts w:cs="Arial"/>
          <w:szCs w:val="20"/>
          <w:lang w:val="bg-BG"/>
        </w:rPr>
        <w:t xml:space="preserve"> </w:t>
      </w:r>
      <w:r w:rsidR="004C7747" w:rsidRPr="004C7747">
        <w:rPr>
          <w:rFonts w:cs="Arial"/>
          <w:szCs w:val="20"/>
          <w:lang w:val="bg-BG"/>
        </w:rPr>
        <w:t>е избрано, за да опише съответн</w:t>
      </w:r>
      <w:r w:rsidR="000A2B95">
        <w:rPr>
          <w:rFonts w:cs="Arial"/>
          <w:szCs w:val="20"/>
          <w:lang w:val="bg-BG"/>
        </w:rPr>
        <w:t>ото</w:t>
      </w:r>
      <w:r w:rsidR="004C7747" w:rsidRPr="004C7747">
        <w:rPr>
          <w:rFonts w:cs="Arial"/>
          <w:szCs w:val="20"/>
          <w:lang w:val="bg-BG"/>
        </w:rPr>
        <w:t xml:space="preserve"> </w:t>
      </w:r>
      <w:r w:rsidR="000A2B95">
        <w:rPr>
          <w:rFonts w:cs="Arial"/>
          <w:szCs w:val="20"/>
          <w:lang w:val="bg-BG"/>
        </w:rPr>
        <w:t>приложение</w:t>
      </w:r>
      <w:r w:rsidR="004C7747" w:rsidRPr="004C7747">
        <w:rPr>
          <w:rFonts w:cs="Arial"/>
          <w:szCs w:val="20"/>
          <w:lang w:val="bg-BG"/>
        </w:rPr>
        <w:t xml:space="preserve"> и да подчертае основната му цел:</w:t>
      </w:r>
      <w:r>
        <w:rPr>
          <w:rFonts w:cs="Arial"/>
          <w:szCs w:val="20"/>
          <w:lang w:val="en-US"/>
        </w:rPr>
        <w:t> </w:t>
      </w:r>
      <w:r w:rsidR="004C7747" w:rsidRPr="004C7747">
        <w:rPr>
          <w:rFonts w:cs="Arial"/>
          <w:szCs w:val="20"/>
          <w:lang w:val="bg-BG"/>
        </w:rPr>
        <w:t>да направи комуникацията и сътрудничеството между надзорните органи и поднадзорните лица и третите страни по-ефективни и практични.</w:t>
      </w:r>
    </w:p>
    <w:p w14:paraId="173CF135" w14:textId="552E63C9" w:rsidR="004C7747" w:rsidRPr="004C7747" w:rsidRDefault="00333535" w:rsidP="00AF6996">
      <w:pPr>
        <w:spacing w:after="120"/>
        <w:rPr>
          <w:rFonts w:cs="Arial"/>
          <w:szCs w:val="20"/>
          <w:lang w:val="bg-BG"/>
        </w:rPr>
      </w:pPr>
      <w:r w:rsidRPr="00333535">
        <w:rPr>
          <w:rFonts w:cs="Arial"/>
          <w:i/>
          <w:szCs w:val="20"/>
          <w:lang w:val="bg-BG"/>
        </w:rPr>
        <w:t>IMAS portal</w:t>
      </w:r>
      <w:r w:rsidR="00873C30" w:rsidRPr="004C7747">
        <w:rPr>
          <w:rFonts w:cs="Arial"/>
          <w:szCs w:val="20"/>
          <w:lang w:val="bg-BG"/>
        </w:rPr>
        <w:t xml:space="preserve"> </w:t>
      </w:r>
      <w:r w:rsidR="004C7747" w:rsidRPr="004C7747">
        <w:rPr>
          <w:rFonts w:cs="Arial"/>
          <w:szCs w:val="20"/>
          <w:lang w:val="bg-BG"/>
        </w:rPr>
        <w:t xml:space="preserve">е разработен съвместно между националните компетентни органи (НКО) и ЕЦБ и е проектиран така, че да отчита нуждите от дигитализация на ЕНМ и потребностите на банковия сектор да подават </w:t>
      </w:r>
      <w:r w:rsidR="00274BE0">
        <w:rPr>
          <w:rFonts w:cs="Arial"/>
          <w:szCs w:val="20"/>
          <w:lang w:val="bg-BG"/>
        </w:rPr>
        <w:t xml:space="preserve">информация, </w:t>
      </w:r>
      <w:r w:rsidR="00DB2F5B">
        <w:rPr>
          <w:rFonts w:cs="Arial"/>
          <w:szCs w:val="20"/>
          <w:lang w:val="bg-BG"/>
        </w:rPr>
        <w:t>засягаща н</w:t>
      </w:r>
      <w:r w:rsidR="004C7747" w:rsidRPr="004C7747">
        <w:rPr>
          <w:rFonts w:cs="Arial"/>
          <w:szCs w:val="20"/>
          <w:lang w:val="bg-BG"/>
        </w:rPr>
        <w:t>адзорните процеси, като същевременно отчита различните национални за</w:t>
      </w:r>
      <w:r w:rsidR="00274BE0">
        <w:rPr>
          <w:rFonts w:cs="Arial"/>
          <w:szCs w:val="20"/>
          <w:lang w:val="bg-BG"/>
        </w:rPr>
        <w:t>конодателни актове</w:t>
      </w:r>
      <w:r w:rsidR="004C7747" w:rsidRPr="004C7747">
        <w:rPr>
          <w:rFonts w:cs="Arial"/>
          <w:szCs w:val="20"/>
          <w:lang w:val="bg-BG"/>
        </w:rPr>
        <w:t>, тра</w:t>
      </w:r>
      <w:r w:rsidR="000A2B95">
        <w:rPr>
          <w:rFonts w:cs="Arial"/>
          <w:szCs w:val="20"/>
          <w:lang w:val="bg-BG"/>
        </w:rPr>
        <w:t xml:space="preserve">нспониращи </w:t>
      </w:r>
      <w:r w:rsidR="00873C30">
        <w:rPr>
          <w:rFonts w:cs="Arial"/>
          <w:szCs w:val="20"/>
          <w:lang w:val="bg-BG"/>
        </w:rPr>
        <w:t>Директивата за капиталови изисквания (</w:t>
      </w:r>
      <w:r w:rsidR="000A2B95">
        <w:rPr>
          <w:rFonts w:cs="Arial"/>
          <w:szCs w:val="20"/>
          <w:lang w:val="bg-BG"/>
        </w:rPr>
        <w:t>ДКИ</w:t>
      </w:r>
      <w:r w:rsidR="00873C30">
        <w:rPr>
          <w:rFonts w:cs="Arial"/>
          <w:szCs w:val="20"/>
          <w:lang w:val="bg-BG"/>
        </w:rPr>
        <w:t>)</w:t>
      </w:r>
      <w:r w:rsidR="000A2B95">
        <w:rPr>
          <w:rFonts w:cs="Arial"/>
          <w:szCs w:val="20"/>
          <w:lang w:val="bg-BG"/>
        </w:rPr>
        <w:t>. Резултатът е</w:t>
      </w:r>
      <w:r w:rsidR="00274BE0">
        <w:rPr>
          <w:rFonts w:cs="Arial"/>
          <w:szCs w:val="20"/>
          <w:lang w:val="bg-BG"/>
        </w:rPr>
        <w:t xml:space="preserve"> създаването на универсално</w:t>
      </w:r>
      <w:r w:rsidR="000A2B95">
        <w:rPr>
          <w:rFonts w:cs="Arial"/>
          <w:szCs w:val="20"/>
          <w:lang w:val="bg-BG"/>
        </w:rPr>
        <w:t xml:space="preserve"> </w:t>
      </w:r>
      <w:r w:rsidR="00274BE0">
        <w:rPr>
          <w:rFonts w:cs="Arial"/>
          <w:szCs w:val="20"/>
          <w:lang w:val="bg-BG"/>
        </w:rPr>
        <w:t>приложение</w:t>
      </w:r>
      <w:r w:rsidR="004C7747" w:rsidRPr="004C7747">
        <w:rPr>
          <w:rFonts w:cs="Arial"/>
          <w:szCs w:val="20"/>
          <w:lang w:val="bg-BG"/>
        </w:rPr>
        <w:t>, стартиран</w:t>
      </w:r>
      <w:r w:rsidR="00274BE0">
        <w:rPr>
          <w:rFonts w:cs="Arial"/>
          <w:szCs w:val="20"/>
          <w:lang w:val="bg-BG"/>
        </w:rPr>
        <w:t>о</w:t>
      </w:r>
      <w:r w:rsidR="004C7747" w:rsidRPr="004C7747">
        <w:rPr>
          <w:rFonts w:cs="Arial"/>
          <w:szCs w:val="20"/>
          <w:lang w:val="bg-BG"/>
        </w:rPr>
        <w:t xml:space="preserve"> през октомври 2020</w:t>
      </w:r>
      <w:r w:rsidR="00DB2F5B">
        <w:rPr>
          <w:rFonts w:cs="Arial"/>
          <w:szCs w:val="20"/>
          <w:lang w:val="bg-BG"/>
        </w:rPr>
        <w:t> </w:t>
      </w:r>
      <w:r w:rsidR="004C7747" w:rsidRPr="004C7747">
        <w:rPr>
          <w:rFonts w:cs="Arial"/>
          <w:szCs w:val="20"/>
          <w:lang w:val="bg-BG"/>
        </w:rPr>
        <w:t>г., с хармонизиран подход към надзорните процеси в целия ЕНМ.</w:t>
      </w:r>
    </w:p>
    <w:p w14:paraId="730AA0E6" w14:textId="121F948F" w:rsidR="00363046" w:rsidRPr="004C7747" w:rsidRDefault="004C7747" w:rsidP="00AF6996">
      <w:pPr>
        <w:spacing w:after="120"/>
        <w:rPr>
          <w:rFonts w:cs="Arial"/>
          <w:szCs w:val="20"/>
          <w:lang w:val="bg-BG"/>
        </w:rPr>
      </w:pPr>
      <w:r w:rsidRPr="004C7747">
        <w:rPr>
          <w:rFonts w:cs="Arial"/>
          <w:szCs w:val="20"/>
          <w:lang w:val="bg-BG"/>
        </w:rPr>
        <w:t xml:space="preserve">Порталът </w:t>
      </w:r>
      <w:r w:rsidRPr="00333535">
        <w:rPr>
          <w:rFonts w:cs="Arial"/>
          <w:i/>
          <w:szCs w:val="20"/>
          <w:lang w:val="bg-BG"/>
        </w:rPr>
        <w:t>IMAS</w:t>
      </w:r>
      <w:r w:rsidRPr="004C7747">
        <w:rPr>
          <w:rFonts w:cs="Arial"/>
          <w:szCs w:val="20"/>
          <w:lang w:val="bg-BG"/>
        </w:rPr>
        <w:t xml:space="preserve"> позволява на поднадзорни лица и трети страни да:</w:t>
      </w:r>
    </w:p>
    <w:p w14:paraId="70D2C71D" w14:textId="5B3E9883" w:rsidR="00363046" w:rsidRPr="004C7747" w:rsidRDefault="00DB2F5B" w:rsidP="006F696F">
      <w:pPr>
        <w:pStyle w:val="ListParagraph"/>
        <w:numPr>
          <w:ilvl w:val="0"/>
          <w:numId w:val="14"/>
        </w:numPr>
        <w:spacing w:after="240"/>
        <w:rPr>
          <w:rFonts w:cs="Arial"/>
          <w:szCs w:val="20"/>
          <w:lang w:val="bg-BG"/>
        </w:rPr>
      </w:pPr>
      <w:r>
        <w:rPr>
          <w:rFonts w:cs="Arial"/>
          <w:szCs w:val="20"/>
          <w:lang w:val="bg-BG"/>
        </w:rPr>
        <w:t>с</w:t>
      </w:r>
      <w:r w:rsidR="00AD57F3">
        <w:rPr>
          <w:rFonts w:cs="Arial"/>
          <w:szCs w:val="20"/>
          <w:lang w:val="bg-BG"/>
        </w:rPr>
        <w:t>ъздават</w:t>
      </w:r>
      <w:r w:rsidR="004C7747" w:rsidRPr="004C7747">
        <w:rPr>
          <w:rFonts w:cs="Arial"/>
          <w:szCs w:val="20"/>
          <w:lang w:val="bg-BG"/>
        </w:rPr>
        <w:t xml:space="preserve"> процедури, свързани с издаване на надзорно одобрение („общи процедури“, „паспортизиране“ и „одобрение на финансов холдинг</w:t>
      </w:r>
      <w:r w:rsidR="006F696F">
        <w:rPr>
          <w:rFonts w:cs="Arial"/>
          <w:szCs w:val="20"/>
          <w:lang w:val="bg-BG"/>
        </w:rPr>
        <w:t xml:space="preserve"> (със смесена дейност</w:t>
      </w:r>
      <w:r w:rsidR="006F696F" w:rsidRPr="006F696F">
        <w:rPr>
          <w:rFonts w:cs="Arial"/>
          <w:szCs w:val="20"/>
          <w:lang w:val="bg-BG"/>
        </w:rPr>
        <w:t>)</w:t>
      </w:r>
      <w:r w:rsidR="00363046" w:rsidRPr="004C7747">
        <w:rPr>
          <w:rFonts w:cs="Arial"/>
          <w:szCs w:val="20"/>
          <w:lang w:val="bg-BG"/>
        </w:rPr>
        <w:t>;</w:t>
      </w:r>
    </w:p>
    <w:p w14:paraId="722CDC50" w14:textId="0AA61358" w:rsidR="00363046" w:rsidRPr="004C7747" w:rsidRDefault="00DB2F5B" w:rsidP="0000697B">
      <w:pPr>
        <w:pStyle w:val="ListParagraph"/>
        <w:numPr>
          <w:ilvl w:val="0"/>
          <w:numId w:val="14"/>
        </w:numPr>
        <w:spacing w:after="240"/>
        <w:rPr>
          <w:rFonts w:cs="Arial"/>
          <w:szCs w:val="20"/>
          <w:lang w:val="bg-BG"/>
        </w:rPr>
      </w:pPr>
      <w:r>
        <w:rPr>
          <w:rFonts w:cs="Arial"/>
          <w:szCs w:val="20"/>
          <w:lang w:val="bg-BG"/>
        </w:rPr>
        <w:t>п</w:t>
      </w:r>
      <w:r w:rsidR="00AD57F3">
        <w:rPr>
          <w:rFonts w:cs="Arial"/>
          <w:szCs w:val="20"/>
          <w:lang w:val="bg-BG"/>
        </w:rPr>
        <w:t>одават информация, свързана</w:t>
      </w:r>
      <w:r w:rsidR="00E7463E" w:rsidRPr="004C7747">
        <w:rPr>
          <w:rFonts w:cs="Arial"/>
          <w:szCs w:val="20"/>
          <w:lang w:val="bg-BG"/>
        </w:rPr>
        <w:t xml:space="preserve"> </w:t>
      </w:r>
      <w:r w:rsidR="00AD57F3">
        <w:rPr>
          <w:rFonts w:cs="Arial"/>
          <w:szCs w:val="20"/>
          <w:lang w:val="bg-BG"/>
        </w:rPr>
        <w:t>с конкретна процедура;</w:t>
      </w:r>
    </w:p>
    <w:p w14:paraId="3C8CA799" w14:textId="7024CEC6" w:rsidR="00363046" w:rsidRPr="004C7747" w:rsidRDefault="00DB2F5B" w:rsidP="0000697B">
      <w:pPr>
        <w:pStyle w:val="ListParagraph"/>
        <w:numPr>
          <w:ilvl w:val="0"/>
          <w:numId w:val="14"/>
        </w:numPr>
        <w:spacing w:after="240"/>
        <w:rPr>
          <w:rFonts w:cs="Arial"/>
          <w:szCs w:val="20"/>
          <w:lang w:val="bg-BG"/>
        </w:rPr>
      </w:pPr>
      <w:r>
        <w:rPr>
          <w:rFonts w:cs="Arial"/>
          <w:szCs w:val="20"/>
          <w:lang w:val="bg-BG"/>
        </w:rPr>
        <w:t>п</w:t>
      </w:r>
      <w:r w:rsidR="00AD57F3">
        <w:rPr>
          <w:rFonts w:cs="Arial"/>
          <w:szCs w:val="20"/>
          <w:lang w:val="bg-BG"/>
        </w:rPr>
        <w:t>роследяват напредъка на процедурата;</w:t>
      </w:r>
    </w:p>
    <w:p w14:paraId="7795D5E8" w14:textId="387276FB" w:rsidR="000378A3" w:rsidRDefault="00DB2F5B" w:rsidP="0000697B">
      <w:pPr>
        <w:pStyle w:val="ListParagraph"/>
        <w:numPr>
          <w:ilvl w:val="0"/>
          <w:numId w:val="14"/>
        </w:numPr>
        <w:spacing w:after="240"/>
        <w:rPr>
          <w:rFonts w:cs="Arial"/>
          <w:szCs w:val="20"/>
          <w:lang w:val="bg-BG"/>
        </w:rPr>
      </w:pPr>
      <w:r>
        <w:rPr>
          <w:rFonts w:cs="Arial"/>
          <w:szCs w:val="20"/>
          <w:lang w:val="bg-BG"/>
        </w:rPr>
        <w:t>о</w:t>
      </w:r>
      <w:r w:rsidR="00AD57F3">
        <w:rPr>
          <w:rFonts w:cs="Arial"/>
          <w:szCs w:val="20"/>
          <w:lang w:val="bg-BG"/>
        </w:rPr>
        <w:t>бменят информация, директно с надзорните органи</w:t>
      </w:r>
      <w:r w:rsidR="00363046" w:rsidRPr="004C7747">
        <w:rPr>
          <w:rFonts w:cs="Arial"/>
          <w:szCs w:val="20"/>
          <w:lang w:val="bg-BG"/>
        </w:rPr>
        <w:t>.</w:t>
      </w:r>
    </w:p>
    <w:p w14:paraId="1B668655" w14:textId="1A4B4F68" w:rsidR="00AD57F3" w:rsidRPr="00AD57F3" w:rsidRDefault="00AD57F3" w:rsidP="00AF6996">
      <w:pPr>
        <w:pStyle w:val="P68B1DB1-Normal3"/>
        <w:spacing w:after="120"/>
      </w:pPr>
      <w:r>
        <w:t>Системата за съобщения на</w:t>
      </w:r>
      <w:r w:rsidR="00DB2F5B">
        <w:rPr>
          <w:lang w:val="bg-BG"/>
        </w:rPr>
        <w:t xml:space="preserve"> </w:t>
      </w:r>
      <w:r w:rsidR="00AF6996">
        <w:t>IMAS portal</w:t>
      </w:r>
      <w:r w:rsidRPr="00AD57F3">
        <w:t xml:space="preserve"> </w:t>
      </w:r>
      <w:r>
        <w:rPr>
          <w:lang w:val="bg-BG"/>
        </w:rPr>
        <w:t>систематизира</w:t>
      </w:r>
      <w:r w:rsidRPr="00AD57F3">
        <w:t xml:space="preserve"> комуникацията между поднадзорни</w:t>
      </w:r>
      <w:r>
        <w:rPr>
          <w:lang w:val="bg-BG"/>
        </w:rPr>
        <w:t>те</w:t>
      </w:r>
      <w:r w:rsidRPr="00AD57F3">
        <w:t xml:space="preserve"> лица/трети</w:t>
      </w:r>
      <w:r>
        <w:rPr>
          <w:lang w:val="bg-BG"/>
        </w:rPr>
        <w:t>те</w:t>
      </w:r>
      <w:r w:rsidRPr="00AD57F3">
        <w:t xml:space="preserve"> страни и надзорни</w:t>
      </w:r>
      <w:r>
        <w:rPr>
          <w:lang w:val="bg-BG"/>
        </w:rPr>
        <w:t>те</w:t>
      </w:r>
      <w:r w:rsidRPr="00AD57F3">
        <w:t xml:space="preserve"> органи в съответствие с процеса: всеки </w:t>
      </w:r>
      <w:r>
        <w:rPr>
          <w:lang w:val="bg-BG"/>
        </w:rPr>
        <w:t>започнат</w:t>
      </w:r>
      <w:r w:rsidRPr="00AD57F3">
        <w:t xml:space="preserve"> процес получава уникален идентификационен номер и място със съответна</w:t>
      </w:r>
      <w:r>
        <w:rPr>
          <w:lang w:val="bg-BG"/>
        </w:rPr>
        <w:t>та</w:t>
      </w:r>
      <w:r w:rsidRPr="00AD57F3">
        <w:t xml:space="preserve"> </w:t>
      </w:r>
      <w:r>
        <w:rPr>
          <w:lang w:val="bg-BG"/>
        </w:rPr>
        <w:t>входяща поща</w:t>
      </w:r>
      <w:r w:rsidRPr="00AD57F3">
        <w:t xml:space="preserve">, където се съхраняват всички </w:t>
      </w:r>
      <w:r>
        <w:rPr>
          <w:lang w:val="bg-BG"/>
        </w:rPr>
        <w:t>получени/изпратени</w:t>
      </w:r>
      <w:r w:rsidRPr="00AD57F3">
        <w:t xml:space="preserve"> съобщения.</w:t>
      </w:r>
    </w:p>
    <w:p w14:paraId="473C2AF1" w14:textId="6DAD37B6" w:rsidR="00AD57F3" w:rsidRPr="00AD57F3" w:rsidRDefault="00333535" w:rsidP="00AF6996">
      <w:pPr>
        <w:pStyle w:val="P68B1DB1-Normal3"/>
        <w:spacing w:after="120"/>
      </w:pPr>
      <w:r w:rsidRPr="00333535">
        <w:rPr>
          <w:i/>
        </w:rPr>
        <w:t>IMAS portal</w:t>
      </w:r>
      <w:r w:rsidR="00AD57F3" w:rsidRPr="00AD57F3">
        <w:t xml:space="preserve"> може да се използва за широк спектър от надзорни процеси. </w:t>
      </w:r>
    </w:p>
    <w:p w14:paraId="022A5C0A" w14:textId="5798B6C9" w:rsidR="00AD57F3" w:rsidRPr="00AD57F3" w:rsidRDefault="00AD57F3" w:rsidP="00AF6996">
      <w:pPr>
        <w:pStyle w:val="P68B1DB1-Normal3"/>
        <w:spacing w:after="240"/>
        <w:contextualSpacing/>
      </w:pPr>
      <w:r w:rsidRPr="00AD57F3">
        <w:t>Поднадзорните лица, класифицирани като значими институции или по-малко значими институции, както и трети страни, могат да използват</w:t>
      </w:r>
      <w:r w:rsidR="00DB2F5B">
        <w:rPr>
          <w:lang w:val="bg-BG"/>
        </w:rPr>
        <w:t xml:space="preserve"> </w:t>
      </w:r>
      <w:r w:rsidR="00AF6996">
        <w:t>IMAS portal</w:t>
      </w:r>
      <w:r w:rsidRPr="00AD57F3">
        <w:t xml:space="preserve"> за </w:t>
      </w:r>
      <w:r w:rsidR="00867401">
        <w:rPr>
          <w:lang w:val="bg-BG"/>
        </w:rPr>
        <w:t>създаването на следните процедури</w:t>
      </w:r>
      <w:r w:rsidRPr="00AD57F3">
        <w:t>:</w:t>
      </w:r>
    </w:p>
    <w:p w14:paraId="19AF10BF" w14:textId="29AB09EC" w:rsidR="00363046" w:rsidRPr="00872A9E" w:rsidRDefault="00DB2F5B" w:rsidP="00867401">
      <w:pPr>
        <w:pStyle w:val="ListParagraph"/>
        <w:numPr>
          <w:ilvl w:val="0"/>
          <w:numId w:val="15"/>
        </w:numPr>
        <w:spacing w:after="240"/>
        <w:rPr>
          <w:rFonts w:cs="Arial"/>
          <w:szCs w:val="20"/>
        </w:rPr>
      </w:pPr>
      <w:r>
        <w:rPr>
          <w:rFonts w:cs="Arial"/>
          <w:szCs w:val="20"/>
          <w:lang w:val="bg-BG"/>
        </w:rPr>
        <w:t>п</w:t>
      </w:r>
      <w:r w:rsidR="00867401" w:rsidRPr="00867401">
        <w:rPr>
          <w:rFonts w:cs="Arial"/>
          <w:szCs w:val="20"/>
        </w:rPr>
        <w:t>ридобиване на квалифицирани дялови участия</w:t>
      </w:r>
      <w:r w:rsidR="00363046" w:rsidRPr="00872A9E">
        <w:rPr>
          <w:rFonts w:cs="Arial"/>
          <w:szCs w:val="20"/>
        </w:rPr>
        <w:t>;</w:t>
      </w:r>
    </w:p>
    <w:p w14:paraId="4E4505A0" w14:textId="574CEA3F" w:rsidR="00363046" w:rsidRPr="00872A9E" w:rsidRDefault="00DB2F5B" w:rsidP="00867401">
      <w:pPr>
        <w:pStyle w:val="ListParagraph"/>
        <w:numPr>
          <w:ilvl w:val="0"/>
          <w:numId w:val="15"/>
        </w:numPr>
        <w:spacing w:after="240"/>
        <w:rPr>
          <w:rFonts w:cs="Arial"/>
          <w:szCs w:val="20"/>
        </w:rPr>
      </w:pPr>
      <w:r>
        <w:rPr>
          <w:rFonts w:cs="Arial"/>
          <w:szCs w:val="20"/>
          <w:lang w:val="bg-BG"/>
        </w:rPr>
        <w:t>и</w:t>
      </w:r>
      <w:r w:rsidR="00867401" w:rsidRPr="00867401">
        <w:rPr>
          <w:rFonts w:cs="Arial"/>
          <w:szCs w:val="20"/>
        </w:rPr>
        <w:t>здаване на лицензи</w:t>
      </w:r>
      <w:r w:rsidR="00363046" w:rsidRPr="00872A9E">
        <w:rPr>
          <w:rFonts w:cs="Arial"/>
          <w:szCs w:val="20"/>
        </w:rPr>
        <w:t>;</w:t>
      </w:r>
    </w:p>
    <w:p w14:paraId="0D42E940" w14:textId="2D06FA5D" w:rsidR="00867401" w:rsidRPr="00867401" w:rsidRDefault="00DB2F5B" w:rsidP="00867401">
      <w:pPr>
        <w:pStyle w:val="ListParagraph"/>
        <w:numPr>
          <w:ilvl w:val="0"/>
          <w:numId w:val="15"/>
        </w:numPr>
        <w:spacing w:after="240"/>
        <w:rPr>
          <w:rFonts w:cs="Arial"/>
          <w:szCs w:val="20"/>
        </w:rPr>
      </w:pPr>
      <w:r>
        <w:rPr>
          <w:rFonts w:cs="Arial"/>
          <w:szCs w:val="20"/>
          <w:lang w:val="bg-BG"/>
        </w:rPr>
        <w:t>д</w:t>
      </w:r>
      <w:r w:rsidR="00867401" w:rsidRPr="00867401">
        <w:rPr>
          <w:rFonts w:cs="Arial"/>
          <w:szCs w:val="20"/>
        </w:rPr>
        <w:t>оброволно отнемане на лицензи</w:t>
      </w:r>
      <w:r w:rsidR="00867401">
        <w:rPr>
          <w:rFonts w:cs="Arial"/>
          <w:szCs w:val="20"/>
          <w:lang w:val="bg-BG"/>
        </w:rPr>
        <w:t>;</w:t>
      </w:r>
    </w:p>
    <w:p w14:paraId="70203BFD" w14:textId="70C2C8D6" w:rsidR="00363046" w:rsidRPr="00872A9E" w:rsidRDefault="00DB2F5B" w:rsidP="00867401">
      <w:pPr>
        <w:pStyle w:val="ListParagraph"/>
        <w:numPr>
          <w:ilvl w:val="0"/>
          <w:numId w:val="15"/>
        </w:numPr>
        <w:spacing w:after="240"/>
        <w:rPr>
          <w:rFonts w:cs="Arial"/>
          <w:szCs w:val="20"/>
        </w:rPr>
      </w:pPr>
      <w:r>
        <w:rPr>
          <w:rFonts w:cs="Arial"/>
          <w:szCs w:val="20"/>
          <w:lang w:val="bg-BG"/>
        </w:rPr>
        <w:t>у</w:t>
      </w:r>
      <w:r w:rsidR="00867401" w:rsidRPr="00867401">
        <w:rPr>
          <w:rFonts w:cs="Arial"/>
          <w:szCs w:val="20"/>
        </w:rPr>
        <w:t>ведомления за паспортизиране</w:t>
      </w:r>
      <w:r w:rsidR="00363046" w:rsidRPr="00872A9E">
        <w:rPr>
          <w:rFonts w:cs="Arial"/>
          <w:szCs w:val="20"/>
        </w:rPr>
        <w:t>;</w:t>
      </w:r>
    </w:p>
    <w:p w14:paraId="1503796B" w14:textId="35467D5C" w:rsidR="00363046" w:rsidRPr="00872A9E" w:rsidRDefault="00DB2F5B" w:rsidP="00867401">
      <w:pPr>
        <w:pStyle w:val="ListParagraph"/>
        <w:numPr>
          <w:ilvl w:val="0"/>
          <w:numId w:val="15"/>
        </w:numPr>
        <w:spacing w:after="240"/>
        <w:rPr>
          <w:rFonts w:cs="Arial"/>
          <w:szCs w:val="20"/>
        </w:rPr>
      </w:pPr>
      <w:r>
        <w:rPr>
          <w:rFonts w:cs="Arial"/>
          <w:szCs w:val="20"/>
          <w:lang w:val="bg-BG"/>
        </w:rPr>
        <w:t>ф</w:t>
      </w:r>
      <w:r w:rsidR="00867401" w:rsidRPr="00867401">
        <w:rPr>
          <w:rFonts w:cs="Arial"/>
          <w:szCs w:val="20"/>
        </w:rPr>
        <w:t>инансови холдинги (със смесена дейност)</w:t>
      </w:r>
      <w:r w:rsidR="00363046" w:rsidRPr="00872A9E">
        <w:rPr>
          <w:rFonts w:cs="Arial"/>
          <w:szCs w:val="20"/>
        </w:rPr>
        <w:t>.</w:t>
      </w:r>
    </w:p>
    <w:p w14:paraId="1EFE1BBB" w14:textId="5FE1C4A7" w:rsidR="00363046" w:rsidRPr="00872A9E" w:rsidRDefault="00867401" w:rsidP="00AF6996">
      <w:pPr>
        <w:spacing w:after="240"/>
        <w:ind w:firstLine="360"/>
        <w:contextualSpacing/>
        <w:rPr>
          <w:rFonts w:cs="Arial"/>
          <w:szCs w:val="20"/>
        </w:rPr>
      </w:pPr>
      <w:r>
        <w:rPr>
          <w:rFonts w:cs="Arial"/>
          <w:szCs w:val="20"/>
          <w:lang w:val="bg-BG"/>
        </w:rPr>
        <w:t xml:space="preserve">Значимите банки могат да </w:t>
      </w:r>
      <w:r w:rsidR="00DB2F5B">
        <w:rPr>
          <w:rFonts w:cs="Arial"/>
          <w:szCs w:val="20"/>
          <w:lang w:val="bg-BG"/>
        </w:rPr>
        <w:t xml:space="preserve">използват </w:t>
      </w:r>
      <w:r>
        <w:rPr>
          <w:rFonts w:cs="Arial"/>
          <w:szCs w:val="20"/>
          <w:lang w:val="bg-BG"/>
        </w:rPr>
        <w:t>допълнително</w:t>
      </w:r>
      <w:r w:rsidR="00DB2F5B">
        <w:rPr>
          <w:rFonts w:cs="Arial"/>
          <w:szCs w:val="20"/>
          <w:lang w:val="bg-BG"/>
        </w:rPr>
        <w:t xml:space="preserve"> </w:t>
      </w:r>
      <w:r w:rsidR="00AF6996">
        <w:rPr>
          <w:rFonts w:cs="Arial"/>
          <w:szCs w:val="20"/>
          <w:lang w:val="bg-BG"/>
        </w:rPr>
        <w:t>IMAS portal</w:t>
      </w:r>
      <w:r>
        <w:rPr>
          <w:rFonts w:cs="Arial"/>
          <w:szCs w:val="20"/>
          <w:lang w:val="en-US"/>
        </w:rPr>
        <w:t xml:space="preserve"> </w:t>
      </w:r>
      <w:r>
        <w:rPr>
          <w:rFonts w:cs="Arial"/>
          <w:szCs w:val="20"/>
          <w:lang w:val="bg-BG"/>
        </w:rPr>
        <w:t>за следните надзорни процеси</w:t>
      </w:r>
      <w:r w:rsidR="005745D1" w:rsidRPr="00872A9E">
        <w:rPr>
          <w:rFonts w:cs="Arial"/>
          <w:szCs w:val="20"/>
        </w:rPr>
        <w:t>:</w:t>
      </w:r>
    </w:p>
    <w:p w14:paraId="72E81946" w14:textId="5D2C2481" w:rsidR="005745D1" w:rsidRPr="00872A9E" w:rsidRDefault="00DB2F5B" w:rsidP="00867401">
      <w:pPr>
        <w:pStyle w:val="ListParagraph"/>
        <w:numPr>
          <w:ilvl w:val="0"/>
          <w:numId w:val="16"/>
        </w:numPr>
        <w:spacing w:after="240"/>
        <w:rPr>
          <w:rFonts w:cs="Arial"/>
          <w:szCs w:val="20"/>
        </w:rPr>
      </w:pPr>
      <w:r>
        <w:rPr>
          <w:rFonts w:cs="Arial"/>
          <w:szCs w:val="20"/>
          <w:lang w:val="bg-BG"/>
        </w:rPr>
        <w:t>о</w:t>
      </w:r>
      <w:r w:rsidR="00867401" w:rsidRPr="00867401">
        <w:rPr>
          <w:rFonts w:cs="Arial"/>
          <w:szCs w:val="20"/>
        </w:rPr>
        <w:t>це</w:t>
      </w:r>
      <w:r w:rsidR="00867401">
        <w:rPr>
          <w:rFonts w:cs="Arial"/>
          <w:szCs w:val="20"/>
        </w:rPr>
        <w:t>нки за надеждност и пригодност</w:t>
      </w:r>
      <w:r w:rsidR="005745D1" w:rsidRPr="00872A9E">
        <w:rPr>
          <w:rFonts w:cs="Arial"/>
          <w:szCs w:val="20"/>
        </w:rPr>
        <w:t>;</w:t>
      </w:r>
    </w:p>
    <w:p w14:paraId="5F44B4E0" w14:textId="57811E35" w:rsidR="005745D1" w:rsidRPr="00872A9E" w:rsidRDefault="00DB2F5B" w:rsidP="00867401">
      <w:pPr>
        <w:pStyle w:val="ListParagraph"/>
        <w:numPr>
          <w:ilvl w:val="0"/>
          <w:numId w:val="16"/>
        </w:numPr>
        <w:spacing w:after="240"/>
        <w:rPr>
          <w:rFonts w:cs="Arial"/>
          <w:szCs w:val="20"/>
        </w:rPr>
      </w:pPr>
      <w:r>
        <w:rPr>
          <w:rFonts w:cs="Arial"/>
          <w:szCs w:val="20"/>
          <w:lang w:val="bg-BG"/>
        </w:rPr>
        <w:t>в</w:t>
      </w:r>
      <w:r w:rsidR="00867401" w:rsidRPr="00867401">
        <w:rPr>
          <w:rFonts w:cs="Arial"/>
          <w:szCs w:val="20"/>
        </w:rPr>
        <w:t>ътрешни модели (несъществени промени и разширяване на модели)</w:t>
      </w:r>
      <w:r w:rsidR="005745D1" w:rsidRPr="00872A9E">
        <w:rPr>
          <w:rFonts w:cs="Arial"/>
          <w:szCs w:val="20"/>
        </w:rPr>
        <w:t>;</w:t>
      </w:r>
    </w:p>
    <w:p w14:paraId="0CBA84D1" w14:textId="72F8CF53" w:rsidR="005745D1" w:rsidRPr="00872A9E" w:rsidRDefault="00DB2F5B" w:rsidP="00867401">
      <w:pPr>
        <w:pStyle w:val="ListParagraph"/>
        <w:numPr>
          <w:ilvl w:val="0"/>
          <w:numId w:val="16"/>
        </w:numPr>
        <w:spacing w:after="240"/>
        <w:rPr>
          <w:rFonts w:cs="Arial"/>
          <w:szCs w:val="20"/>
        </w:rPr>
      </w:pPr>
      <w:r>
        <w:rPr>
          <w:rFonts w:cs="Arial"/>
          <w:szCs w:val="20"/>
          <w:lang w:val="bg-BG"/>
        </w:rPr>
        <w:t>в</w:t>
      </w:r>
      <w:r w:rsidR="00867401" w:rsidRPr="00867401">
        <w:rPr>
          <w:rFonts w:cs="Arial"/>
          <w:szCs w:val="20"/>
        </w:rPr>
        <w:t>ътрешни модели (отчитане на резултати от валидирането)</w:t>
      </w:r>
      <w:r w:rsidR="005745D1" w:rsidRPr="00872A9E">
        <w:rPr>
          <w:rFonts w:cs="Arial"/>
          <w:szCs w:val="20"/>
        </w:rPr>
        <w:t>;</w:t>
      </w:r>
    </w:p>
    <w:p w14:paraId="52F4A133" w14:textId="1E9C0909" w:rsidR="005745D1" w:rsidRPr="00872A9E" w:rsidRDefault="00DB2F5B" w:rsidP="00867401">
      <w:pPr>
        <w:pStyle w:val="ListParagraph"/>
        <w:numPr>
          <w:ilvl w:val="0"/>
          <w:numId w:val="16"/>
        </w:numPr>
        <w:spacing w:after="240"/>
        <w:rPr>
          <w:rFonts w:cs="Arial"/>
          <w:szCs w:val="20"/>
        </w:rPr>
      </w:pPr>
      <w:r>
        <w:rPr>
          <w:rFonts w:cs="Arial"/>
          <w:szCs w:val="20"/>
          <w:lang w:val="bg-BG"/>
        </w:rPr>
        <w:t>п</w:t>
      </w:r>
      <w:r w:rsidR="00867401" w:rsidRPr="00867401">
        <w:rPr>
          <w:rFonts w:cs="Arial"/>
          <w:szCs w:val="20"/>
        </w:rPr>
        <w:t>роверки на място за преглед на кредитното качество</w:t>
      </w:r>
      <w:r w:rsidR="005745D1" w:rsidRPr="00872A9E">
        <w:rPr>
          <w:rFonts w:cs="Arial"/>
          <w:szCs w:val="20"/>
        </w:rPr>
        <w:t>;</w:t>
      </w:r>
    </w:p>
    <w:p w14:paraId="2C13F870" w14:textId="79C62071" w:rsidR="005745D1" w:rsidRPr="00872A9E" w:rsidRDefault="00DB2F5B" w:rsidP="00867401">
      <w:pPr>
        <w:pStyle w:val="ListParagraph"/>
        <w:numPr>
          <w:ilvl w:val="0"/>
          <w:numId w:val="16"/>
        </w:numPr>
        <w:spacing w:after="240"/>
        <w:rPr>
          <w:rFonts w:cs="Arial"/>
          <w:szCs w:val="20"/>
        </w:rPr>
      </w:pPr>
      <w:r>
        <w:rPr>
          <w:rFonts w:cs="Arial"/>
          <w:szCs w:val="20"/>
          <w:lang w:val="bg-BG"/>
        </w:rPr>
        <w:t>у</w:t>
      </w:r>
      <w:r w:rsidR="00867401" w:rsidRPr="00867401">
        <w:rPr>
          <w:rFonts w:cs="Arial"/>
          <w:szCs w:val="20"/>
        </w:rPr>
        <w:t>ведомяване за договорености с трети страни</w:t>
      </w:r>
      <w:r w:rsidR="0028280D">
        <w:rPr>
          <w:rFonts w:cs="Arial"/>
          <w:szCs w:val="20"/>
        </w:rPr>
        <w:t>;</w:t>
      </w:r>
    </w:p>
    <w:p w14:paraId="7D6B1B19" w14:textId="251BCAEA" w:rsidR="005745D1" w:rsidRPr="00872A9E" w:rsidRDefault="00DB2F5B" w:rsidP="000A2B95">
      <w:pPr>
        <w:pStyle w:val="ListParagraph"/>
        <w:numPr>
          <w:ilvl w:val="0"/>
          <w:numId w:val="16"/>
        </w:numPr>
        <w:spacing w:after="240"/>
        <w:rPr>
          <w:rFonts w:cs="Arial"/>
          <w:szCs w:val="20"/>
        </w:rPr>
      </w:pPr>
      <w:r>
        <w:rPr>
          <w:rFonts w:cs="Arial"/>
          <w:szCs w:val="20"/>
          <w:lang w:val="bg-BG"/>
        </w:rPr>
        <w:t>д</w:t>
      </w:r>
      <w:r w:rsidR="000A2B95">
        <w:rPr>
          <w:rFonts w:cs="Arial"/>
          <w:szCs w:val="20"/>
          <w:lang w:val="bg-BG"/>
        </w:rPr>
        <w:t xml:space="preserve">окладване </w:t>
      </w:r>
      <w:r w:rsidR="000A2B95">
        <w:rPr>
          <w:rFonts w:cs="Arial"/>
          <w:szCs w:val="20"/>
        </w:rPr>
        <w:t>изпълнението на надзорни</w:t>
      </w:r>
      <w:r w:rsidR="000A2B95" w:rsidRPr="000A2B95">
        <w:rPr>
          <w:rFonts w:cs="Arial"/>
          <w:szCs w:val="20"/>
        </w:rPr>
        <w:t xml:space="preserve"> </w:t>
      </w:r>
      <w:r w:rsidR="000A2B95">
        <w:rPr>
          <w:rFonts w:cs="Arial"/>
          <w:szCs w:val="20"/>
          <w:lang w:val="bg-BG"/>
        </w:rPr>
        <w:t>мерки</w:t>
      </w:r>
      <w:r w:rsidR="0028280D">
        <w:rPr>
          <w:rFonts w:cs="Arial"/>
          <w:szCs w:val="20"/>
        </w:rPr>
        <w:t>.</w:t>
      </w:r>
    </w:p>
    <w:p w14:paraId="5CA3B23B" w14:textId="36444BE0" w:rsidR="000378A3" w:rsidRPr="00872A9E" w:rsidRDefault="000A2B95" w:rsidP="0028280D">
      <w:pPr>
        <w:spacing w:after="240"/>
        <w:contextualSpacing/>
        <w:rPr>
          <w:rFonts w:cs="Arial"/>
          <w:szCs w:val="20"/>
        </w:rPr>
      </w:pPr>
      <w:r w:rsidRPr="000A2B95">
        <w:rPr>
          <w:rFonts w:cs="Arial"/>
          <w:szCs w:val="20"/>
        </w:rPr>
        <w:t>ЕЦБ и НКО непрекъснато работят за разширяване на достъпността на процесите, за които мо</w:t>
      </w:r>
      <w:r>
        <w:rPr>
          <w:rFonts w:cs="Arial"/>
          <w:szCs w:val="20"/>
        </w:rPr>
        <w:t>же да се използва</w:t>
      </w:r>
      <w:r w:rsidR="00DB2F5B">
        <w:rPr>
          <w:rFonts w:cs="Arial"/>
          <w:szCs w:val="20"/>
          <w:lang w:val="bg-BG"/>
        </w:rPr>
        <w:t xml:space="preserve"> </w:t>
      </w:r>
      <w:r w:rsidR="00AF6996">
        <w:rPr>
          <w:rFonts w:cs="Arial"/>
          <w:szCs w:val="20"/>
        </w:rPr>
        <w:t>IMAS portal</w:t>
      </w:r>
      <w:r w:rsidR="00363046" w:rsidRPr="00872A9E">
        <w:rPr>
          <w:rFonts w:cs="Arial"/>
          <w:szCs w:val="20"/>
        </w:rPr>
        <w:t xml:space="preserve">. </w:t>
      </w:r>
    </w:p>
    <w:p w14:paraId="77C22453" w14:textId="77777777" w:rsidR="000A2B95" w:rsidRDefault="000A2B95" w:rsidP="000A2B95">
      <w:pPr>
        <w:pStyle w:val="Heading2"/>
        <w:numPr>
          <w:ilvl w:val="1"/>
          <w:numId w:val="8"/>
        </w:numPr>
      </w:pPr>
      <w:bookmarkStart w:id="5" w:name="_Toc227322073"/>
      <w:r>
        <w:lastRenderedPageBreak/>
        <w:t>Декларация за поверителност</w:t>
      </w:r>
      <w:bookmarkEnd w:id="5"/>
    </w:p>
    <w:p w14:paraId="098D9292" w14:textId="77777777" w:rsidR="00B13B45" w:rsidRPr="00B13B45" w:rsidRDefault="00B13B45" w:rsidP="00873C30">
      <w:pPr>
        <w:spacing w:after="120"/>
        <w:rPr>
          <w:lang w:val="bg-BG"/>
        </w:rPr>
      </w:pPr>
      <w:r w:rsidRPr="00B13B45">
        <w:rPr>
          <w:lang w:val="bg-BG"/>
        </w:rPr>
        <w:t xml:space="preserve">Надзорните процеси в портала на </w:t>
      </w:r>
      <w:r w:rsidRPr="00AF6996">
        <w:rPr>
          <w:i/>
          <w:lang w:val="bg-BG"/>
        </w:rPr>
        <w:t>IMAS</w:t>
      </w:r>
      <w:r w:rsidRPr="00B13B45">
        <w:rPr>
          <w:lang w:val="bg-BG"/>
        </w:rPr>
        <w:t xml:space="preserve"> могат да съдържат лична информация. Поради това потребителите на портала на </w:t>
      </w:r>
      <w:r w:rsidRPr="00AF6996">
        <w:rPr>
          <w:i/>
          <w:lang w:val="bg-BG"/>
        </w:rPr>
        <w:t>IMAS</w:t>
      </w:r>
      <w:r w:rsidRPr="00B13B45">
        <w:rPr>
          <w:lang w:val="bg-BG"/>
        </w:rPr>
        <w:t xml:space="preserve"> трябва да приемат правилата и условията на портала на </w:t>
      </w:r>
      <w:r w:rsidRPr="00AF6996">
        <w:rPr>
          <w:i/>
          <w:lang w:val="bg-BG"/>
        </w:rPr>
        <w:t>IMAS</w:t>
      </w:r>
      <w:r w:rsidRPr="00B13B45">
        <w:rPr>
          <w:lang w:val="bg-BG"/>
        </w:rPr>
        <w:t xml:space="preserve">, преди да могат да използват приложението. </w:t>
      </w:r>
    </w:p>
    <w:p w14:paraId="6120820C" w14:textId="339EC2CD" w:rsidR="00E451A8" w:rsidRPr="00B13B45" w:rsidRDefault="00B13B45" w:rsidP="00B13B45">
      <w:pPr>
        <w:spacing w:after="240"/>
        <w:contextualSpacing/>
        <w:rPr>
          <w:lang w:val="bg-BG"/>
        </w:rPr>
      </w:pPr>
      <w:r w:rsidRPr="00B13B45">
        <w:rPr>
          <w:lang w:val="bg-BG"/>
        </w:rPr>
        <w:t>Обработването на предоставените данни (независимо дали са включени в документи</w:t>
      </w:r>
      <w:r w:rsidR="00DC026E">
        <w:rPr>
          <w:lang w:val="bg-BG"/>
        </w:rPr>
        <w:t>,</w:t>
      </w:r>
      <w:r w:rsidRPr="00B13B45">
        <w:rPr>
          <w:lang w:val="bg-BG"/>
        </w:rPr>
        <w:t xml:space="preserve"> или не) от ЕЦБ и НКО </w:t>
      </w:r>
      <w:r w:rsidRPr="00613B3A">
        <w:rPr>
          <w:lang w:val="bg-BG"/>
        </w:rPr>
        <w:t>се ограничава</w:t>
      </w:r>
      <w:r w:rsidRPr="00B13B45">
        <w:rPr>
          <w:lang w:val="bg-BG"/>
        </w:rPr>
        <w:t xml:space="preserve"> до това, което е необходимо за изпълнението на различните европейски и национални законоустановени задължения по осъществяване на надзора, при спазване на приложимите правила за защита на данните и поверителност. За допълнителна информация относно обработването от страна на ЕЦБ на лични данни, свързани с надзорните процеси на ЕНМ, вижте свързаната декларация за поверителност на уебсайта на банковия надзор на ЕЦБ</w:t>
      </w:r>
      <w:r w:rsidR="00E12998" w:rsidRPr="00D6188B">
        <w:rPr>
          <w:rStyle w:val="FootnoteReference"/>
          <w:lang w:val="bg-BG"/>
        </w:rPr>
        <w:footnoteReference w:id="1"/>
      </w:r>
      <w:r w:rsidRPr="00B13B45">
        <w:rPr>
          <w:lang w:val="bg-BG"/>
        </w:rPr>
        <w:t xml:space="preserve">. Политиката на </w:t>
      </w:r>
      <w:r w:rsidR="00DC026E">
        <w:rPr>
          <w:lang w:val="bg-BG"/>
        </w:rPr>
        <w:t>Б</w:t>
      </w:r>
      <w:r w:rsidRPr="00B13B45">
        <w:rPr>
          <w:lang w:val="bg-BG"/>
        </w:rPr>
        <w:t>ългарската народна банка при обработването на лични данни е достъпна на интернет страницата на БНБ в раздел „За БНБ“</w:t>
      </w:r>
      <w:r w:rsidR="00DC026E">
        <w:rPr>
          <w:lang w:val="bg-BG"/>
        </w:rPr>
        <w:t xml:space="preserve"> в рубрика</w:t>
      </w:r>
      <w:r w:rsidRPr="00B13B45">
        <w:rPr>
          <w:lang w:val="bg-BG"/>
        </w:rPr>
        <w:t xml:space="preserve"> „Защита на личните данни“.</w:t>
      </w:r>
    </w:p>
    <w:p w14:paraId="4CF57091" w14:textId="1E9C5CBE" w:rsidR="007879C7" w:rsidRPr="00872A9E" w:rsidRDefault="00B13B45" w:rsidP="00B13B45">
      <w:pPr>
        <w:pStyle w:val="Heading2"/>
        <w:numPr>
          <w:ilvl w:val="1"/>
          <w:numId w:val="8"/>
        </w:numPr>
      </w:pPr>
      <w:bookmarkStart w:id="6" w:name="_Toc227322074"/>
      <w:r w:rsidRPr="00B13B45">
        <w:t>Режим на използване</w:t>
      </w:r>
      <w:bookmarkEnd w:id="6"/>
    </w:p>
    <w:p w14:paraId="49D598D6" w14:textId="10701073" w:rsidR="00C837B7" w:rsidRPr="00E12998" w:rsidRDefault="00B13B45" w:rsidP="0028280D">
      <w:pPr>
        <w:contextualSpacing/>
        <w:rPr>
          <w:lang w:val="bg-BG"/>
        </w:rPr>
      </w:pPr>
      <w:r w:rsidRPr="00E12998">
        <w:rPr>
          <w:lang w:val="bg-BG"/>
        </w:rPr>
        <w:t>Дали използването на</w:t>
      </w:r>
      <w:r w:rsidR="00C9565A">
        <w:rPr>
          <w:lang w:val="bg-BG"/>
        </w:rPr>
        <w:t xml:space="preserve"> </w:t>
      </w:r>
      <w:r w:rsidR="00AF6996">
        <w:rPr>
          <w:lang w:val="bg-BG"/>
        </w:rPr>
        <w:t>IMAS portal</w:t>
      </w:r>
      <w:r w:rsidRPr="00E12998">
        <w:rPr>
          <w:lang w:val="bg-BG"/>
        </w:rPr>
        <w:t xml:space="preserve"> е задължително или доброволно зависи от националното законодателство и от категорията на процеса. Подробна информация относно режима на използване по държави членки и по процеси можете да намерите тук</w:t>
      </w:r>
      <w:r w:rsidR="00E43B9E" w:rsidRPr="00E12998">
        <w:rPr>
          <w:lang w:val="bg-BG"/>
        </w:rPr>
        <w:t>:</w:t>
      </w:r>
    </w:p>
    <w:p w14:paraId="644EFFD7" w14:textId="3457E7A0" w:rsidR="00702A2D" w:rsidRPr="00E12998" w:rsidRDefault="00C86954" w:rsidP="0028280D">
      <w:pPr>
        <w:contextualSpacing/>
        <w:rPr>
          <w:lang w:val="bg-BG"/>
        </w:rPr>
      </w:pPr>
      <w:hyperlink r:id="rId15" w:history="1">
        <w:r w:rsidR="00C837B7" w:rsidRPr="00E12998">
          <w:rPr>
            <w:rStyle w:val="Hyperlink"/>
            <w:lang w:val="bg-BG"/>
          </w:rPr>
          <w:t>https://www.bankingsupervision.europa.eu/banking/portal/imas/shared/pdf/Regime_of_use.pdf</w:t>
        </w:r>
      </w:hyperlink>
    </w:p>
    <w:p w14:paraId="6E53ABD8" w14:textId="6BB55138" w:rsidR="00331629" w:rsidRPr="00E12998" w:rsidRDefault="00B13B45" w:rsidP="00B13B45">
      <w:pPr>
        <w:pStyle w:val="Heading2"/>
        <w:numPr>
          <w:ilvl w:val="1"/>
          <w:numId w:val="8"/>
        </w:numPr>
        <w:rPr>
          <w:lang w:val="bg-BG"/>
        </w:rPr>
      </w:pPr>
      <w:bookmarkStart w:id="7" w:name="_Toc227322075"/>
      <w:r w:rsidRPr="00E12998">
        <w:rPr>
          <w:lang w:val="bg-BG"/>
        </w:rPr>
        <w:t>Предварителни изисквания</w:t>
      </w:r>
      <w:bookmarkEnd w:id="7"/>
    </w:p>
    <w:p w14:paraId="35299232" w14:textId="3633CC24" w:rsidR="00E12998" w:rsidRPr="00E12998" w:rsidRDefault="00E12998" w:rsidP="00873C30">
      <w:pPr>
        <w:spacing w:after="120"/>
        <w:rPr>
          <w:lang w:val="bg-BG"/>
        </w:rPr>
      </w:pPr>
      <w:r w:rsidRPr="00E12998">
        <w:rPr>
          <w:lang w:val="bg-BG"/>
        </w:rPr>
        <w:t>Използването на</w:t>
      </w:r>
      <w:r w:rsidR="00C9565A">
        <w:rPr>
          <w:lang w:val="bg-BG"/>
        </w:rPr>
        <w:t xml:space="preserve"> </w:t>
      </w:r>
      <w:r w:rsidR="00AF6996">
        <w:rPr>
          <w:lang w:val="bg-BG"/>
        </w:rPr>
        <w:t>IMAS portal</w:t>
      </w:r>
      <w:r w:rsidRPr="00E12998">
        <w:rPr>
          <w:lang w:val="bg-BG"/>
        </w:rPr>
        <w:t xml:space="preserve"> изисква регистрация. Регистрацията в ЕЦБ е необходима за нови кредитни институции и лица, които са трети страни. Регистрираните лица могат да управляват собствените си потребители и права на достъп. </w:t>
      </w:r>
    </w:p>
    <w:p w14:paraId="427A8C32" w14:textId="7C2B5C0A" w:rsidR="001637CA" w:rsidRPr="00E12998" w:rsidRDefault="00E12998" w:rsidP="00E12998">
      <w:pPr>
        <w:contextualSpacing/>
        <w:rPr>
          <w:lang w:val="bg-BG"/>
        </w:rPr>
      </w:pPr>
      <w:r w:rsidRPr="00E12998">
        <w:rPr>
          <w:lang w:val="bg-BG"/>
        </w:rPr>
        <w:t>Потребителите на</w:t>
      </w:r>
      <w:r w:rsidR="00C9565A">
        <w:rPr>
          <w:lang w:val="bg-BG"/>
        </w:rPr>
        <w:t xml:space="preserve"> </w:t>
      </w:r>
      <w:r w:rsidR="00AF6996">
        <w:rPr>
          <w:lang w:val="bg-BG"/>
        </w:rPr>
        <w:t>IMAS portal</w:t>
      </w:r>
      <w:r w:rsidRPr="00E12998">
        <w:rPr>
          <w:lang w:val="bg-BG"/>
        </w:rPr>
        <w:t xml:space="preserve"> трябва да приемат условията за ползване на приложението</w:t>
      </w:r>
      <w:r w:rsidR="00604BEA" w:rsidRPr="00E12998">
        <w:rPr>
          <w:rStyle w:val="FootnoteReference"/>
          <w:lang w:val="bg-BG"/>
        </w:rPr>
        <w:footnoteReference w:id="2"/>
      </w:r>
      <w:r w:rsidRPr="00E12998">
        <w:rPr>
          <w:lang w:val="bg-BG"/>
        </w:rPr>
        <w:t>:</w:t>
      </w:r>
    </w:p>
    <w:p w14:paraId="5EF31B29" w14:textId="2676D91B" w:rsidR="00407177" w:rsidRPr="00E12998" w:rsidRDefault="00E12998" w:rsidP="00E12998">
      <w:pPr>
        <w:pStyle w:val="Heading1"/>
        <w:numPr>
          <w:ilvl w:val="0"/>
          <w:numId w:val="8"/>
        </w:numPr>
        <w:spacing w:after="240"/>
        <w:contextualSpacing/>
        <w:rPr>
          <w:lang w:val="bg-BG"/>
        </w:rPr>
      </w:pPr>
      <w:bookmarkStart w:id="8" w:name="_Toc227322076"/>
      <w:r w:rsidRPr="00E12998">
        <w:rPr>
          <w:lang w:val="bg-BG"/>
        </w:rPr>
        <w:t>Достъп до</w:t>
      </w:r>
      <w:r w:rsidR="00C9565A">
        <w:rPr>
          <w:lang w:val="bg-BG"/>
        </w:rPr>
        <w:t xml:space="preserve"> </w:t>
      </w:r>
      <w:r w:rsidR="00AF6996">
        <w:rPr>
          <w:lang w:val="bg-BG"/>
        </w:rPr>
        <w:t>IMAS portal</w:t>
      </w:r>
      <w:bookmarkEnd w:id="8"/>
      <w:r w:rsidR="00407177" w:rsidRPr="00E12998">
        <w:rPr>
          <w:lang w:val="bg-BG"/>
        </w:rPr>
        <w:t xml:space="preserve"> </w:t>
      </w:r>
    </w:p>
    <w:p w14:paraId="1434866C" w14:textId="572168CF" w:rsidR="001637CA" w:rsidRPr="00E12998" w:rsidRDefault="00E12998" w:rsidP="00C45A1B">
      <w:pPr>
        <w:pStyle w:val="Heading2"/>
        <w:numPr>
          <w:ilvl w:val="1"/>
          <w:numId w:val="8"/>
        </w:numPr>
        <w:rPr>
          <w:lang w:val="bg-BG"/>
        </w:rPr>
      </w:pPr>
      <w:bookmarkStart w:id="9" w:name="_Toc227322077"/>
      <w:r w:rsidRPr="00E12998">
        <w:rPr>
          <w:lang w:val="bg-BG"/>
        </w:rPr>
        <w:t>Заявления за достъп</w:t>
      </w:r>
      <w:bookmarkEnd w:id="9"/>
    </w:p>
    <w:p w14:paraId="718A65C3" w14:textId="1E62FBAF" w:rsidR="00E12998" w:rsidRPr="00E12998" w:rsidRDefault="00E12998" w:rsidP="00873C30">
      <w:pPr>
        <w:spacing w:after="120"/>
        <w:rPr>
          <w:lang w:val="bg-BG"/>
        </w:rPr>
      </w:pPr>
      <w:r w:rsidRPr="00E12998">
        <w:rPr>
          <w:lang w:val="bg-BG"/>
        </w:rPr>
        <w:t>За да поискат нов достъп до</w:t>
      </w:r>
      <w:r w:rsidR="00C9565A">
        <w:rPr>
          <w:lang w:val="bg-BG"/>
        </w:rPr>
        <w:t xml:space="preserve"> </w:t>
      </w:r>
      <w:r w:rsidR="00AF6996">
        <w:rPr>
          <w:lang w:val="bg-BG"/>
        </w:rPr>
        <w:t>IMAS portal</w:t>
      </w:r>
      <w:r w:rsidRPr="00E12998">
        <w:rPr>
          <w:lang w:val="bg-BG"/>
        </w:rPr>
        <w:t>, потребителите трябва да подадат онлайн регистрационен формуляр с попълнена основна информация и да я изпратят на ЕЦБ чрез специален уебсайт:</w:t>
      </w:r>
      <w:r w:rsidR="0023479B" w:rsidRPr="0023479B">
        <w:t xml:space="preserve"> </w:t>
      </w:r>
      <w:hyperlink r:id="rId16" w:history="1">
        <w:r w:rsidR="0023479B" w:rsidRPr="00872A9E">
          <w:rPr>
            <w:rStyle w:val="Hyperlink"/>
          </w:rPr>
          <w:t>https://ssm-portal-reg.ecb.europa.eu/</w:t>
        </w:r>
      </w:hyperlink>
    </w:p>
    <w:p w14:paraId="656ECC72" w14:textId="05E3D651" w:rsidR="00E12998" w:rsidRPr="00E12998" w:rsidRDefault="00E12998" w:rsidP="00873C30">
      <w:pPr>
        <w:spacing w:after="120"/>
        <w:rPr>
          <w:lang w:val="bg-BG"/>
        </w:rPr>
      </w:pPr>
      <w:r w:rsidRPr="00E12998">
        <w:rPr>
          <w:lang w:val="bg-BG"/>
        </w:rPr>
        <w:t xml:space="preserve">Има два отделни формуляра: един за поднадзорните кредитни институции и един за </w:t>
      </w:r>
      <w:r w:rsidR="0023479B">
        <w:rPr>
          <w:lang w:val="bg-BG"/>
        </w:rPr>
        <w:t xml:space="preserve">юридически и </w:t>
      </w:r>
      <w:r w:rsidRPr="00E12998">
        <w:rPr>
          <w:lang w:val="bg-BG"/>
        </w:rPr>
        <w:t>физически лица,</w:t>
      </w:r>
      <w:r w:rsidR="0023479B">
        <w:rPr>
          <w:lang w:val="bg-BG"/>
        </w:rPr>
        <w:t xml:space="preserve"> които не са поднадзорни,</w:t>
      </w:r>
      <w:r w:rsidRPr="00E12998">
        <w:rPr>
          <w:lang w:val="bg-BG"/>
        </w:rPr>
        <w:t xml:space="preserve"> т.нар. трети страни. Представляващите тези трети страни могат да поискат достъп от името на тези лица.</w:t>
      </w:r>
    </w:p>
    <w:p w14:paraId="66A60CC0" w14:textId="6A7B25B6" w:rsidR="00E12998" w:rsidRPr="00E12998" w:rsidRDefault="00E12998" w:rsidP="00873C30">
      <w:pPr>
        <w:spacing w:after="120"/>
        <w:rPr>
          <w:lang w:val="bg-BG"/>
        </w:rPr>
      </w:pPr>
      <w:r w:rsidRPr="00E12998">
        <w:rPr>
          <w:lang w:val="bg-BG"/>
        </w:rPr>
        <w:t xml:space="preserve">ЕЦБ преглежда и обработва подадените регистрационни формуляри и изпраща електронно писмо до </w:t>
      </w:r>
      <w:r w:rsidR="0023479B">
        <w:rPr>
          <w:lang w:val="bg-BG"/>
        </w:rPr>
        <w:t>лицето, подало</w:t>
      </w:r>
      <w:r w:rsidRPr="00E12998">
        <w:rPr>
          <w:lang w:val="bg-BG"/>
        </w:rPr>
        <w:t xml:space="preserve"> искането, с</w:t>
      </w:r>
      <w:r w:rsidR="0023479B">
        <w:rPr>
          <w:lang w:val="bg-BG"/>
        </w:rPr>
        <w:t xml:space="preserve"> искане </w:t>
      </w:r>
      <w:r w:rsidRPr="00E12998">
        <w:rPr>
          <w:lang w:val="bg-BG"/>
        </w:rPr>
        <w:t xml:space="preserve">да </w:t>
      </w:r>
      <w:r w:rsidR="0023479B">
        <w:rPr>
          <w:lang w:val="bg-BG"/>
        </w:rPr>
        <w:t>потвърди</w:t>
      </w:r>
      <w:r w:rsidRPr="00E12998">
        <w:rPr>
          <w:lang w:val="bg-BG"/>
        </w:rPr>
        <w:t xml:space="preserve"> самоличността си и да подпише по електронен път регистрационния формуляр</w:t>
      </w:r>
      <w:r w:rsidR="0023479B">
        <w:rPr>
          <w:lang w:val="bg-BG"/>
        </w:rPr>
        <w:t xml:space="preserve"> с помощта</w:t>
      </w:r>
      <w:r w:rsidRPr="00E12998">
        <w:rPr>
          <w:lang w:val="bg-BG"/>
        </w:rPr>
        <w:t xml:space="preserve"> </w:t>
      </w:r>
      <w:r w:rsidR="0023479B">
        <w:rPr>
          <w:lang w:val="bg-BG"/>
        </w:rPr>
        <w:t xml:space="preserve">на </w:t>
      </w:r>
      <w:r w:rsidRPr="0017589D">
        <w:rPr>
          <w:lang w:val="bg-BG"/>
        </w:rPr>
        <w:t>DocuSign</w:t>
      </w:r>
      <w:r w:rsidRPr="00E12998">
        <w:rPr>
          <w:lang w:val="bg-BG"/>
        </w:rPr>
        <w:t xml:space="preserve">. След получаване на електронно подписаната регистрационна форма новите потребители и </w:t>
      </w:r>
      <w:r w:rsidR="0023479B">
        <w:rPr>
          <w:lang w:val="bg-BG"/>
        </w:rPr>
        <w:t>лицето, подало искането, се</w:t>
      </w:r>
      <w:r w:rsidRPr="00E12998">
        <w:rPr>
          <w:lang w:val="bg-BG"/>
        </w:rPr>
        <w:t xml:space="preserve"> уведомяват по електронната поща за създаването на техните потребителски профили. </w:t>
      </w:r>
    </w:p>
    <w:p w14:paraId="55C71B5A" w14:textId="0A8E5AE7" w:rsidR="001637CA" w:rsidRPr="00E12998" w:rsidRDefault="00E12998" w:rsidP="00E12998">
      <w:pPr>
        <w:contextualSpacing/>
        <w:rPr>
          <w:lang w:val="bg-BG"/>
        </w:rPr>
      </w:pPr>
      <w:r w:rsidRPr="00E12998">
        <w:rPr>
          <w:lang w:val="bg-BG"/>
        </w:rPr>
        <w:lastRenderedPageBreak/>
        <w:t xml:space="preserve">Моля, </w:t>
      </w:r>
      <w:r w:rsidR="009117E4">
        <w:rPr>
          <w:lang w:val="bg-BG"/>
        </w:rPr>
        <w:t>обърнете внимание</w:t>
      </w:r>
      <w:r w:rsidRPr="00E12998">
        <w:rPr>
          <w:lang w:val="bg-BG"/>
        </w:rPr>
        <w:t xml:space="preserve">, че ако поднадзорната кредитна институция или групата, към която принадлежи, вече е регистрирана, не е необходимо да </w:t>
      </w:r>
      <w:r w:rsidR="00843144">
        <w:rPr>
          <w:lang w:val="bg-BG"/>
        </w:rPr>
        <w:t>бъде подаван</w:t>
      </w:r>
      <w:r w:rsidRPr="00E12998">
        <w:rPr>
          <w:lang w:val="bg-BG"/>
        </w:rPr>
        <w:t xml:space="preserve"> нов формуляр за регистрация. За вече регистрираните субекти и групи промените в потребителските профили и предоставянето на потребителски достъп се извършват от съществуващите делегирани администратори на този субект</w:t>
      </w:r>
      <w:r w:rsidR="00843144">
        <w:rPr>
          <w:lang w:val="bg-BG"/>
        </w:rPr>
        <w:t>. За повече информация, мо</w:t>
      </w:r>
      <w:r w:rsidR="00843144" w:rsidRPr="00E12998">
        <w:rPr>
          <w:lang w:val="bg-BG"/>
        </w:rPr>
        <w:t>ля</w:t>
      </w:r>
      <w:r w:rsidR="00843144">
        <w:rPr>
          <w:lang w:val="bg-BG"/>
        </w:rPr>
        <w:t>, в</w:t>
      </w:r>
      <w:r w:rsidR="00E17296">
        <w:rPr>
          <w:lang w:val="bg-BG"/>
        </w:rPr>
        <w:t>и</w:t>
      </w:r>
      <w:r w:rsidR="00843144">
        <w:rPr>
          <w:lang w:val="bg-BG"/>
        </w:rPr>
        <w:t>ж</w:t>
      </w:r>
      <w:r w:rsidR="00E17296">
        <w:rPr>
          <w:lang w:val="bg-BG"/>
        </w:rPr>
        <w:t>те</w:t>
      </w:r>
      <w:r w:rsidR="00843144">
        <w:rPr>
          <w:lang w:val="bg-BG"/>
        </w:rPr>
        <w:t xml:space="preserve"> следващия раздел.</w:t>
      </w:r>
    </w:p>
    <w:p w14:paraId="38F6ACF8" w14:textId="29EFD48D" w:rsidR="001637CA" w:rsidRPr="00872A9E" w:rsidRDefault="00330194" w:rsidP="00330194">
      <w:pPr>
        <w:pStyle w:val="Heading2"/>
        <w:numPr>
          <w:ilvl w:val="1"/>
          <w:numId w:val="8"/>
        </w:numPr>
      </w:pPr>
      <w:bookmarkStart w:id="10" w:name="_Toc227322078"/>
      <w:r w:rsidRPr="00330194">
        <w:t xml:space="preserve">Делегиран метод за </w:t>
      </w:r>
      <w:r w:rsidR="00D11983">
        <w:rPr>
          <w:lang w:val="bg-BG"/>
        </w:rPr>
        <w:t>управление</w:t>
      </w:r>
      <w:r w:rsidRPr="00330194">
        <w:t xml:space="preserve"> на потребители</w:t>
      </w:r>
      <w:bookmarkEnd w:id="10"/>
      <w:r w:rsidRPr="00330194">
        <w:t xml:space="preserve"> </w:t>
      </w:r>
    </w:p>
    <w:p w14:paraId="0A0B96D8" w14:textId="062A4DE0" w:rsidR="00D11983" w:rsidRDefault="00D11983" w:rsidP="00873C30">
      <w:pPr>
        <w:spacing w:after="120"/>
      </w:pPr>
      <w:r>
        <w:t xml:space="preserve">Тъй като </w:t>
      </w:r>
      <w:r>
        <w:rPr>
          <w:lang w:val="bg-BG"/>
        </w:rPr>
        <w:t>отделните</w:t>
      </w:r>
      <w:r>
        <w:t xml:space="preserve"> субект</w:t>
      </w:r>
      <w:r>
        <w:rPr>
          <w:lang w:val="bg-BG"/>
        </w:rPr>
        <w:t xml:space="preserve">и са организирани по </w:t>
      </w:r>
      <w:r>
        <w:t>различ</w:t>
      </w:r>
      <w:r>
        <w:rPr>
          <w:lang w:val="bg-BG"/>
        </w:rPr>
        <w:t>е</w:t>
      </w:r>
      <w:r>
        <w:t>н</w:t>
      </w:r>
      <w:r>
        <w:rPr>
          <w:lang w:val="bg-BG"/>
        </w:rPr>
        <w:t xml:space="preserve"> начин</w:t>
      </w:r>
      <w:r>
        <w:t>,</w:t>
      </w:r>
      <w:r w:rsidR="002A2068">
        <w:rPr>
          <w:lang w:val="bg-BG"/>
        </w:rPr>
        <w:t xml:space="preserve"> </w:t>
      </w:r>
      <w:r w:rsidR="00AF6996">
        <w:t>IMAS portal</w:t>
      </w:r>
      <w:r w:rsidR="00873C30">
        <w:t xml:space="preserve"> </w:t>
      </w:r>
      <w:r>
        <w:t xml:space="preserve">използва модел </w:t>
      </w:r>
      <w:r>
        <w:rPr>
          <w:lang w:val="bg-BG"/>
        </w:rPr>
        <w:t>на</w:t>
      </w:r>
      <w:r>
        <w:t xml:space="preserve"> делегирано </w:t>
      </w:r>
      <w:r>
        <w:rPr>
          <w:lang w:val="bg-BG"/>
        </w:rPr>
        <w:t>управление</w:t>
      </w:r>
      <w:r>
        <w:t xml:space="preserve"> на потребителите. Това означава, че всеки субект носи отговорност и пряко управлява правата на достъп на своите потребители на</w:t>
      </w:r>
      <w:r w:rsidR="002A2068">
        <w:rPr>
          <w:lang w:val="bg-BG"/>
        </w:rPr>
        <w:t xml:space="preserve"> </w:t>
      </w:r>
      <w:r w:rsidR="00AF6996">
        <w:t>IMAS portal</w:t>
      </w:r>
      <w:r w:rsidR="00873C30">
        <w:t xml:space="preserve"> </w:t>
      </w:r>
      <w:r>
        <w:t xml:space="preserve">и може да адаптира предоставените достъпи </w:t>
      </w:r>
      <w:r w:rsidRPr="009C6CBE">
        <w:t>към нуждите на собствената си ор</w:t>
      </w:r>
      <w:r>
        <w:t>ганизация.</w:t>
      </w:r>
    </w:p>
    <w:p w14:paraId="79A69B7B" w14:textId="1092556F" w:rsidR="00D11983" w:rsidRDefault="00D11983" w:rsidP="00873C30">
      <w:pPr>
        <w:spacing w:after="120"/>
      </w:pPr>
      <w:r>
        <w:t>При регистрация от всеки субект се изисква да предостави имената на най-малко двама администратори на делегирани потребители (</w:t>
      </w:r>
      <w:r>
        <w:rPr>
          <w:lang w:val="bg-BG"/>
        </w:rPr>
        <w:t>АДП</w:t>
      </w:r>
      <w:r>
        <w:t>) и двама администратори на делегиран достъп (</w:t>
      </w:r>
      <w:r>
        <w:rPr>
          <w:lang w:val="bg-BG"/>
        </w:rPr>
        <w:t>АДД</w:t>
      </w:r>
      <w:r>
        <w:t>).</w:t>
      </w:r>
    </w:p>
    <w:p w14:paraId="0D0576DD" w14:textId="63DDA1DF" w:rsidR="00D11983" w:rsidRDefault="00D11983" w:rsidP="00873C30">
      <w:pPr>
        <w:spacing w:after="120"/>
      </w:pPr>
      <w:r>
        <w:t xml:space="preserve">Разликата между </w:t>
      </w:r>
      <w:r>
        <w:rPr>
          <w:lang w:val="bg-BG"/>
        </w:rPr>
        <w:t>АДП</w:t>
      </w:r>
      <w:r>
        <w:t xml:space="preserve"> и </w:t>
      </w:r>
      <w:r>
        <w:rPr>
          <w:lang w:val="bg-BG"/>
        </w:rPr>
        <w:t>АДД</w:t>
      </w:r>
      <w:r>
        <w:t xml:space="preserve"> е, както следва:</w:t>
      </w:r>
    </w:p>
    <w:p w14:paraId="021965E8" w14:textId="49636303" w:rsidR="00622191" w:rsidRPr="00872A9E" w:rsidRDefault="00D11983" w:rsidP="00873C30">
      <w:pPr>
        <w:pStyle w:val="ListParagraph"/>
        <w:numPr>
          <w:ilvl w:val="0"/>
          <w:numId w:val="21"/>
        </w:numPr>
        <w:spacing w:after="120"/>
        <w:contextualSpacing w:val="0"/>
      </w:pPr>
      <w:r>
        <w:rPr>
          <w:lang w:val="bg-BG"/>
        </w:rPr>
        <w:t>АДП</w:t>
      </w:r>
      <w:r w:rsidR="00622191" w:rsidRPr="00872A9E">
        <w:t xml:space="preserve"> </w:t>
      </w:r>
      <w:r>
        <w:rPr>
          <w:lang w:val="bg-BG"/>
        </w:rPr>
        <w:t>може да създава нови потребители</w:t>
      </w:r>
      <w:r w:rsidR="00622191" w:rsidRPr="00872A9E">
        <w:t>;</w:t>
      </w:r>
    </w:p>
    <w:p w14:paraId="63EBDFA8" w14:textId="2F2830AF" w:rsidR="00622191" w:rsidRPr="00872A9E" w:rsidRDefault="00D11983" w:rsidP="00873C30">
      <w:pPr>
        <w:pStyle w:val="ListParagraph"/>
        <w:numPr>
          <w:ilvl w:val="0"/>
          <w:numId w:val="21"/>
        </w:numPr>
        <w:spacing w:after="120"/>
        <w:contextualSpacing w:val="0"/>
      </w:pPr>
      <w:r>
        <w:rPr>
          <w:lang w:val="bg-BG"/>
        </w:rPr>
        <w:t>АДД предоставя достъп до приложението на</w:t>
      </w:r>
      <w:r w:rsidR="00024EBB">
        <w:rPr>
          <w:lang w:val="bg-BG"/>
        </w:rPr>
        <w:t xml:space="preserve"> </w:t>
      </w:r>
      <w:r w:rsidR="00AF6996">
        <w:t>IMAS portal</w:t>
      </w:r>
      <w:r w:rsidR="00873C30" w:rsidRPr="00872A9E">
        <w:t xml:space="preserve"> </w:t>
      </w:r>
      <w:r>
        <w:rPr>
          <w:lang w:val="bg-BG"/>
        </w:rPr>
        <w:t>за всеки отделен потребител и определя обхвата на разрешенията за него.</w:t>
      </w:r>
    </w:p>
    <w:p w14:paraId="668B896F" w14:textId="67B2A05A" w:rsidR="00622191" w:rsidRPr="00872A9E" w:rsidRDefault="00C2318A" w:rsidP="00873C30">
      <w:pPr>
        <w:spacing w:after="120"/>
      </w:pPr>
      <w:r>
        <w:rPr>
          <w:lang w:val="bg-BG"/>
        </w:rPr>
        <w:t>Всеки потребител може да има три различни нива на достъп</w:t>
      </w:r>
      <w:r w:rsidR="00E43C57" w:rsidRPr="00872A9E">
        <w:t>:</w:t>
      </w:r>
    </w:p>
    <w:p w14:paraId="0E8C85AB" w14:textId="4588FD6A" w:rsidR="00E43C57" w:rsidRPr="00872A9E" w:rsidRDefault="00024EBB" w:rsidP="00873C30">
      <w:pPr>
        <w:pStyle w:val="ListParagraph"/>
        <w:numPr>
          <w:ilvl w:val="0"/>
          <w:numId w:val="22"/>
        </w:numPr>
        <w:spacing w:after="120"/>
        <w:contextualSpacing w:val="0"/>
      </w:pPr>
      <w:r>
        <w:rPr>
          <w:lang w:val="bg-BG"/>
        </w:rPr>
        <w:t>д</w:t>
      </w:r>
      <w:r w:rsidR="00C2318A">
        <w:rPr>
          <w:lang w:val="bg-BG"/>
        </w:rPr>
        <w:t>а чете</w:t>
      </w:r>
      <w:r w:rsidR="00E43C57" w:rsidRPr="00872A9E">
        <w:t>;</w:t>
      </w:r>
    </w:p>
    <w:p w14:paraId="6E0121FD" w14:textId="37907015" w:rsidR="00E43C57" w:rsidRPr="00872A9E" w:rsidRDefault="00024EBB" w:rsidP="00873C30">
      <w:pPr>
        <w:pStyle w:val="ListParagraph"/>
        <w:numPr>
          <w:ilvl w:val="0"/>
          <w:numId w:val="22"/>
        </w:numPr>
        <w:spacing w:after="120"/>
        <w:contextualSpacing w:val="0"/>
      </w:pPr>
      <w:r>
        <w:rPr>
          <w:lang w:val="bg-BG"/>
        </w:rPr>
        <w:t>д</w:t>
      </w:r>
      <w:r w:rsidR="00C2318A">
        <w:rPr>
          <w:lang w:val="bg-BG"/>
        </w:rPr>
        <w:t>а чете</w:t>
      </w:r>
      <w:r w:rsidR="00E43C57" w:rsidRPr="00872A9E">
        <w:t>/</w:t>
      </w:r>
      <w:r w:rsidR="00C2318A">
        <w:rPr>
          <w:lang w:val="bg-BG"/>
        </w:rPr>
        <w:t>пише</w:t>
      </w:r>
      <w:r w:rsidR="00E43C57" w:rsidRPr="00872A9E">
        <w:t>;</w:t>
      </w:r>
    </w:p>
    <w:p w14:paraId="76662129" w14:textId="20709C55" w:rsidR="00E43C57" w:rsidRPr="00872A9E" w:rsidRDefault="00024EBB" w:rsidP="00873C30">
      <w:pPr>
        <w:pStyle w:val="ListParagraph"/>
        <w:numPr>
          <w:ilvl w:val="0"/>
          <w:numId w:val="22"/>
        </w:numPr>
        <w:spacing w:after="120"/>
        <w:contextualSpacing w:val="0"/>
      </w:pPr>
      <w:r>
        <w:rPr>
          <w:lang w:val="bg-BG"/>
        </w:rPr>
        <w:t>д</w:t>
      </w:r>
      <w:r w:rsidR="00C2318A">
        <w:rPr>
          <w:lang w:val="bg-BG"/>
        </w:rPr>
        <w:t>а чете/пише/подава</w:t>
      </w:r>
      <w:r w:rsidR="00E43C57" w:rsidRPr="00872A9E">
        <w:t>.</w:t>
      </w:r>
    </w:p>
    <w:p w14:paraId="70FF8626" w14:textId="5FC3D066" w:rsidR="00C2318A" w:rsidRDefault="00C2318A" w:rsidP="00873C30">
      <w:pPr>
        <w:spacing w:after="120"/>
      </w:pPr>
      <w:r w:rsidRPr="00C2318A">
        <w:t>Индивидуалните разрешения трябва да бъдат предоставени на всеки потребител на</w:t>
      </w:r>
      <w:r w:rsidR="00024EBB">
        <w:rPr>
          <w:lang w:val="bg-BG"/>
        </w:rPr>
        <w:t xml:space="preserve"> </w:t>
      </w:r>
      <w:r w:rsidR="00AF6996">
        <w:t>IMAS portal</w:t>
      </w:r>
      <w:r w:rsidRPr="00C2318A">
        <w:t xml:space="preserve"> и могат да бъдат определени за всеки тип процес.</w:t>
      </w:r>
    </w:p>
    <w:p w14:paraId="01826969" w14:textId="17CE4899" w:rsidR="00622191" w:rsidRPr="00872A9E" w:rsidRDefault="00C2318A" w:rsidP="00873C30">
      <w:pPr>
        <w:spacing w:after="120"/>
      </w:pPr>
      <w:r w:rsidRPr="00C2318A">
        <w:t xml:space="preserve">Моля, имайте предвид, че е възможно ролята на </w:t>
      </w:r>
      <w:r>
        <w:rPr>
          <w:lang w:val="bg-BG"/>
        </w:rPr>
        <w:t>АДП и АДД</w:t>
      </w:r>
      <w:r w:rsidRPr="00C2318A">
        <w:t xml:space="preserve"> да бъде </w:t>
      </w:r>
      <w:r>
        <w:rPr>
          <w:lang w:val="bg-BG"/>
        </w:rPr>
        <w:t>възложена и изпълнявана от</w:t>
      </w:r>
      <w:r w:rsidRPr="00C2318A">
        <w:t xml:space="preserve"> едно и също лице.</w:t>
      </w:r>
    </w:p>
    <w:p w14:paraId="793F543D" w14:textId="53691A4A" w:rsidR="009264D0" w:rsidRPr="00872A9E" w:rsidRDefault="00C2318A" w:rsidP="00C2318A">
      <w:pPr>
        <w:contextualSpacing/>
      </w:pPr>
      <w:r>
        <w:rPr>
          <w:lang w:val="bg-BG"/>
        </w:rPr>
        <w:t xml:space="preserve">Подробна информация за стъпките, които АДП трябва да следват за създаването на потребители и за начина, по който АДД предоставят индивидуални разшрения, може да бъде намерена в </w:t>
      </w:r>
      <w:r w:rsidRPr="00A41535">
        <w:rPr>
          <w:lang w:val="bg-BG"/>
        </w:rPr>
        <w:t xml:space="preserve">Ръководството </w:t>
      </w:r>
      <w:r w:rsidR="00843144" w:rsidRPr="00A41535">
        <w:rPr>
          <w:lang w:val="bg-BG"/>
        </w:rPr>
        <w:t>за</w:t>
      </w:r>
      <w:r w:rsidRPr="00A41535">
        <w:rPr>
          <w:lang w:val="bg-BG"/>
        </w:rPr>
        <w:t xml:space="preserve"> потребителя на портала за самоличност на ЕЦБ</w:t>
      </w:r>
      <w:r w:rsidR="009264D0" w:rsidRPr="00A41535">
        <w:rPr>
          <w:rStyle w:val="FootnoteReference"/>
        </w:rPr>
        <w:footnoteReference w:id="3"/>
      </w:r>
      <w:r w:rsidR="009264D0" w:rsidRPr="00A41535">
        <w:t>.</w:t>
      </w:r>
      <w:r w:rsidR="00931551" w:rsidRPr="00872A9E">
        <w:t xml:space="preserve"> </w:t>
      </w:r>
    </w:p>
    <w:p w14:paraId="4CA22BF6" w14:textId="1B2A27D2" w:rsidR="00E43C57" w:rsidRPr="00872A9E" w:rsidRDefault="00843144" w:rsidP="00C45A1B">
      <w:pPr>
        <w:pStyle w:val="Heading2"/>
        <w:numPr>
          <w:ilvl w:val="1"/>
          <w:numId w:val="8"/>
        </w:numPr>
      </w:pPr>
      <w:bookmarkStart w:id="11" w:name="_Toc227322079"/>
      <w:r>
        <w:rPr>
          <w:lang w:val="bg-BG"/>
        </w:rPr>
        <w:t>Достъп до</w:t>
      </w:r>
      <w:r w:rsidR="00024EBB">
        <w:rPr>
          <w:lang w:val="bg-BG"/>
        </w:rPr>
        <w:t xml:space="preserve"> </w:t>
      </w:r>
      <w:r w:rsidR="00AF6996">
        <w:t>IMAS portal</w:t>
      </w:r>
      <w:r w:rsidR="00E43C57" w:rsidRPr="00872A9E">
        <w:t xml:space="preserve"> </w:t>
      </w:r>
      <w:r>
        <w:rPr>
          <w:lang w:val="bg-BG"/>
        </w:rPr>
        <w:t>за първи път</w:t>
      </w:r>
      <w:bookmarkEnd w:id="11"/>
    </w:p>
    <w:p w14:paraId="3E6602AF" w14:textId="02225B02" w:rsidR="00782E36" w:rsidRPr="00872A9E" w:rsidRDefault="00C2318A" w:rsidP="00873C30">
      <w:pPr>
        <w:spacing w:after="120"/>
      </w:pPr>
      <w:r>
        <w:rPr>
          <w:lang w:val="bg-BG"/>
        </w:rPr>
        <w:t>За да бъде достъпен</w:t>
      </w:r>
      <w:r w:rsidR="00024EBB">
        <w:rPr>
          <w:lang w:val="bg-BG"/>
        </w:rPr>
        <w:t xml:space="preserve"> </w:t>
      </w:r>
      <w:r w:rsidR="00AF6996">
        <w:rPr>
          <w:lang w:val="bg-BG"/>
        </w:rPr>
        <w:t>IMAS portal</w:t>
      </w:r>
      <w:r>
        <w:rPr>
          <w:lang w:val="bg-BG"/>
        </w:rPr>
        <w:t xml:space="preserve"> за първи път</w:t>
      </w:r>
      <w:r w:rsidR="009C6CBE">
        <w:rPr>
          <w:lang w:val="bg-BG"/>
        </w:rPr>
        <w:t>,</w:t>
      </w:r>
      <w:r>
        <w:rPr>
          <w:lang w:val="bg-BG"/>
        </w:rPr>
        <w:t xml:space="preserve"> трябва да бъде завършена следната последователност от събития</w:t>
      </w:r>
      <w:r w:rsidR="00D33696" w:rsidRPr="00872A9E">
        <w:rPr>
          <w:rStyle w:val="FootnoteReference"/>
        </w:rPr>
        <w:footnoteReference w:id="4"/>
      </w:r>
      <w:r w:rsidR="00D33696" w:rsidRPr="00872A9E">
        <w:t>:</w:t>
      </w:r>
    </w:p>
    <w:p w14:paraId="1A27292F" w14:textId="34B53507" w:rsidR="00D33696" w:rsidRPr="00872A9E" w:rsidRDefault="0039030D" w:rsidP="00873C30">
      <w:pPr>
        <w:pStyle w:val="ListParagraph"/>
        <w:numPr>
          <w:ilvl w:val="0"/>
          <w:numId w:val="23"/>
        </w:numPr>
        <w:spacing w:after="120"/>
        <w:contextualSpacing w:val="0"/>
      </w:pPr>
      <w:r>
        <w:rPr>
          <w:lang w:val="bg-BG"/>
        </w:rPr>
        <w:t>АДП на субекта създава потребителя в портала за самоличност на ЕЦБ</w:t>
      </w:r>
      <w:r w:rsidR="00D33696" w:rsidRPr="00872A9E">
        <w:rPr>
          <w:rStyle w:val="FootnoteReference"/>
        </w:rPr>
        <w:footnoteReference w:id="5"/>
      </w:r>
      <w:r w:rsidR="00D33696" w:rsidRPr="00872A9E">
        <w:t>;</w:t>
      </w:r>
    </w:p>
    <w:p w14:paraId="69F83034" w14:textId="5A69D828" w:rsidR="0039030D" w:rsidRPr="0039030D" w:rsidRDefault="0039030D" w:rsidP="00873C30">
      <w:pPr>
        <w:pStyle w:val="ListParagraph"/>
        <w:numPr>
          <w:ilvl w:val="0"/>
          <w:numId w:val="23"/>
        </w:numPr>
        <w:spacing w:after="120"/>
        <w:contextualSpacing w:val="0"/>
      </w:pPr>
      <w:r>
        <w:rPr>
          <w:lang w:val="bg-BG"/>
        </w:rPr>
        <w:t xml:space="preserve">АДД на субекта задава членството в портала на </w:t>
      </w:r>
      <w:r>
        <w:rPr>
          <w:lang w:val="en-US"/>
        </w:rPr>
        <w:t xml:space="preserve">IMAS </w:t>
      </w:r>
      <w:r>
        <w:rPr>
          <w:lang w:val="bg-BG"/>
        </w:rPr>
        <w:t>на потребителя в портала на ЕЦБ за самоличност</w:t>
      </w:r>
      <w:r w:rsidR="00024EBB">
        <w:rPr>
          <w:lang w:val="bg-BG"/>
        </w:rPr>
        <w:t>;</w:t>
      </w:r>
    </w:p>
    <w:p w14:paraId="318221C0" w14:textId="237525C8" w:rsidR="00D33696" w:rsidRPr="00872A9E" w:rsidRDefault="00024EBB" w:rsidP="00873C30">
      <w:pPr>
        <w:pStyle w:val="ListParagraph"/>
        <w:numPr>
          <w:ilvl w:val="0"/>
          <w:numId w:val="23"/>
        </w:numPr>
        <w:spacing w:after="120"/>
        <w:ind w:left="1077"/>
        <w:contextualSpacing w:val="0"/>
      </w:pPr>
      <w:r>
        <w:rPr>
          <w:lang w:val="bg-BG"/>
        </w:rPr>
        <w:lastRenderedPageBreak/>
        <w:t>п</w:t>
      </w:r>
      <w:r w:rsidR="0039030D">
        <w:rPr>
          <w:lang w:val="bg-BG"/>
        </w:rPr>
        <w:t>отребителят активира профила си при получаване на заявката за активиране на акаунта по електронна поща</w:t>
      </w:r>
      <w:r w:rsidR="00E1245D" w:rsidRPr="00872A9E">
        <w:t>;</w:t>
      </w:r>
    </w:p>
    <w:p w14:paraId="2A6BB7CE" w14:textId="2D2748E6" w:rsidR="00E1245D" w:rsidRPr="00872A9E" w:rsidRDefault="00024EBB" w:rsidP="00873C30">
      <w:pPr>
        <w:pStyle w:val="ListParagraph"/>
        <w:numPr>
          <w:ilvl w:val="0"/>
          <w:numId w:val="23"/>
        </w:numPr>
        <w:spacing w:after="120"/>
        <w:ind w:left="1077"/>
        <w:contextualSpacing w:val="0"/>
      </w:pPr>
      <w:r>
        <w:rPr>
          <w:lang w:val="bg-BG"/>
        </w:rPr>
        <w:t>п</w:t>
      </w:r>
      <w:r w:rsidR="009444AD">
        <w:t>отребителя</w:t>
      </w:r>
      <w:r w:rsidR="009444AD">
        <w:rPr>
          <w:lang w:val="bg-BG"/>
        </w:rPr>
        <w:t>т</w:t>
      </w:r>
      <w:r w:rsidR="009444AD">
        <w:t xml:space="preserve"> влиза в портала</w:t>
      </w:r>
      <w:r w:rsidR="007C5B59" w:rsidRPr="00872A9E">
        <w:t>;</w:t>
      </w:r>
    </w:p>
    <w:p w14:paraId="6946B146" w14:textId="6B6B169F" w:rsidR="009444AD" w:rsidRDefault="009444AD" w:rsidP="00873C30">
      <w:pPr>
        <w:pStyle w:val="ListParagraph"/>
        <w:numPr>
          <w:ilvl w:val="0"/>
          <w:numId w:val="23"/>
        </w:numPr>
        <w:spacing w:after="120"/>
        <w:ind w:left="1077"/>
        <w:contextualSpacing w:val="0"/>
      </w:pPr>
      <w:r w:rsidRPr="009444AD">
        <w:rPr>
          <w:lang w:val="bg-BG"/>
        </w:rPr>
        <w:t>АДД</w:t>
      </w:r>
      <w:r>
        <w:t xml:space="preserve"> </w:t>
      </w:r>
      <w:r w:rsidRPr="009444AD">
        <w:t>предоставя индивидуалните разрешения на потребителя в раздела „Управление на потребителите</w:t>
      </w:r>
      <w:r w:rsidR="009E6F79">
        <w:rPr>
          <w:lang w:val="bg-BG"/>
        </w:rPr>
        <w:t>“</w:t>
      </w:r>
      <w:r w:rsidRPr="009444AD">
        <w:t xml:space="preserve"> на</w:t>
      </w:r>
      <w:r w:rsidR="00024EBB">
        <w:rPr>
          <w:lang w:val="bg-BG"/>
        </w:rPr>
        <w:t xml:space="preserve"> </w:t>
      </w:r>
      <w:r w:rsidR="00AF6996">
        <w:t>IMAS portal</w:t>
      </w:r>
      <w:r w:rsidRPr="009444AD">
        <w:t>.</w:t>
      </w:r>
    </w:p>
    <w:p w14:paraId="514EE930" w14:textId="2B693F5A" w:rsidR="009444AD" w:rsidRPr="009444AD" w:rsidRDefault="009444AD" w:rsidP="009444AD">
      <w:pPr>
        <w:pStyle w:val="ListParagraph"/>
        <w:ind w:left="0"/>
      </w:pPr>
      <w:r w:rsidRPr="009444AD">
        <w:t>След като индивидуалните разрешения бъдат предоставени, потребителят може да използва</w:t>
      </w:r>
      <w:r w:rsidR="00024EBB">
        <w:rPr>
          <w:lang w:val="bg-BG"/>
        </w:rPr>
        <w:t xml:space="preserve"> </w:t>
      </w:r>
      <w:r w:rsidR="00AF6996">
        <w:t>IMAS portal</w:t>
      </w:r>
      <w:r w:rsidR="00873C30" w:rsidRPr="009444AD">
        <w:t xml:space="preserve"> </w:t>
      </w:r>
      <w:r>
        <w:rPr>
          <w:lang w:val="bg-BG"/>
        </w:rPr>
        <w:t>в рамките на</w:t>
      </w:r>
      <w:r w:rsidRPr="009444AD">
        <w:t xml:space="preserve"> тези разрешения.</w:t>
      </w:r>
    </w:p>
    <w:p w14:paraId="1B8DDE03" w14:textId="0BD11C9F" w:rsidR="001637CA" w:rsidRPr="00872A9E" w:rsidRDefault="00A86ED6" w:rsidP="00C45A1B">
      <w:pPr>
        <w:pStyle w:val="Heading2"/>
        <w:numPr>
          <w:ilvl w:val="1"/>
          <w:numId w:val="8"/>
        </w:numPr>
      </w:pPr>
      <w:bookmarkStart w:id="12" w:name="_Toc227322080"/>
      <w:r>
        <w:rPr>
          <w:lang w:val="bg-BG"/>
        </w:rPr>
        <w:t>Вход в приложението</w:t>
      </w:r>
      <w:bookmarkEnd w:id="12"/>
    </w:p>
    <w:p w14:paraId="7106BA76" w14:textId="50F59CE0" w:rsidR="00D33696" w:rsidRPr="00872A9E" w:rsidRDefault="00A86ED6" w:rsidP="00873C30">
      <w:pPr>
        <w:spacing w:after="120"/>
        <w:rPr>
          <w:rStyle w:val="Hyperlink"/>
          <w:rFonts w:eastAsiaTheme="majorEastAsia" w:cstheme="majorBidi"/>
          <w:sz w:val="26"/>
          <w:szCs w:val="26"/>
        </w:rPr>
      </w:pPr>
      <w:r>
        <w:rPr>
          <w:lang w:val="bg-BG"/>
        </w:rPr>
        <w:t xml:space="preserve">За </w:t>
      </w:r>
      <w:r w:rsidR="004F7644">
        <w:rPr>
          <w:lang w:val="bg-BG"/>
        </w:rPr>
        <w:t xml:space="preserve">влизане </w:t>
      </w:r>
      <w:r>
        <w:rPr>
          <w:lang w:val="bg-BG"/>
        </w:rPr>
        <w:t>в</w:t>
      </w:r>
      <w:r w:rsidR="00024EBB">
        <w:rPr>
          <w:lang w:val="bg-BG"/>
        </w:rPr>
        <w:t xml:space="preserve"> </w:t>
      </w:r>
      <w:r w:rsidR="00AF6996">
        <w:rPr>
          <w:lang w:val="bg-BG"/>
        </w:rPr>
        <w:t>IMAS portal</w:t>
      </w:r>
      <w:r w:rsidR="004F7644">
        <w:rPr>
          <w:lang w:val="bg-BG"/>
        </w:rPr>
        <w:t xml:space="preserve"> </w:t>
      </w:r>
      <w:r>
        <w:rPr>
          <w:lang w:val="bg-BG"/>
        </w:rPr>
        <w:t>отидете на</w:t>
      </w:r>
      <w:r w:rsidR="00D33696" w:rsidRPr="00872A9E">
        <w:t xml:space="preserve">: </w:t>
      </w:r>
      <w:hyperlink r:id="rId17" w:history="1">
        <w:r w:rsidR="00D33696" w:rsidRPr="00872A9E">
          <w:rPr>
            <w:rStyle w:val="Hyperlink"/>
          </w:rPr>
          <w:t>https://imas.ecb.europa.eu/</w:t>
        </w:r>
      </w:hyperlink>
    </w:p>
    <w:p w14:paraId="0054AB00" w14:textId="224C401B" w:rsidR="00224E6A" w:rsidRPr="002F7AEE" w:rsidRDefault="00A86ED6" w:rsidP="0028280D">
      <w:pPr>
        <w:contextualSpacing/>
        <w:rPr>
          <w:lang w:val="bg-BG"/>
        </w:rPr>
      </w:pPr>
      <w:r>
        <w:rPr>
          <w:lang w:val="bg-BG"/>
        </w:rPr>
        <w:t>За да</w:t>
      </w:r>
      <w:r w:rsidR="004A6B29">
        <w:rPr>
          <w:lang w:val="bg-BG"/>
        </w:rPr>
        <w:t xml:space="preserve"> влезе в</w:t>
      </w:r>
      <w:r w:rsidR="00024EBB">
        <w:rPr>
          <w:lang w:val="bg-BG"/>
        </w:rPr>
        <w:t xml:space="preserve"> </w:t>
      </w:r>
      <w:r w:rsidR="00AF6996">
        <w:rPr>
          <w:lang w:val="bg-BG"/>
        </w:rPr>
        <w:t>IMAS portal</w:t>
      </w:r>
      <w:r w:rsidR="00053C01" w:rsidRPr="00872A9E">
        <w:t xml:space="preserve">, </w:t>
      </w:r>
      <w:r w:rsidR="00224E6A">
        <w:rPr>
          <w:lang w:val="bg-BG"/>
        </w:rPr>
        <w:t>потребителят трябва да използва имейл адреса</w:t>
      </w:r>
      <w:r w:rsidR="00224E6A">
        <w:t xml:space="preserve">, </w:t>
      </w:r>
      <w:r w:rsidR="00224E6A" w:rsidRPr="00224E6A">
        <w:rPr>
          <w:lang w:val="bg-BG"/>
        </w:rPr>
        <w:t xml:space="preserve">посочен </w:t>
      </w:r>
      <w:r w:rsidR="00224E6A">
        <w:rPr>
          <w:lang w:val="bg-BG"/>
        </w:rPr>
        <w:t>при</w:t>
      </w:r>
      <w:r w:rsidR="00224E6A" w:rsidRPr="00224E6A">
        <w:rPr>
          <w:lang w:val="bg-BG"/>
        </w:rPr>
        <w:t xml:space="preserve"> </w:t>
      </w:r>
      <w:r w:rsidR="00224E6A" w:rsidRPr="002F7AEE">
        <w:rPr>
          <w:lang w:val="bg-BG"/>
        </w:rPr>
        <w:t>регистрацията, както и паролата, избрана при активиране на профила.</w:t>
      </w:r>
    </w:p>
    <w:p w14:paraId="605B01D7" w14:textId="77777777" w:rsidR="002F7AEE" w:rsidRPr="002F7AEE" w:rsidRDefault="002F7AEE">
      <w:pPr>
        <w:contextualSpacing/>
        <w:rPr>
          <w:lang w:val="bg-BG"/>
        </w:rPr>
      </w:pPr>
    </w:p>
    <w:p w14:paraId="13DB4C5B" w14:textId="26798015" w:rsidR="002F7AEE" w:rsidRPr="002F7AEE" w:rsidRDefault="00333535" w:rsidP="002F7AEE">
      <w:pPr>
        <w:contextualSpacing/>
        <w:rPr>
          <w:lang w:val="bg-BG"/>
        </w:rPr>
      </w:pPr>
      <w:r w:rsidRPr="00AF6996">
        <w:rPr>
          <w:i/>
          <w:lang w:val="bg-BG"/>
        </w:rPr>
        <w:t>IMAS portal</w:t>
      </w:r>
      <w:r w:rsidR="00053C01" w:rsidRPr="002F7AEE">
        <w:rPr>
          <w:lang w:val="bg-BG"/>
        </w:rPr>
        <w:t xml:space="preserve"> </w:t>
      </w:r>
      <w:r w:rsidR="002F7AEE" w:rsidRPr="002F7AEE">
        <w:rPr>
          <w:lang w:val="bg-BG"/>
        </w:rPr>
        <w:t xml:space="preserve">използва двуфакторно удостоверяване. При въвеждане на имейл адреса и паролата на потребителя се изпраща временен код за достъп чрез SMS до мобилния телефонен номер, предоставен от потребителя по време на регистрацията. Този код трябва да бъде въведен </w:t>
      </w:r>
      <w:r w:rsidR="004F7644">
        <w:rPr>
          <w:lang w:val="bg-BG"/>
        </w:rPr>
        <w:t>при</w:t>
      </w:r>
      <w:r w:rsidR="002F7AEE" w:rsidRPr="002F7AEE">
        <w:rPr>
          <w:lang w:val="bg-BG"/>
        </w:rPr>
        <w:t xml:space="preserve"> втората стъпка от процеса на влизане, за да се удостовери автентичността на потребителя. </w:t>
      </w:r>
    </w:p>
    <w:p w14:paraId="5F0D0065" w14:textId="77777777" w:rsidR="002F7AEE" w:rsidRPr="002F7AEE" w:rsidRDefault="002F7AEE" w:rsidP="002F7AEE">
      <w:pPr>
        <w:contextualSpacing/>
        <w:rPr>
          <w:lang w:val="bg-BG"/>
        </w:rPr>
      </w:pPr>
    </w:p>
    <w:p w14:paraId="10D50B85" w14:textId="3480A060" w:rsidR="002F7AEE" w:rsidRPr="002F7AEE" w:rsidRDefault="002F7AEE" w:rsidP="002F7AEE">
      <w:pPr>
        <w:contextualSpacing/>
        <w:rPr>
          <w:lang w:val="bg-BG"/>
        </w:rPr>
      </w:pPr>
      <w:r w:rsidRPr="002F7AEE">
        <w:rPr>
          <w:lang w:val="bg-BG"/>
        </w:rPr>
        <w:t>От съображения за сигурност има максимално време за връзка от 8</w:t>
      </w:r>
      <w:r w:rsidR="004F7644">
        <w:rPr>
          <w:lang w:val="bg-BG"/>
        </w:rPr>
        <w:t> </w:t>
      </w:r>
      <w:r w:rsidRPr="002F7AEE">
        <w:rPr>
          <w:lang w:val="bg-BG"/>
        </w:rPr>
        <w:t>часа, след к</w:t>
      </w:r>
      <w:r>
        <w:rPr>
          <w:lang w:val="bg-BG"/>
        </w:rPr>
        <w:t>оето потребителят автоматично бива изхвърлен от системата</w:t>
      </w:r>
      <w:r w:rsidRPr="002F7AEE">
        <w:rPr>
          <w:lang w:val="bg-BG"/>
        </w:rPr>
        <w:t>.</w:t>
      </w:r>
    </w:p>
    <w:p w14:paraId="3650D9B2" w14:textId="77777777" w:rsidR="002F7AEE" w:rsidRDefault="002F7AEE">
      <w:pPr>
        <w:contextualSpacing/>
      </w:pPr>
    </w:p>
    <w:p w14:paraId="7A4A1EB3" w14:textId="19D89EA9" w:rsidR="006E1FFC" w:rsidRDefault="002F7AEE" w:rsidP="006E1FFC">
      <w:pPr>
        <w:pStyle w:val="Caption"/>
        <w:keepNext/>
      </w:pPr>
      <w:bookmarkStart w:id="13" w:name="_Toc190682751"/>
      <w:r>
        <w:rPr>
          <w:lang w:val="bg-BG"/>
        </w:rPr>
        <w:t>Изображение</w:t>
      </w:r>
      <w:r w:rsidR="00F95404">
        <w:rPr>
          <w:lang w:val="bg-BG"/>
        </w:rPr>
        <w:t>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1</w:t>
      </w:r>
      <w:r w:rsidR="004F66D1">
        <w:rPr>
          <w:noProof/>
        </w:rPr>
        <w:fldChar w:fldCharType="end"/>
      </w:r>
      <w:r w:rsidR="00F95404">
        <w:rPr>
          <w:noProof/>
          <w:lang w:val="bg-BG"/>
        </w:rPr>
        <w:t> </w:t>
      </w:r>
      <w:r w:rsidR="006E1FFC">
        <w:t xml:space="preserve">– </w:t>
      </w:r>
      <w:r w:rsidRPr="002F7AEE">
        <w:t>Предупредително съобщение преди прекъсване на връзката</w:t>
      </w:r>
      <w:bookmarkEnd w:id="13"/>
    </w:p>
    <w:p w14:paraId="597876B0" w14:textId="312B0E5C" w:rsidR="00BC6899" w:rsidRPr="00872A9E" w:rsidRDefault="00BC6899" w:rsidP="0028280D">
      <w:pPr>
        <w:pStyle w:val="Caption"/>
      </w:pPr>
      <w:r w:rsidRPr="00872A9E">
        <w:rPr>
          <w:noProof/>
          <w:lang w:val="bg-BG" w:eastAsia="bg-BG"/>
        </w:rPr>
        <w:drawing>
          <wp:inline distT="0" distB="0" distL="0" distR="0" wp14:anchorId="7B036CC9" wp14:editId="2C21B1D1">
            <wp:extent cx="5731510" cy="506095"/>
            <wp:effectExtent l="0" t="0" r="2540" b="825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506095"/>
                    </a:xfrm>
                    <a:prstGeom prst="rect">
                      <a:avLst/>
                    </a:prstGeom>
                  </pic:spPr>
                </pic:pic>
              </a:graphicData>
            </a:graphic>
          </wp:inline>
        </w:drawing>
      </w:r>
    </w:p>
    <w:p w14:paraId="320D569F" w14:textId="7280A866" w:rsidR="001637CA" w:rsidRPr="00872A9E" w:rsidRDefault="002F7AEE" w:rsidP="002F7AEE">
      <w:pPr>
        <w:pStyle w:val="Heading2"/>
        <w:numPr>
          <w:ilvl w:val="1"/>
          <w:numId w:val="8"/>
        </w:numPr>
      </w:pPr>
      <w:bookmarkStart w:id="14" w:name="_Toc227322081"/>
      <w:r w:rsidRPr="002F7AEE">
        <w:t>Отстраняване на проблеми с достъпа</w:t>
      </w:r>
      <w:bookmarkEnd w:id="14"/>
    </w:p>
    <w:p w14:paraId="538658BD" w14:textId="49EFB266" w:rsidR="008A3681" w:rsidRPr="004F7644" w:rsidRDefault="008A3681" w:rsidP="00A6677B">
      <w:pPr>
        <w:rPr>
          <w:rFonts w:cs="Arial"/>
          <w:szCs w:val="20"/>
          <w:lang w:val="bg-BG"/>
        </w:rPr>
      </w:pPr>
      <w:r w:rsidRPr="008A3681">
        <w:rPr>
          <w:rFonts w:cs="Arial"/>
          <w:szCs w:val="20"/>
        </w:rPr>
        <w:t>Ако даден потребител не може да получи достъп до приложението на</w:t>
      </w:r>
      <w:r w:rsidR="004F7644">
        <w:rPr>
          <w:rFonts w:cs="Arial"/>
          <w:szCs w:val="20"/>
          <w:lang w:val="bg-BG"/>
        </w:rPr>
        <w:t xml:space="preserve"> </w:t>
      </w:r>
      <w:r w:rsidR="00AF6996">
        <w:rPr>
          <w:rFonts w:cs="Arial"/>
          <w:szCs w:val="20"/>
        </w:rPr>
        <w:t>IMAS portal</w:t>
      </w:r>
      <w:r w:rsidRPr="008A3681">
        <w:rPr>
          <w:rFonts w:cs="Arial"/>
          <w:szCs w:val="20"/>
        </w:rPr>
        <w:t>, следните съвети могат да помогнат за установяване на причината</w:t>
      </w:r>
      <w:r w:rsidR="004F7644">
        <w:rPr>
          <w:rFonts w:cs="Arial"/>
          <w:szCs w:val="20"/>
          <w:lang w:val="bg-BG"/>
        </w:rPr>
        <w:t>:</w:t>
      </w:r>
    </w:p>
    <w:p w14:paraId="168147CF" w14:textId="267C0EA1" w:rsidR="00A6677B" w:rsidRPr="00A6677B" w:rsidRDefault="00F95404" w:rsidP="00873C30">
      <w:pPr>
        <w:pStyle w:val="ListParagraph"/>
        <w:numPr>
          <w:ilvl w:val="0"/>
          <w:numId w:val="24"/>
        </w:numPr>
        <w:spacing w:after="120"/>
        <w:ind w:left="714" w:hanging="357"/>
        <w:contextualSpacing w:val="0"/>
        <w:rPr>
          <w:rFonts w:cs="Arial"/>
          <w:szCs w:val="20"/>
        </w:rPr>
      </w:pPr>
      <w:r>
        <w:rPr>
          <w:rFonts w:cs="Arial"/>
          <w:szCs w:val="20"/>
          <w:lang w:val="bg-BG"/>
        </w:rPr>
        <w:t>а</w:t>
      </w:r>
      <w:r w:rsidR="008A3681">
        <w:rPr>
          <w:rFonts w:cs="Arial"/>
          <w:szCs w:val="20"/>
          <w:lang w:val="bg-BG"/>
        </w:rPr>
        <w:t>ко</w:t>
      </w:r>
      <w:r w:rsidR="00A6677B">
        <w:rPr>
          <w:rFonts w:cs="Arial"/>
          <w:szCs w:val="20"/>
          <w:lang w:val="bg-BG"/>
        </w:rPr>
        <w:t xml:space="preserve"> съответното лице все още няма</w:t>
      </w:r>
      <w:r w:rsidR="00A6677B" w:rsidRPr="00A6677B">
        <w:t xml:space="preserve"> </w:t>
      </w:r>
      <w:r w:rsidR="00A6677B" w:rsidRPr="00A6677B">
        <w:rPr>
          <w:rFonts w:cs="Arial"/>
          <w:szCs w:val="20"/>
          <w:lang w:val="bg-BG"/>
        </w:rPr>
        <w:t>делегира</w:t>
      </w:r>
      <w:r w:rsidR="00A6677B">
        <w:rPr>
          <w:rFonts w:cs="Arial"/>
          <w:szCs w:val="20"/>
          <w:lang w:val="bg-BG"/>
        </w:rPr>
        <w:t xml:space="preserve">ни администратори </w:t>
      </w:r>
      <w:r w:rsidR="00A6677B" w:rsidRPr="00A6677B">
        <w:rPr>
          <w:rFonts w:cs="Arial"/>
          <w:szCs w:val="20"/>
          <w:lang w:val="bg-BG"/>
        </w:rPr>
        <w:t>(АД</w:t>
      </w:r>
      <w:r w:rsidR="00A6677B">
        <w:rPr>
          <w:rFonts w:cs="Arial"/>
          <w:szCs w:val="20"/>
          <w:lang w:val="bg-BG"/>
        </w:rPr>
        <w:t>П и АДД</w:t>
      </w:r>
      <w:r w:rsidR="00A6677B" w:rsidRPr="00A6677B">
        <w:rPr>
          <w:rFonts w:cs="Arial"/>
          <w:szCs w:val="20"/>
          <w:lang w:val="bg-BG"/>
        </w:rPr>
        <w:t>)</w:t>
      </w:r>
      <w:r w:rsidR="00B764CA">
        <w:rPr>
          <w:rFonts w:cs="Arial"/>
          <w:szCs w:val="20"/>
          <w:lang w:val="bg-BG"/>
        </w:rPr>
        <w:t xml:space="preserve"> </w:t>
      </w:r>
      <w:r w:rsidR="00A6677B">
        <w:rPr>
          <w:rFonts w:cs="Arial"/>
          <w:szCs w:val="20"/>
          <w:lang w:val="bg-BG"/>
        </w:rPr>
        <w:t>следвайте стъпките, описани в раздел</w:t>
      </w:r>
      <w:r w:rsidR="009E6F79">
        <w:rPr>
          <w:rFonts w:cs="Arial"/>
          <w:szCs w:val="20"/>
          <w:lang w:val="bg-BG"/>
        </w:rPr>
        <w:t> </w:t>
      </w:r>
      <w:r w:rsidR="00A6677B">
        <w:rPr>
          <w:rFonts w:cs="Arial"/>
          <w:szCs w:val="20"/>
          <w:lang w:val="bg-BG"/>
        </w:rPr>
        <w:t>2.1.</w:t>
      </w:r>
      <w:r>
        <w:rPr>
          <w:rFonts w:cs="Arial"/>
          <w:szCs w:val="20"/>
          <w:lang w:val="bg-BG"/>
        </w:rPr>
        <w:t>;</w:t>
      </w:r>
    </w:p>
    <w:p w14:paraId="030040B9" w14:textId="53CD244F" w:rsidR="00A6677B" w:rsidRPr="00A6677B" w:rsidRDefault="00F95404" w:rsidP="00873C30">
      <w:pPr>
        <w:pStyle w:val="ListParagraph"/>
        <w:numPr>
          <w:ilvl w:val="0"/>
          <w:numId w:val="24"/>
        </w:numPr>
        <w:spacing w:after="120"/>
        <w:ind w:left="714" w:hanging="357"/>
        <w:contextualSpacing w:val="0"/>
        <w:rPr>
          <w:rFonts w:cs="Arial"/>
          <w:szCs w:val="20"/>
        </w:rPr>
      </w:pPr>
      <w:r>
        <w:rPr>
          <w:rFonts w:cs="Arial"/>
          <w:szCs w:val="20"/>
          <w:lang w:val="bg-BG"/>
        </w:rPr>
        <w:t>а</w:t>
      </w:r>
      <w:r w:rsidR="00A6677B">
        <w:rPr>
          <w:rFonts w:cs="Arial"/>
          <w:szCs w:val="20"/>
          <w:lang w:val="bg-BG"/>
        </w:rPr>
        <w:t>ко съответното лице вече е регистриран потребител на</w:t>
      </w:r>
      <w:r>
        <w:rPr>
          <w:rFonts w:cs="Arial"/>
          <w:szCs w:val="20"/>
          <w:lang w:val="bg-BG"/>
        </w:rPr>
        <w:t xml:space="preserve"> </w:t>
      </w:r>
      <w:r w:rsidR="00AF6996">
        <w:rPr>
          <w:rFonts w:cs="Arial"/>
          <w:szCs w:val="20"/>
          <w:lang w:val="bg-BG"/>
        </w:rPr>
        <w:t>IMAS portal</w:t>
      </w:r>
      <w:r w:rsidR="00A6677B">
        <w:rPr>
          <w:rFonts w:cs="Arial"/>
          <w:szCs w:val="20"/>
          <w:lang w:val="en-US"/>
        </w:rPr>
        <w:t xml:space="preserve">, </w:t>
      </w:r>
      <w:r w:rsidR="00A6677B">
        <w:rPr>
          <w:rFonts w:cs="Arial"/>
          <w:szCs w:val="20"/>
          <w:lang w:val="bg-BG"/>
        </w:rPr>
        <w:t>свържете се с АДП и АДД на субекта, за да се уверите, че потребителят е създаден и са преоставени индивидуални потребителски права</w:t>
      </w:r>
      <w:r>
        <w:rPr>
          <w:rFonts w:cs="Arial"/>
          <w:szCs w:val="20"/>
          <w:lang w:val="bg-BG"/>
        </w:rPr>
        <w:t>;</w:t>
      </w:r>
    </w:p>
    <w:p w14:paraId="5D00B043" w14:textId="7FF6DAA3" w:rsidR="00561276" w:rsidRDefault="00F95404" w:rsidP="00873C30">
      <w:pPr>
        <w:pStyle w:val="ListParagraph"/>
        <w:numPr>
          <w:ilvl w:val="0"/>
          <w:numId w:val="24"/>
        </w:numPr>
        <w:spacing w:after="120"/>
        <w:ind w:left="714" w:hanging="357"/>
        <w:contextualSpacing w:val="0"/>
        <w:rPr>
          <w:rFonts w:cs="Arial"/>
          <w:szCs w:val="20"/>
        </w:rPr>
      </w:pPr>
      <w:r>
        <w:rPr>
          <w:rFonts w:cs="Arial"/>
          <w:szCs w:val="20"/>
          <w:lang w:val="bg-BG"/>
        </w:rPr>
        <w:t>а</w:t>
      </w:r>
      <w:r w:rsidR="00A6677B" w:rsidRPr="00A6677B">
        <w:rPr>
          <w:rFonts w:cs="Arial"/>
          <w:szCs w:val="20"/>
        </w:rPr>
        <w:t>ко потребителят не може да влезе в</w:t>
      </w:r>
      <w:r>
        <w:rPr>
          <w:rFonts w:cs="Arial"/>
          <w:szCs w:val="20"/>
          <w:lang w:val="bg-BG"/>
        </w:rPr>
        <w:t xml:space="preserve"> </w:t>
      </w:r>
      <w:r w:rsidR="00AF6996">
        <w:rPr>
          <w:rFonts w:cs="Arial"/>
          <w:szCs w:val="20"/>
        </w:rPr>
        <w:t>IMAS portal</w:t>
      </w:r>
      <w:r w:rsidR="00A6677B" w:rsidRPr="00A6677B">
        <w:rPr>
          <w:rFonts w:cs="Arial"/>
          <w:szCs w:val="20"/>
          <w:lang w:val="en-US"/>
        </w:rPr>
        <w:t>,</w:t>
      </w:r>
      <w:r w:rsidR="00A6677B">
        <w:rPr>
          <w:rFonts w:cs="Arial"/>
          <w:szCs w:val="20"/>
        </w:rPr>
        <w:t xml:space="preserve"> уверете се, че акаунтът </w:t>
      </w:r>
      <w:r w:rsidR="00A6677B" w:rsidRPr="00A6677B">
        <w:rPr>
          <w:rFonts w:cs="Arial"/>
          <w:szCs w:val="20"/>
        </w:rPr>
        <w:t>е активиран чрез връзката в имейла за активиране, който потребителят е получил;</w:t>
      </w:r>
    </w:p>
    <w:p w14:paraId="1B78804A" w14:textId="3C2EADA7" w:rsidR="00561276" w:rsidRDefault="00561276" w:rsidP="00561276">
      <w:pPr>
        <w:pStyle w:val="ListParagraph"/>
        <w:numPr>
          <w:ilvl w:val="0"/>
          <w:numId w:val="24"/>
        </w:numPr>
        <w:rPr>
          <w:rFonts w:cs="Arial"/>
          <w:szCs w:val="20"/>
        </w:rPr>
      </w:pPr>
      <w:r>
        <w:rPr>
          <w:rFonts w:cs="Arial"/>
          <w:szCs w:val="20"/>
        </w:rPr>
        <w:t>a</w:t>
      </w:r>
      <w:r w:rsidR="00A6677B" w:rsidRPr="00561276">
        <w:rPr>
          <w:rFonts w:cs="Arial"/>
          <w:szCs w:val="20"/>
        </w:rPr>
        <w:t xml:space="preserve">ко потребителят е активирал своя акаунт и може да влезе в портала IMAS, но няма достъп до определени категории процеси или не може да извършва определени действия в портала IMAS, уверете се, че </w:t>
      </w:r>
      <w:r>
        <w:rPr>
          <w:rFonts w:cs="Arial"/>
          <w:szCs w:val="20"/>
          <w:lang w:val="bg-BG"/>
        </w:rPr>
        <w:t>АДД</w:t>
      </w:r>
      <w:r w:rsidR="00A6677B" w:rsidRPr="00561276">
        <w:rPr>
          <w:rFonts w:cs="Arial"/>
          <w:szCs w:val="20"/>
        </w:rPr>
        <w:t xml:space="preserve"> е предоставил необходимите права за достъп. Индивидуалните права на достъп или ниво на разрешение (Read (четене), Read/Write (четене/запис), Read/Write/Submit (четене/запис/изпращане) трябва да бъдат зададени за всеки потребител и за всеки тип процес.</w:t>
      </w:r>
    </w:p>
    <w:p w14:paraId="13237C87" w14:textId="2C738F57" w:rsidR="00B00274" w:rsidRPr="00561276" w:rsidRDefault="00561276" w:rsidP="00561276">
      <w:pPr>
        <w:rPr>
          <w:rFonts w:cs="Arial"/>
          <w:szCs w:val="20"/>
        </w:rPr>
      </w:pPr>
      <w:r>
        <w:rPr>
          <w:rFonts w:cs="Arial"/>
        </w:rPr>
        <w:t>За допълнителна помощ се свържете с Центъра за поддръжка на ЕЦБ по електронна пощ</w:t>
      </w:r>
      <w:r>
        <w:rPr>
          <w:rFonts w:cs="Arial"/>
          <w:lang w:val="bg-BG"/>
        </w:rPr>
        <w:t xml:space="preserve">а </w:t>
      </w:r>
      <w:r w:rsidR="00E012E2" w:rsidRPr="00561276">
        <w:rPr>
          <w:rFonts w:cs="Arial"/>
          <w:szCs w:val="20"/>
        </w:rPr>
        <w:t>(</w:t>
      </w:r>
      <w:hyperlink r:id="rId19" w:history="1">
        <w:r w:rsidR="00E012E2" w:rsidRPr="00561276">
          <w:rPr>
            <w:rStyle w:val="Hyperlink"/>
            <w:rFonts w:cs="Arial"/>
            <w:szCs w:val="20"/>
          </w:rPr>
          <w:t>supportcenter@ecb.europa.eu</w:t>
        </w:r>
      </w:hyperlink>
      <w:r w:rsidR="00E012E2" w:rsidRPr="00561276">
        <w:rPr>
          <w:rFonts w:cs="Arial"/>
          <w:szCs w:val="20"/>
        </w:rPr>
        <w:t>),</w:t>
      </w:r>
      <w:r w:rsidRPr="00561276">
        <w:rPr>
          <w:rFonts w:cs="Arial"/>
        </w:rPr>
        <w:t xml:space="preserve"> </w:t>
      </w:r>
      <w:r>
        <w:rPr>
          <w:rFonts w:cs="Arial"/>
        </w:rPr>
        <w:t>или се свържете с вашия НКО, който може да препрати искането</w:t>
      </w:r>
      <w:r w:rsidR="00E012E2" w:rsidRPr="00561276">
        <w:rPr>
          <w:rFonts w:cs="Arial"/>
          <w:szCs w:val="20"/>
        </w:rPr>
        <w:t>.</w:t>
      </w:r>
    </w:p>
    <w:p w14:paraId="129F0521" w14:textId="69CCB23C" w:rsidR="007B2952" w:rsidRPr="00872A9E" w:rsidRDefault="00937183" w:rsidP="00937183">
      <w:pPr>
        <w:pStyle w:val="Heading1"/>
        <w:numPr>
          <w:ilvl w:val="0"/>
          <w:numId w:val="8"/>
        </w:numPr>
        <w:spacing w:after="240"/>
        <w:contextualSpacing/>
      </w:pPr>
      <w:bookmarkStart w:id="15" w:name="_Toc227322082"/>
      <w:r w:rsidRPr="00937183">
        <w:lastRenderedPageBreak/>
        <w:t>Работа с приложението</w:t>
      </w:r>
      <w:bookmarkEnd w:id="15"/>
    </w:p>
    <w:p w14:paraId="79946F7E" w14:textId="65177BAC" w:rsidR="007B2952" w:rsidRPr="00872A9E" w:rsidRDefault="00937183" w:rsidP="00937183">
      <w:pPr>
        <w:pStyle w:val="Heading2"/>
        <w:numPr>
          <w:ilvl w:val="1"/>
          <w:numId w:val="8"/>
        </w:numPr>
      </w:pPr>
      <w:bookmarkStart w:id="16" w:name="_Toc227322083"/>
      <w:r w:rsidRPr="00937183">
        <w:t>Основен екран и бутони</w:t>
      </w:r>
      <w:bookmarkEnd w:id="16"/>
    </w:p>
    <w:p w14:paraId="7CA9C784" w14:textId="65C8C50B" w:rsidR="00EB31E5" w:rsidRPr="00872A9E" w:rsidRDefault="00937183" w:rsidP="0028280D">
      <w:pPr>
        <w:contextualSpacing/>
      </w:pPr>
      <w:r w:rsidRPr="00937183">
        <w:t>Началната страница на</w:t>
      </w:r>
      <w:r w:rsidR="00F95404">
        <w:rPr>
          <w:lang w:val="bg-BG"/>
        </w:rPr>
        <w:t xml:space="preserve"> </w:t>
      </w:r>
      <w:r w:rsidR="00AF6996">
        <w:t>IMAS portal</w:t>
      </w:r>
      <w:r w:rsidR="00873C30" w:rsidRPr="00937183">
        <w:t xml:space="preserve"> </w:t>
      </w:r>
      <w:r w:rsidRPr="00937183">
        <w:t>съдържа горно меню</w:t>
      </w:r>
      <w:r>
        <w:t>, което позволява на потребител</w:t>
      </w:r>
      <w:r>
        <w:rPr>
          <w:lang w:val="bg-BG"/>
        </w:rPr>
        <w:t>ите</w:t>
      </w:r>
      <w:r w:rsidRPr="00937183">
        <w:t xml:space="preserve"> да </w:t>
      </w:r>
      <w:r>
        <w:rPr>
          <w:lang w:val="bg-BG"/>
        </w:rPr>
        <w:t>преминават през</w:t>
      </w:r>
      <w:r w:rsidRPr="00937183">
        <w:t xml:space="preserve"> различните раздели на приложението.</w:t>
      </w:r>
    </w:p>
    <w:p w14:paraId="5ABE0F80" w14:textId="31E15C0D" w:rsidR="007B2952" w:rsidRPr="00872A9E" w:rsidRDefault="00937183" w:rsidP="0028280D">
      <w:pPr>
        <w:pStyle w:val="Caption"/>
        <w:keepNext/>
        <w:contextualSpacing/>
      </w:pPr>
      <w:bookmarkStart w:id="17" w:name="_Toc190682752"/>
      <w:r w:rsidRPr="00937183">
        <w:t>Изображение</w:t>
      </w:r>
      <w:r w:rsidR="00F95404">
        <w:rPr>
          <w:lang w:val="bg-BG"/>
        </w:rPr>
        <w:t> </w:t>
      </w:r>
      <w:r w:rsidRPr="00937183">
        <w:t>2</w:t>
      </w:r>
      <w:r w:rsidR="00F95404">
        <w:rPr>
          <w:lang w:val="bg-BG"/>
        </w:rPr>
        <w:t> </w:t>
      </w:r>
      <w:r w:rsidRPr="00937183">
        <w:t>– Начално меню от горната част на страницата</w:t>
      </w:r>
      <w:bookmarkEnd w:id="17"/>
    </w:p>
    <w:p w14:paraId="070980CE" w14:textId="7818676F" w:rsidR="007B2952" w:rsidRPr="00872A9E" w:rsidRDefault="00EB31E5" w:rsidP="0028280D">
      <w:pPr>
        <w:spacing w:after="240"/>
        <w:contextualSpacing/>
        <w:rPr>
          <w:rFonts w:cs="Arial"/>
          <w:szCs w:val="20"/>
        </w:rPr>
      </w:pPr>
      <w:r w:rsidRPr="00872A9E">
        <w:rPr>
          <w:rFonts w:cs="Arial"/>
          <w:noProof/>
          <w:szCs w:val="20"/>
          <w:lang w:val="bg-BG" w:eastAsia="bg-BG"/>
        </w:rPr>
        <w:drawing>
          <wp:inline distT="0" distB="0" distL="0" distR="0" wp14:anchorId="5B4517CA" wp14:editId="1498EC78">
            <wp:extent cx="5731510" cy="1383665"/>
            <wp:effectExtent l="0" t="0" r="254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1383665"/>
                    </a:xfrm>
                    <a:prstGeom prst="rect">
                      <a:avLst/>
                    </a:prstGeom>
                  </pic:spPr>
                </pic:pic>
              </a:graphicData>
            </a:graphic>
          </wp:inline>
        </w:drawing>
      </w:r>
    </w:p>
    <w:p w14:paraId="6839B915" w14:textId="1171412A" w:rsidR="00AD51A9" w:rsidRPr="00FA5720" w:rsidRDefault="00937183" w:rsidP="0028280D">
      <w:pPr>
        <w:spacing w:after="240"/>
        <w:contextualSpacing/>
        <w:rPr>
          <w:rFonts w:cs="Arial"/>
          <w:szCs w:val="20"/>
          <w:lang w:val="bg-BG"/>
        </w:rPr>
      </w:pPr>
      <w:r w:rsidRPr="00FA5720">
        <w:rPr>
          <w:rFonts w:cs="Arial"/>
          <w:szCs w:val="20"/>
          <w:lang w:val="bg-BG"/>
        </w:rPr>
        <w:t>В горното меню има три основни раздела</w:t>
      </w:r>
      <w:r w:rsidR="00AD51A9" w:rsidRPr="00FA5720">
        <w:rPr>
          <w:rFonts w:cs="Arial"/>
          <w:szCs w:val="20"/>
          <w:lang w:val="bg-BG"/>
        </w:rPr>
        <w:t>:</w:t>
      </w:r>
    </w:p>
    <w:p w14:paraId="5B5CC04D" w14:textId="7F5C164C" w:rsidR="00FA5720" w:rsidRPr="00FA5720" w:rsidRDefault="00AD51A9" w:rsidP="00FA5720">
      <w:pPr>
        <w:pStyle w:val="ListParagraph"/>
        <w:numPr>
          <w:ilvl w:val="0"/>
          <w:numId w:val="19"/>
        </w:numPr>
        <w:spacing w:after="240"/>
        <w:rPr>
          <w:rFonts w:cs="Arial"/>
          <w:szCs w:val="20"/>
          <w:lang w:val="bg-BG"/>
        </w:rPr>
      </w:pPr>
      <w:r w:rsidRPr="00FA5720">
        <w:rPr>
          <w:rFonts w:cs="Arial"/>
          <w:szCs w:val="20"/>
          <w:lang w:val="bg-BG"/>
        </w:rPr>
        <w:t>Home</w:t>
      </w:r>
      <w:r w:rsidR="00FA5720" w:rsidRPr="00FA5720">
        <w:rPr>
          <w:rFonts w:cs="Arial"/>
          <w:szCs w:val="20"/>
          <w:lang w:val="bg-BG"/>
        </w:rPr>
        <w:t xml:space="preserve"> (Начало)</w:t>
      </w:r>
      <w:r w:rsidR="009902BD" w:rsidRPr="00FA5720">
        <w:rPr>
          <w:rFonts w:cs="Arial"/>
          <w:szCs w:val="20"/>
          <w:lang w:val="bg-BG"/>
        </w:rPr>
        <w:t xml:space="preserve">: </w:t>
      </w:r>
      <w:r w:rsidR="00FA5720" w:rsidRPr="00FA5720">
        <w:rPr>
          <w:rFonts w:cs="Arial"/>
          <w:szCs w:val="20"/>
          <w:lang w:val="bg-BG"/>
        </w:rPr>
        <w:t>този раздел връща потребителя към началната страница на приложението, като показва потребителското меню (</w:t>
      </w:r>
      <w:r w:rsidR="00FA5720" w:rsidRPr="00FA5720">
        <w:rPr>
          <w:rFonts w:cs="Arial"/>
          <w:szCs w:val="20"/>
          <w:lang w:val="bg-BG"/>
        </w:rPr>
        <w:fldChar w:fldCharType="begin"/>
      </w:r>
      <w:r w:rsidR="00FA5720" w:rsidRPr="00FA5720">
        <w:rPr>
          <w:rFonts w:cs="Arial"/>
          <w:szCs w:val="20"/>
          <w:lang w:val="bg-BG"/>
        </w:rPr>
        <w:instrText xml:space="preserve"> REF _Ref175565171 \h </w:instrText>
      </w:r>
      <w:r w:rsidR="00FA5720" w:rsidRPr="00FA5720">
        <w:rPr>
          <w:rFonts w:cs="Arial"/>
          <w:szCs w:val="20"/>
          <w:lang w:val="bg-BG"/>
        </w:rPr>
      </w:r>
      <w:r w:rsidR="00FA5720" w:rsidRPr="00FA5720">
        <w:rPr>
          <w:rFonts w:cs="Arial"/>
          <w:szCs w:val="20"/>
          <w:lang w:val="bg-BG"/>
        </w:rPr>
        <w:fldChar w:fldCharType="separate"/>
      </w:r>
      <w:r w:rsidR="00FA5720" w:rsidRPr="00FA5720">
        <w:rPr>
          <w:rFonts w:cs="Arial"/>
          <w:szCs w:val="20"/>
          <w:lang w:val="bg-BG"/>
        </w:rPr>
        <w:t>Dashboard</w:t>
      </w:r>
      <w:r w:rsidR="00FA5720" w:rsidRPr="00FA5720">
        <w:rPr>
          <w:rFonts w:cs="Arial"/>
          <w:szCs w:val="20"/>
          <w:lang w:val="bg-BG"/>
        </w:rPr>
        <w:fldChar w:fldCharType="end"/>
      </w:r>
      <w:r w:rsidR="00FA5720" w:rsidRPr="00FA5720">
        <w:rPr>
          <w:rFonts w:cs="Arial"/>
          <w:szCs w:val="20"/>
          <w:lang w:val="bg-BG"/>
        </w:rPr>
        <w:t>) (вж</w:t>
      </w:r>
      <w:r w:rsidR="00E17296">
        <w:rPr>
          <w:rFonts w:cs="Arial"/>
          <w:szCs w:val="20"/>
          <w:lang w:val="bg-BG"/>
        </w:rPr>
        <w:t>.</w:t>
      </w:r>
      <w:r w:rsidR="00FA5720" w:rsidRPr="00FA5720">
        <w:rPr>
          <w:rFonts w:cs="Arial"/>
          <w:szCs w:val="20"/>
          <w:lang w:val="bg-BG"/>
        </w:rPr>
        <w:t xml:space="preserve"> 3.2</w:t>
      </w:r>
      <w:r w:rsidR="00F95404">
        <w:rPr>
          <w:rFonts w:cs="Arial"/>
          <w:szCs w:val="20"/>
          <w:lang w:val="bg-BG"/>
        </w:rPr>
        <w:t> </w:t>
      </w:r>
      <w:r w:rsidR="00FA5720" w:rsidRPr="00FA5720">
        <w:rPr>
          <w:rFonts w:cs="Arial"/>
          <w:szCs w:val="20"/>
          <w:lang w:val="bg-BG"/>
        </w:rPr>
        <w:t xml:space="preserve">Потребителско меню) и списък </w:t>
      </w:r>
      <w:r w:rsidR="00F95404">
        <w:rPr>
          <w:rFonts w:cs="Arial"/>
          <w:szCs w:val="20"/>
          <w:lang w:val="bg-BG"/>
        </w:rPr>
        <w:t>на</w:t>
      </w:r>
      <w:r w:rsidR="00FA5720" w:rsidRPr="00FA5720">
        <w:rPr>
          <w:rFonts w:cs="Arial"/>
          <w:szCs w:val="20"/>
          <w:lang w:val="bg-BG"/>
        </w:rPr>
        <w:t xml:space="preserve"> „Наскоро посетените процеси“</w:t>
      </w:r>
      <w:r w:rsidR="00F95404">
        <w:rPr>
          <w:rFonts w:cs="Arial"/>
          <w:szCs w:val="20"/>
          <w:lang w:val="bg-BG"/>
        </w:rPr>
        <w:t>.</w:t>
      </w:r>
    </w:p>
    <w:p w14:paraId="2B780C2A" w14:textId="77777777" w:rsidR="00E76D95" w:rsidRPr="00872A9E" w:rsidRDefault="00E76D95" w:rsidP="0000697B">
      <w:pPr>
        <w:pStyle w:val="ListParagraph"/>
        <w:spacing w:after="240"/>
        <w:rPr>
          <w:noProof/>
        </w:rPr>
      </w:pPr>
    </w:p>
    <w:p w14:paraId="1323D395" w14:textId="29E25D93" w:rsidR="00E76D95" w:rsidRPr="0028280D" w:rsidRDefault="00FA5720" w:rsidP="0028280D">
      <w:pPr>
        <w:pStyle w:val="Caption"/>
        <w:keepNext/>
        <w:contextualSpacing/>
        <w:rPr>
          <w:noProof/>
          <w:u w:val="single"/>
        </w:rPr>
      </w:pPr>
      <w:bookmarkStart w:id="18" w:name="pic3"/>
      <w:bookmarkEnd w:id="18"/>
      <w:r w:rsidRPr="00FA5720">
        <w:rPr>
          <w:noProof/>
        </w:rPr>
        <w:t>Изображение</w:t>
      </w:r>
      <w:r w:rsidR="00F95404">
        <w:rPr>
          <w:noProof/>
          <w:lang w:val="bg-BG"/>
        </w:rPr>
        <w:t> </w:t>
      </w:r>
      <w:r w:rsidRPr="00FA5720">
        <w:rPr>
          <w:noProof/>
        </w:rPr>
        <w:t>3</w:t>
      </w:r>
      <w:r w:rsidR="00F95404">
        <w:rPr>
          <w:noProof/>
          <w:lang w:val="bg-BG"/>
        </w:rPr>
        <w:t> </w:t>
      </w:r>
      <w:r w:rsidRPr="00FA5720">
        <w:rPr>
          <w:noProof/>
        </w:rPr>
        <w:t xml:space="preserve">– </w:t>
      </w:r>
      <w:r w:rsidRPr="00FA5720">
        <w:rPr>
          <w:noProof/>
          <w:u w:val="single"/>
        </w:rPr>
        <w:t>Списък на „Наскоро посетените процеси“</w:t>
      </w:r>
    </w:p>
    <w:p w14:paraId="07D6C5CE" w14:textId="6BE01116" w:rsidR="0042560E" w:rsidRPr="00872A9E" w:rsidRDefault="007567AC" w:rsidP="0028280D">
      <w:pPr>
        <w:spacing w:after="240"/>
        <w:ind w:left="360"/>
        <w:contextualSpacing/>
        <w:rPr>
          <w:rFonts w:cs="Arial"/>
          <w:szCs w:val="20"/>
        </w:rPr>
      </w:pPr>
      <w:r w:rsidRPr="00872A9E">
        <w:rPr>
          <w:noProof/>
          <w:lang w:val="bg-BG" w:eastAsia="bg-BG"/>
        </w:rPr>
        <w:drawing>
          <wp:inline distT="0" distB="0" distL="0" distR="0" wp14:anchorId="7AB04190" wp14:editId="55F99071">
            <wp:extent cx="5731510" cy="1798955"/>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1798955"/>
                    </a:xfrm>
                    <a:prstGeom prst="rect">
                      <a:avLst/>
                    </a:prstGeom>
                  </pic:spPr>
                </pic:pic>
              </a:graphicData>
            </a:graphic>
          </wp:inline>
        </w:drawing>
      </w:r>
    </w:p>
    <w:p w14:paraId="4D3A6238" w14:textId="597F83F6" w:rsidR="0042560E" w:rsidRPr="00872A9E" w:rsidRDefault="0042560E" w:rsidP="000D2B6E">
      <w:pPr>
        <w:pStyle w:val="ListParagraph"/>
        <w:numPr>
          <w:ilvl w:val="1"/>
          <w:numId w:val="19"/>
        </w:numPr>
        <w:spacing w:after="0"/>
        <w:ind w:left="1434" w:hanging="357"/>
        <w:contextualSpacing w:val="0"/>
        <w:rPr>
          <w:rFonts w:cs="Arial"/>
          <w:szCs w:val="20"/>
        </w:rPr>
      </w:pPr>
      <w:r w:rsidRPr="0028280D">
        <w:rPr>
          <w:rFonts w:cs="Arial"/>
          <w:b/>
          <w:bCs/>
          <w:szCs w:val="20"/>
        </w:rPr>
        <w:t>Process</w:t>
      </w:r>
      <w:r w:rsidRPr="00872A9E">
        <w:rPr>
          <w:rFonts w:cs="Arial"/>
          <w:szCs w:val="20"/>
        </w:rPr>
        <w:t xml:space="preserve">: </w:t>
      </w:r>
      <w:r w:rsidR="00FA5720" w:rsidRPr="00FA5720">
        <w:rPr>
          <w:rFonts w:cs="Arial"/>
          <w:szCs w:val="20"/>
        </w:rPr>
        <w:t xml:space="preserve">предоставя информация за разпознаване на процеса, която включва </w:t>
      </w:r>
      <w:r w:rsidR="00515741">
        <w:rPr>
          <w:rFonts w:cs="Arial"/>
          <w:szCs w:val="20"/>
          <w:lang w:val="bg-BG"/>
        </w:rPr>
        <w:t>вида</w:t>
      </w:r>
      <w:r w:rsidR="00FA5720" w:rsidRPr="00FA5720">
        <w:rPr>
          <w:rFonts w:cs="Arial"/>
          <w:szCs w:val="20"/>
        </w:rPr>
        <w:t xml:space="preserve"> на процеса, идентификационния номер на процеса, генериран от системата, и неговия статус;</w:t>
      </w:r>
    </w:p>
    <w:p w14:paraId="2902EAAC" w14:textId="4D9CE215" w:rsidR="00225AA6" w:rsidRPr="00872A9E" w:rsidRDefault="00225AA6" w:rsidP="000D2B6E">
      <w:pPr>
        <w:pStyle w:val="ListParagraph"/>
        <w:numPr>
          <w:ilvl w:val="1"/>
          <w:numId w:val="19"/>
        </w:numPr>
        <w:spacing w:after="0"/>
        <w:ind w:left="1434" w:hanging="357"/>
        <w:contextualSpacing w:val="0"/>
        <w:rPr>
          <w:rFonts w:cs="Arial"/>
          <w:szCs w:val="20"/>
        </w:rPr>
      </w:pPr>
      <w:r w:rsidRPr="00872A9E">
        <w:rPr>
          <w:rFonts w:cs="Arial"/>
          <w:b/>
          <w:bCs/>
          <w:szCs w:val="20"/>
        </w:rPr>
        <w:t>Target institution</w:t>
      </w:r>
      <w:r w:rsidRPr="0028280D">
        <w:rPr>
          <w:rFonts w:cs="Arial"/>
          <w:szCs w:val="20"/>
        </w:rPr>
        <w:t>:</w:t>
      </w:r>
      <w:r w:rsidRPr="00872A9E">
        <w:rPr>
          <w:rFonts w:cs="Arial"/>
          <w:szCs w:val="20"/>
        </w:rPr>
        <w:t xml:space="preserve"> </w:t>
      </w:r>
      <w:r w:rsidR="00515741" w:rsidRPr="00515741">
        <w:rPr>
          <w:rFonts w:cs="Arial"/>
          <w:szCs w:val="20"/>
        </w:rPr>
        <w:t>посочва името на институцията</w:t>
      </w:r>
      <w:r w:rsidR="00872A9E" w:rsidRPr="00872A9E">
        <w:rPr>
          <w:rFonts w:cs="Arial"/>
          <w:szCs w:val="20"/>
        </w:rPr>
        <w:t>;</w:t>
      </w:r>
    </w:p>
    <w:p w14:paraId="6A5A51FC" w14:textId="1D7622A4" w:rsidR="00225AA6" w:rsidRPr="00872A9E" w:rsidRDefault="00E67455" w:rsidP="000D2B6E">
      <w:pPr>
        <w:pStyle w:val="ListParagraph"/>
        <w:numPr>
          <w:ilvl w:val="1"/>
          <w:numId w:val="19"/>
        </w:numPr>
        <w:spacing w:after="0"/>
        <w:ind w:left="1434" w:hanging="357"/>
        <w:contextualSpacing w:val="0"/>
        <w:rPr>
          <w:rFonts w:cs="Arial"/>
          <w:szCs w:val="20"/>
        </w:rPr>
      </w:pPr>
      <w:r w:rsidRPr="00872A9E">
        <w:rPr>
          <w:rFonts w:cs="Arial"/>
          <w:b/>
          <w:bCs/>
          <w:szCs w:val="20"/>
        </w:rPr>
        <w:t>Last modified</w:t>
      </w:r>
      <w:r w:rsidRPr="0028280D">
        <w:rPr>
          <w:rFonts w:cs="Arial"/>
          <w:szCs w:val="20"/>
        </w:rPr>
        <w:t>:</w:t>
      </w:r>
      <w:r w:rsidRPr="00872A9E">
        <w:rPr>
          <w:rFonts w:cs="Arial"/>
          <w:szCs w:val="20"/>
        </w:rPr>
        <w:t xml:space="preserve"> </w:t>
      </w:r>
      <w:r w:rsidR="00515741" w:rsidRPr="00515741">
        <w:rPr>
          <w:rFonts w:cs="Arial"/>
          <w:szCs w:val="20"/>
        </w:rPr>
        <w:t>посочва датата на последното изменение и потребителя, който е извършил последното изменение;</w:t>
      </w:r>
    </w:p>
    <w:p w14:paraId="106533DF" w14:textId="7A867938" w:rsidR="006D6596" w:rsidRPr="00872A9E" w:rsidRDefault="00016C19" w:rsidP="000D2B6E">
      <w:pPr>
        <w:pStyle w:val="ListParagraph"/>
        <w:numPr>
          <w:ilvl w:val="1"/>
          <w:numId w:val="19"/>
        </w:numPr>
        <w:spacing w:after="0"/>
        <w:ind w:left="1434" w:hanging="357"/>
        <w:contextualSpacing w:val="0"/>
        <w:rPr>
          <w:rFonts w:cs="Arial"/>
          <w:szCs w:val="20"/>
        </w:rPr>
      </w:pPr>
      <w:r w:rsidRPr="00872A9E">
        <w:rPr>
          <w:rFonts w:cs="Arial"/>
          <w:b/>
          <w:bCs/>
          <w:szCs w:val="20"/>
        </w:rPr>
        <w:t>Latest message</w:t>
      </w:r>
      <w:r w:rsidRPr="0028280D">
        <w:rPr>
          <w:rFonts w:cs="Arial"/>
          <w:szCs w:val="20"/>
        </w:rPr>
        <w:t>:</w:t>
      </w:r>
      <w:r w:rsidRPr="00872A9E">
        <w:rPr>
          <w:rFonts w:cs="Arial"/>
          <w:szCs w:val="20"/>
        </w:rPr>
        <w:t xml:space="preserve"> </w:t>
      </w:r>
      <w:r w:rsidR="00515741" w:rsidRPr="00515741">
        <w:rPr>
          <w:rFonts w:cs="Arial"/>
          <w:szCs w:val="20"/>
        </w:rPr>
        <w:t>показва предмета на най-новото съобщение, написано, изпратено или запазено като чернова;</w:t>
      </w:r>
    </w:p>
    <w:p w14:paraId="53255A1E" w14:textId="3C78DD51" w:rsidR="0028280D" w:rsidRPr="0028280D" w:rsidRDefault="00872A9E" w:rsidP="000D2B6E">
      <w:pPr>
        <w:pStyle w:val="ListParagraph"/>
        <w:numPr>
          <w:ilvl w:val="1"/>
          <w:numId w:val="19"/>
        </w:numPr>
        <w:spacing w:after="0"/>
        <w:ind w:left="1434" w:hanging="357"/>
        <w:contextualSpacing w:val="0"/>
      </w:pPr>
      <w:r w:rsidRPr="00872A9E">
        <w:rPr>
          <w:rFonts w:cs="Arial"/>
          <w:noProof/>
          <w:szCs w:val="20"/>
          <w:lang w:val="bg-BG" w:eastAsia="bg-BG"/>
        </w:rPr>
        <w:drawing>
          <wp:inline distT="0" distB="0" distL="0" distR="0" wp14:anchorId="4048C135" wp14:editId="4228EAA4">
            <wp:extent cx="137424" cy="147012"/>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44901" cy="155011"/>
                    </a:xfrm>
                    <a:prstGeom prst="rect">
                      <a:avLst/>
                    </a:prstGeom>
                  </pic:spPr>
                </pic:pic>
              </a:graphicData>
            </a:graphic>
          </wp:inline>
        </w:drawing>
      </w:r>
      <w:r w:rsidR="00515741" w:rsidRPr="00515741">
        <w:t xml:space="preserve"> </w:t>
      </w:r>
      <w:r w:rsidR="00515741">
        <w:t>иконата може да се кликне и пренасочва потребителя към процеса</w:t>
      </w:r>
      <w:r>
        <w:rPr>
          <w:rFonts w:cs="Arial"/>
          <w:szCs w:val="20"/>
        </w:rPr>
        <w:t>;</w:t>
      </w:r>
    </w:p>
    <w:p w14:paraId="084DE0E1" w14:textId="39FE4ADB" w:rsidR="0044769A" w:rsidRPr="00515741" w:rsidRDefault="00515741" w:rsidP="000D2B6E">
      <w:pPr>
        <w:pStyle w:val="ListParagraph"/>
        <w:numPr>
          <w:ilvl w:val="1"/>
          <w:numId w:val="19"/>
        </w:numPr>
        <w:spacing w:after="0"/>
        <w:rPr>
          <w:iCs/>
        </w:rPr>
      </w:pPr>
      <w:r w:rsidRPr="00515741">
        <w:rPr>
          <w:iCs/>
        </w:rPr>
        <w:t xml:space="preserve">синята линия от лявата страна на реда показва, че процесът е актуализиран наскоро. </w:t>
      </w:r>
    </w:p>
    <w:p w14:paraId="37314231" w14:textId="26DD0D9A" w:rsidR="0042560E" w:rsidRPr="00872A9E" w:rsidRDefault="00727F85" w:rsidP="00727F85">
      <w:pPr>
        <w:spacing w:after="240"/>
        <w:contextualSpacing/>
        <w:jc w:val="left"/>
        <w:rPr>
          <w:rFonts w:cs="Arial"/>
          <w:szCs w:val="20"/>
        </w:rPr>
      </w:pPr>
      <w:bookmarkStart w:id="19" w:name="pic4"/>
      <w:bookmarkEnd w:id="19"/>
      <w:r w:rsidRPr="00727F85">
        <w:rPr>
          <w:i/>
          <w:iCs/>
          <w:color w:val="44546A" w:themeColor="text2"/>
          <w:sz w:val="18"/>
          <w:szCs w:val="18"/>
        </w:rPr>
        <w:lastRenderedPageBreak/>
        <w:t>Изображение</w:t>
      </w:r>
      <w:r w:rsidR="00F95404">
        <w:rPr>
          <w:i/>
          <w:iCs/>
          <w:color w:val="44546A" w:themeColor="text2"/>
          <w:sz w:val="18"/>
          <w:szCs w:val="18"/>
          <w:lang w:val="bg-BG"/>
        </w:rPr>
        <w:t> </w:t>
      </w:r>
      <w:r w:rsidRPr="00727F85">
        <w:rPr>
          <w:i/>
          <w:iCs/>
          <w:color w:val="44546A" w:themeColor="text2"/>
          <w:sz w:val="18"/>
          <w:szCs w:val="18"/>
        </w:rPr>
        <w:t>4</w:t>
      </w:r>
      <w:r w:rsidR="00F95404">
        <w:rPr>
          <w:i/>
          <w:iCs/>
          <w:color w:val="44546A" w:themeColor="text2"/>
          <w:sz w:val="18"/>
          <w:szCs w:val="18"/>
          <w:lang w:val="bg-BG"/>
        </w:rPr>
        <w:t> </w:t>
      </w:r>
      <w:r w:rsidRPr="00727F85">
        <w:rPr>
          <w:i/>
          <w:iCs/>
          <w:color w:val="44546A" w:themeColor="text2"/>
          <w:sz w:val="18"/>
          <w:szCs w:val="18"/>
        </w:rPr>
        <w:t>– Подчертаване на промените в „Наскоро посетените процеси“</w:t>
      </w:r>
      <w:r w:rsidR="00EB367F" w:rsidRPr="00872A9E">
        <w:rPr>
          <w:rFonts w:cs="Arial"/>
          <w:noProof/>
          <w:szCs w:val="20"/>
          <w:lang w:val="bg-BG" w:eastAsia="bg-BG"/>
        </w:rPr>
        <w:drawing>
          <wp:inline distT="0" distB="0" distL="0" distR="0" wp14:anchorId="5D501E12" wp14:editId="6FE9E676">
            <wp:extent cx="5731510" cy="2936240"/>
            <wp:effectExtent l="0" t="0" r="254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2936240"/>
                    </a:xfrm>
                    <a:prstGeom prst="rect">
                      <a:avLst/>
                    </a:prstGeom>
                  </pic:spPr>
                </pic:pic>
              </a:graphicData>
            </a:graphic>
          </wp:inline>
        </w:drawing>
      </w:r>
    </w:p>
    <w:p w14:paraId="1525F2D5" w14:textId="77777777" w:rsidR="006D7544" w:rsidRPr="00872A9E" w:rsidRDefault="006D7544" w:rsidP="0028280D">
      <w:pPr>
        <w:spacing w:after="240"/>
        <w:contextualSpacing/>
        <w:rPr>
          <w:rFonts w:cs="Arial"/>
          <w:szCs w:val="20"/>
        </w:rPr>
      </w:pPr>
    </w:p>
    <w:p w14:paraId="13D0A76F" w14:textId="34AD3AD0" w:rsidR="0005741F" w:rsidRPr="00872A9E" w:rsidRDefault="00AD51A9" w:rsidP="00727F85">
      <w:pPr>
        <w:pStyle w:val="ListParagraph"/>
        <w:numPr>
          <w:ilvl w:val="0"/>
          <w:numId w:val="19"/>
        </w:numPr>
        <w:spacing w:after="240"/>
        <w:rPr>
          <w:rFonts w:cs="Arial"/>
          <w:szCs w:val="20"/>
        </w:rPr>
      </w:pPr>
      <w:r w:rsidRPr="001242D8">
        <w:rPr>
          <w:rFonts w:cs="Arial"/>
          <w:b/>
          <w:bCs/>
          <w:szCs w:val="20"/>
        </w:rPr>
        <w:t>My Processes</w:t>
      </w:r>
      <w:r w:rsidR="009902BD" w:rsidRPr="00872A9E">
        <w:rPr>
          <w:rFonts w:cs="Arial"/>
          <w:szCs w:val="20"/>
        </w:rPr>
        <w:t xml:space="preserve">: </w:t>
      </w:r>
      <w:r w:rsidR="00727F85" w:rsidRPr="00727F85">
        <w:rPr>
          <w:rFonts w:cs="Arial"/>
          <w:szCs w:val="20"/>
        </w:rPr>
        <w:t xml:space="preserve">този раздел показва списък на всички </w:t>
      </w:r>
      <w:r w:rsidR="00727F85">
        <w:rPr>
          <w:rFonts w:cs="Arial"/>
          <w:szCs w:val="20"/>
          <w:lang w:val="bg-BG"/>
        </w:rPr>
        <w:t>процеси в приложението</w:t>
      </w:r>
      <w:r w:rsidR="00727F85" w:rsidRPr="00727F85">
        <w:rPr>
          <w:rFonts w:cs="Arial"/>
          <w:szCs w:val="20"/>
        </w:rPr>
        <w:t>, до които потребителят има достъп. В списъка може да се извършва търсене, сортиране и резултатите могат да се изтеглят като CSV-файл.</w:t>
      </w:r>
    </w:p>
    <w:p w14:paraId="54BC8D33" w14:textId="4BB77EEE" w:rsidR="00615373" w:rsidRPr="000D2B6E" w:rsidRDefault="00727F85" w:rsidP="0028280D">
      <w:pPr>
        <w:pStyle w:val="Caption"/>
        <w:keepNext/>
        <w:contextualSpacing/>
        <w:rPr>
          <w:rFonts w:cs="Arial"/>
          <w:szCs w:val="20"/>
          <w:lang w:val="bg-BG"/>
        </w:rPr>
      </w:pPr>
      <w:bookmarkStart w:id="20" w:name="pic5"/>
      <w:bookmarkStart w:id="21" w:name="_Toc190682755"/>
      <w:bookmarkEnd w:id="20"/>
      <w:r w:rsidRPr="00727F85">
        <w:t>Изображение</w:t>
      </w:r>
      <w:r w:rsidR="00F95404">
        <w:rPr>
          <w:lang w:val="bg-BG"/>
        </w:rPr>
        <w:t> </w:t>
      </w:r>
      <w:r w:rsidRPr="00727F85">
        <w:t>5</w:t>
      </w:r>
      <w:r w:rsidR="00F95404">
        <w:rPr>
          <w:lang w:val="bg-BG"/>
        </w:rPr>
        <w:t> </w:t>
      </w:r>
      <w:r w:rsidRPr="00727F85">
        <w:t>– Страница „Моите процеси</w:t>
      </w:r>
      <w:bookmarkEnd w:id="21"/>
      <w:r w:rsidR="000D2B6E">
        <w:rPr>
          <w:lang w:val="bg-BG"/>
        </w:rPr>
        <w:t>“</w:t>
      </w:r>
    </w:p>
    <w:p w14:paraId="35C94862" w14:textId="6EC0020B" w:rsidR="00AD43CD" w:rsidRPr="00872A9E" w:rsidRDefault="003D4760" w:rsidP="0028280D">
      <w:pPr>
        <w:spacing w:after="240"/>
        <w:ind w:left="360"/>
        <w:contextualSpacing/>
        <w:rPr>
          <w:rFonts w:cs="Arial"/>
          <w:szCs w:val="20"/>
        </w:rPr>
      </w:pPr>
      <w:r w:rsidRPr="00872A9E">
        <w:rPr>
          <w:rFonts w:cs="Arial"/>
          <w:noProof/>
          <w:szCs w:val="20"/>
          <w:lang w:val="bg-BG" w:eastAsia="bg-BG"/>
        </w:rPr>
        <mc:AlternateContent>
          <mc:Choice Requires="wps">
            <w:drawing>
              <wp:anchor distT="0" distB="0" distL="114300" distR="114300" simplePos="0" relativeHeight="251686912" behindDoc="0" locked="0" layoutInCell="1" allowOverlap="1" wp14:anchorId="1D969702" wp14:editId="6DAED9AC">
                <wp:simplePos x="0" y="0"/>
                <wp:positionH relativeFrom="column">
                  <wp:posOffset>4666633</wp:posOffset>
                </wp:positionH>
                <wp:positionV relativeFrom="paragraph">
                  <wp:posOffset>3127903</wp:posOffset>
                </wp:positionV>
                <wp:extent cx="1236605" cy="158302"/>
                <wp:effectExtent l="0" t="0" r="20955" b="13335"/>
                <wp:wrapNone/>
                <wp:docPr id="65" name="Rectangle 65"/>
                <wp:cNvGraphicFramePr/>
                <a:graphic xmlns:a="http://schemas.openxmlformats.org/drawingml/2006/main">
                  <a:graphicData uri="http://schemas.microsoft.com/office/word/2010/wordprocessingShape">
                    <wps:wsp>
                      <wps:cNvSpPr/>
                      <wps:spPr>
                        <a:xfrm>
                          <a:off x="0" y="0"/>
                          <a:ext cx="1236605" cy="158302"/>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9BF5B9F" id="Rectangle 65" o:spid="_x0000_s1026" style="position:absolute;margin-left:367.45pt;margin-top:246.3pt;width:97.35pt;height:12.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dThAIAAGkFAAAOAAAAZHJzL2Uyb0RvYy54bWysVE1v2zAMvQ/YfxB0X22nTdcGdYqgRYYB&#10;RVesHXpWZCkxIIsapcTJfv0o+SNBV+wwLAeFMslH8onkze2+MWyn0NdgS16c5ZwpK6Gq7brkP16W&#10;n64480HYShiwquQH5fnt/OOHm9bN1AQ2YCqFjECsn7Wu5JsQ3CzLvNyoRvgzcMqSUgM2ItAV11mF&#10;oiX0xmSTPL/MWsDKIUjlPX2975R8nvC1VjJ809qrwEzJKbeQTkznKp7Z/EbM1ijcppZ9GuIfsmhE&#10;bSnoCHUvgmBbrP+AamqJ4EGHMwlNBlrXUqUaqJoif1PN80Y4lWohcrwbafL/D1Y+7p7dExINrfMz&#10;T2KsYq+xif+UH9snsg4jWWofmKSPxeT88jKfciZJV0yvzvNJZDM7ejv04YuChkWh5EiPkTgSuwcf&#10;OtPBJAazsKyNSQ9iLGsJ9Dqf5snDg6mrqI12HterO4NsJ+hNl8ucfn3gEzNKw1jK5lhVksLBqIhh&#10;7HelWV1RHZMuQmw4NcIKKZUNRafaiEp10YrpSbDBI9WcACOypixH7B5gsOxABuyOgd4+uqrUr6Nz&#10;X/rfnEePFBlsGJ2b2gK+V5mhqvrInf1AUkdNZGkF1eEJGUI3Ld7JZU0v+CB8eBJI40GDRCMfvtGh&#10;DdBLQS9xtgH89d73aE9dS1rOWhq3kvufW4GKM/PVUj9fFxcXcT7T5WL6eUIXPNWsTjV229wBvX5B&#10;y8XJJEb7YAZRIzSvtBkWMSqphJUUu+Qy4HC5C90aoN0i1WKRzGgmnQgP9tnJCB5ZjR36sn8V6Po2&#10;DjQAjzCMppi96ebONnpaWGwD6Dq1+pHXnm+a59Q4/e6JC+P0nqyOG3L+GwAA//8DAFBLAwQUAAYA&#10;CAAAACEA066s7OEAAAALAQAADwAAAGRycy9kb3ducmV2LnhtbEyPy07DMBBF90j8gzVI7KhT0zZN&#10;yKQCJISoWEBb9m7sJlH9iGI3CX/PsILdjObozrnFZrKGDboPrXcI81kCTLvKq9bVCIf9y90aWIjS&#10;KWm80wjfOsCmvL4qZK786D71sIs1oxAXconQxNjlnIeq0VaGme+0o9vJ91ZGWvuaq16OFG4NF0my&#10;4la2jj40stPPja7Ou4tF+PDnEzdfQmzTp1eRvtn1WA/viLc30+MDsKin+AfDrz6pQ0lOR39xKjCD&#10;kN4vMkIRFplYASMiExkNR4TlPF0CLwv+v0P5AwAA//8DAFBLAQItABQABgAIAAAAIQC2gziS/gAA&#10;AOEBAAATAAAAAAAAAAAAAAAAAAAAAABbQ29udGVudF9UeXBlc10ueG1sUEsBAi0AFAAGAAgAAAAh&#10;ADj9If/WAAAAlAEAAAsAAAAAAAAAAAAAAAAALwEAAF9yZWxzLy5yZWxzUEsBAi0AFAAGAAgAAAAh&#10;AD/SN1OEAgAAaQUAAA4AAAAAAAAAAAAAAAAALgIAAGRycy9lMm9Eb2MueG1sUEsBAi0AFAAGAAgA&#10;AAAhANOurOzhAAAACwEAAA8AAAAAAAAAAAAAAAAA3gQAAGRycy9kb3ducmV2LnhtbFBLBQYAAAAA&#10;BAAEAPMAAADsBQAAAAA=&#10;" filled="f" strokecolor="red" strokeweight="1.5pt"/>
            </w:pict>
          </mc:Fallback>
        </mc:AlternateContent>
      </w:r>
      <w:r w:rsidR="00FF7C4A" w:rsidRPr="00872A9E">
        <w:rPr>
          <w:rFonts w:cs="Arial"/>
          <w:noProof/>
          <w:szCs w:val="20"/>
          <w:lang w:val="bg-BG" w:eastAsia="bg-BG"/>
        </w:rPr>
        <w:drawing>
          <wp:inline distT="0" distB="0" distL="0" distR="0" wp14:anchorId="58EDC164" wp14:editId="093C9385">
            <wp:extent cx="5731510" cy="3261360"/>
            <wp:effectExtent l="0" t="0" r="254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3261360"/>
                    </a:xfrm>
                    <a:prstGeom prst="rect">
                      <a:avLst/>
                    </a:prstGeom>
                  </pic:spPr>
                </pic:pic>
              </a:graphicData>
            </a:graphic>
          </wp:inline>
        </w:drawing>
      </w:r>
    </w:p>
    <w:p w14:paraId="7ABB7C87" w14:textId="6DA28AAA" w:rsidR="0041050D" w:rsidRPr="00872A9E" w:rsidRDefault="0041050D" w:rsidP="000D2B6E">
      <w:pPr>
        <w:pStyle w:val="ListParagraph"/>
        <w:numPr>
          <w:ilvl w:val="1"/>
          <w:numId w:val="19"/>
        </w:numPr>
        <w:spacing w:after="0"/>
        <w:ind w:left="1434" w:hanging="357"/>
        <w:contextualSpacing w:val="0"/>
        <w:rPr>
          <w:rFonts w:cs="Arial"/>
          <w:szCs w:val="20"/>
        </w:rPr>
      </w:pPr>
      <w:r w:rsidRPr="00872A9E">
        <w:rPr>
          <w:rFonts w:cs="Arial"/>
          <w:b/>
          <w:bCs/>
          <w:szCs w:val="20"/>
        </w:rPr>
        <w:t>Type</w:t>
      </w:r>
      <w:r w:rsidRPr="00872A9E">
        <w:rPr>
          <w:rFonts w:cs="Arial"/>
          <w:szCs w:val="20"/>
        </w:rPr>
        <w:t xml:space="preserve">: </w:t>
      </w:r>
      <w:r w:rsidR="00727F85">
        <w:rPr>
          <w:rFonts w:cs="Arial"/>
          <w:szCs w:val="20"/>
          <w:lang w:val="bg-BG"/>
        </w:rPr>
        <w:t>показва вида на процеса</w:t>
      </w:r>
      <w:r w:rsidR="00F95404">
        <w:rPr>
          <w:rFonts w:cs="Arial"/>
          <w:szCs w:val="20"/>
          <w:lang w:val="bg-BG"/>
        </w:rPr>
        <w:t>;</w:t>
      </w:r>
    </w:p>
    <w:p w14:paraId="34E9D829" w14:textId="0FAE8EC7" w:rsidR="0041050D" w:rsidRPr="00786E97" w:rsidRDefault="00040577" w:rsidP="000D2B6E">
      <w:pPr>
        <w:pStyle w:val="ListParagraph"/>
        <w:numPr>
          <w:ilvl w:val="1"/>
          <w:numId w:val="19"/>
        </w:numPr>
        <w:spacing w:after="0"/>
        <w:ind w:left="1434" w:hanging="357"/>
        <w:contextualSpacing w:val="0"/>
        <w:rPr>
          <w:rFonts w:cs="Arial"/>
          <w:szCs w:val="20"/>
        </w:rPr>
      </w:pPr>
      <w:r w:rsidRPr="00786E97">
        <w:rPr>
          <w:rFonts w:cs="Arial"/>
          <w:b/>
          <w:bCs/>
          <w:szCs w:val="20"/>
        </w:rPr>
        <w:t>ID</w:t>
      </w:r>
      <w:r w:rsidR="0041050D" w:rsidRPr="00786E97">
        <w:rPr>
          <w:rFonts w:cs="Arial"/>
          <w:szCs w:val="20"/>
        </w:rPr>
        <w:t xml:space="preserve">: </w:t>
      </w:r>
      <w:r w:rsidR="00727F85">
        <w:rPr>
          <w:rFonts w:cs="Arial"/>
          <w:szCs w:val="20"/>
          <w:lang w:val="bg-BG"/>
        </w:rPr>
        <w:t xml:space="preserve">показва </w:t>
      </w:r>
      <w:r w:rsidR="00727F85" w:rsidRPr="00FA5720">
        <w:rPr>
          <w:rFonts w:cs="Arial"/>
          <w:szCs w:val="20"/>
        </w:rPr>
        <w:t>идентификационния номер на процеса, генериран от системата</w:t>
      </w:r>
      <w:r w:rsidR="00F95404">
        <w:rPr>
          <w:rFonts w:cs="Arial"/>
          <w:szCs w:val="20"/>
          <w:lang w:val="bg-BG"/>
        </w:rPr>
        <w:t>;</w:t>
      </w:r>
    </w:p>
    <w:p w14:paraId="71225A3D" w14:textId="4E69157E" w:rsidR="00C45691" w:rsidRPr="00C45691" w:rsidRDefault="00344AFC" w:rsidP="000D2B6E">
      <w:pPr>
        <w:pStyle w:val="ListParagraph"/>
        <w:numPr>
          <w:ilvl w:val="1"/>
          <w:numId w:val="19"/>
        </w:numPr>
        <w:spacing w:after="0"/>
        <w:contextualSpacing w:val="0"/>
        <w:rPr>
          <w:rFonts w:cs="Arial"/>
          <w:szCs w:val="20"/>
        </w:rPr>
      </w:pPr>
      <w:r w:rsidRPr="00C45691">
        <w:rPr>
          <w:rFonts w:cs="Arial"/>
          <w:b/>
          <w:bCs/>
          <w:szCs w:val="20"/>
        </w:rPr>
        <w:t>Supervisory activity ID</w:t>
      </w:r>
      <w:r w:rsidRPr="00C45691">
        <w:rPr>
          <w:rFonts w:cs="Arial"/>
          <w:szCs w:val="20"/>
        </w:rPr>
        <w:t xml:space="preserve">: </w:t>
      </w:r>
      <w:r w:rsidR="00727F85" w:rsidRPr="00C45691">
        <w:rPr>
          <w:rFonts w:cs="Arial"/>
          <w:szCs w:val="20"/>
        </w:rPr>
        <w:t>показва идентификационния номер на процеса, генериран от системата</w:t>
      </w:r>
      <w:r w:rsidR="00727F85" w:rsidRPr="00C45691">
        <w:rPr>
          <w:rFonts w:cs="Arial"/>
          <w:szCs w:val="20"/>
          <w:lang w:val="bg-BG"/>
        </w:rPr>
        <w:t xml:space="preserve"> при подаване на заявлението</w:t>
      </w:r>
      <w:r w:rsidR="00C45691" w:rsidRPr="00C45691">
        <w:rPr>
          <w:rFonts w:cs="Arial"/>
          <w:szCs w:val="20"/>
          <w:lang w:val="bg-BG"/>
        </w:rPr>
        <w:t>,</w:t>
      </w:r>
      <w:r w:rsidR="00727F85" w:rsidRPr="00C45691">
        <w:rPr>
          <w:rFonts w:cs="Arial"/>
          <w:szCs w:val="20"/>
          <w:lang w:val="bg-BG"/>
        </w:rPr>
        <w:t xml:space="preserve"> и може да се използва за </w:t>
      </w:r>
      <w:r w:rsidR="00727F85" w:rsidRPr="00C45691">
        <w:rPr>
          <w:rFonts w:cs="Arial"/>
          <w:szCs w:val="20"/>
          <w:lang w:val="bg-BG"/>
        </w:rPr>
        <w:lastRenderedPageBreak/>
        <w:t>свързване на множество процеси в приложението</w:t>
      </w:r>
      <w:r w:rsidR="00C45691" w:rsidRPr="00C45691">
        <w:rPr>
          <w:rFonts w:cs="Arial"/>
          <w:szCs w:val="20"/>
          <w:lang w:val="bg-BG"/>
        </w:rPr>
        <w:t> –</w:t>
      </w:r>
      <w:r w:rsidR="00727F85" w:rsidRPr="00C45691">
        <w:rPr>
          <w:rFonts w:cs="Arial"/>
          <w:szCs w:val="20"/>
          <w:lang w:val="bg-BG"/>
        </w:rPr>
        <w:t xml:space="preserve"> генерира се само в някои процеси в приложението. Ако не се използва, в полето ще се покаже </w:t>
      </w:r>
      <w:r w:rsidR="0042738A">
        <w:rPr>
          <w:rFonts w:cs="Arial"/>
          <w:szCs w:val="20"/>
        </w:rPr>
        <w:t>„</w:t>
      </w:r>
      <w:r w:rsidR="00786E97" w:rsidRPr="00C45691">
        <w:rPr>
          <w:rFonts w:cs="Arial"/>
          <w:szCs w:val="20"/>
        </w:rPr>
        <w:t>Not available</w:t>
      </w:r>
      <w:r w:rsidR="0042738A">
        <w:rPr>
          <w:rFonts w:cs="Arial"/>
          <w:szCs w:val="20"/>
        </w:rPr>
        <w:t>“</w:t>
      </w:r>
      <w:r w:rsidR="00C45691" w:rsidRPr="00C45691">
        <w:rPr>
          <w:rFonts w:cs="Arial"/>
          <w:szCs w:val="20"/>
          <w:lang w:val="bg-BG"/>
        </w:rPr>
        <w:t>;</w:t>
      </w:r>
    </w:p>
    <w:p w14:paraId="2CB09A71" w14:textId="1A04728F" w:rsidR="00414931" w:rsidRPr="00C45691" w:rsidRDefault="006867FC" w:rsidP="000D2B6E">
      <w:pPr>
        <w:pStyle w:val="ListParagraph"/>
        <w:numPr>
          <w:ilvl w:val="1"/>
          <w:numId w:val="19"/>
        </w:numPr>
        <w:spacing w:after="0"/>
        <w:contextualSpacing w:val="0"/>
        <w:rPr>
          <w:rFonts w:cs="Arial"/>
          <w:szCs w:val="20"/>
        </w:rPr>
      </w:pPr>
      <w:r w:rsidRPr="00C45691">
        <w:rPr>
          <w:rFonts w:cs="Arial"/>
          <w:b/>
          <w:bCs/>
          <w:szCs w:val="20"/>
        </w:rPr>
        <w:t>M</w:t>
      </w:r>
      <w:r w:rsidR="00414931" w:rsidRPr="00C45691">
        <w:rPr>
          <w:rFonts w:cs="Arial"/>
          <w:b/>
          <w:bCs/>
          <w:szCs w:val="20"/>
        </w:rPr>
        <w:t>odified</w:t>
      </w:r>
      <w:r w:rsidRPr="00C45691">
        <w:rPr>
          <w:rFonts w:cs="Arial"/>
          <w:b/>
          <w:bCs/>
          <w:szCs w:val="20"/>
        </w:rPr>
        <w:t xml:space="preserve"> by</w:t>
      </w:r>
      <w:r w:rsidR="00414931" w:rsidRPr="00C45691">
        <w:rPr>
          <w:rFonts w:cs="Arial"/>
          <w:szCs w:val="20"/>
        </w:rPr>
        <w:t xml:space="preserve">: </w:t>
      </w:r>
      <w:r w:rsidR="00727F85" w:rsidRPr="00C45691">
        <w:rPr>
          <w:rFonts w:cs="Arial"/>
          <w:szCs w:val="20"/>
        </w:rPr>
        <w:t>показва потребителя, който е направил последните промени</w:t>
      </w:r>
      <w:r w:rsidR="00C45691">
        <w:rPr>
          <w:rFonts w:cs="Arial"/>
          <w:szCs w:val="20"/>
          <w:lang w:val="bg-BG"/>
        </w:rPr>
        <w:t>;</w:t>
      </w:r>
    </w:p>
    <w:p w14:paraId="7ACD1721" w14:textId="74DECFEC" w:rsidR="006867FC" w:rsidRPr="00872A9E" w:rsidRDefault="006867FC" w:rsidP="000D2B6E">
      <w:pPr>
        <w:pStyle w:val="ListParagraph"/>
        <w:numPr>
          <w:ilvl w:val="1"/>
          <w:numId w:val="19"/>
        </w:numPr>
        <w:spacing w:after="0"/>
        <w:contextualSpacing w:val="0"/>
        <w:rPr>
          <w:rFonts w:cs="Arial"/>
          <w:szCs w:val="20"/>
        </w:rPr>
      </w:pPr>
      <w:r w:rsidRPr="00C45691">
        <w:rPr>
          <w:rFonts w:cs="Arial"/>
          <w:b/>
          <w:szCs w:val="20"/>
        </w:rPr>
        <w:t>Last modified</w:t>
      </w:r>
      <w:r w:rsidRPr="00872A9E">
        <w:rPr>
          <w:rFonts w:cs="Arial"/>
          <w:szCs w:val="20"/>
        </w:rPr>
        <w:t xml:space="preserve">: </w:t>
      </w:r>
      <w:r w:rsidR="00727F85" w:rsidRPr="00727F85">
        <w:rPr>
          <w:rFonts w:cs="Arial"/>
          <w:szCs w:val="20"/>
        </w:rPr>
        <w:t>показва датата на последната промяна</w:t>
      </w:r>
      <w:r w:rsidR="00C45691" w:rsidRPr="00C45691">
        <w:rPr>
          <w:rFonts w:cs="Arial"/>
          <w:szCs w:val="20"/>
        </w:rPr>
        <w:t>;</w:t>
      </w:r>
    </w:p>
    <w:p w14:paraId="05A5532A" w14:textId="42C90B1C" w:rsidR="0041050D" w:rsidRPr="00872A9E" w:rsidRDefault="0041050D" w:rsidP="000D2B6E">
      <w:pPr>
        <w:pStyle w:val="ListParagraph"/>
        <w:numPr>
          <w:ilvl w:val="1"/>
          <w:numId w:val="19"/>
        </w:numPr>
        <w:spacing w:after="0"/>
        <w:contextualSpacing w:val="0"/>
        <w:rPr>
          <w:rFonts w:cs="Arial"/>
          <w:szCs w:val="20"/>
        </w:rPr>
      </w:pPr>
      <w:r w:rsidRPr="00C45691">
        <w:rPr>
          <w:rFonts w:cs="Arial"/>
          <w:b/>
          <w:szCs w:val="20"/>
        </w:rPr>
        <w:t>Target institution</w:t>
      </w:r>
      <w:r w:rsidRPr="00872A9E">
        <w:rPr>
          <w:rFonts w:cs="Arial"/>
          <w:szCs w:val="20"/>
        </w:rPr>
        <w:t>:</w:t>
      </w:r>
      <w:r w:rsidR="00727F85" w:rsidRPr="00727F85">
        <w:rPr>
          <w:rFonts w:cs="Arial"/>
          <w:szCs w:val="20"/>
        </w:rPr>
        <w:t xml:space="preserve"> показва името на </w:t>
      </w:r>
      <w:r w:rsidR="00B92BF5">
        <w:rPr>
          <w:rFonts w:cs="Arial"/>
          <w:szCs w:val="20"/>
          <w:lang w:val="bg-BG"/>
        </w:rPr>
        <w:t xml:space="preserve">институцията, чието </w:t>
      </w:r>
      <w:r w:rsidR="00B92BF5" w:rsidRPr="00B92BF5">
        <w:rPr>
          <w:rFonts w:cs="Arial"/>
          <w:szCs w:val="20"/>
          <w:lang w:val="bg-BG"/>
        </w:rPr>
        <w:t xml:space="preserve">придобиване </w:t>
      </w:r>
      <w:r w:rsidR="00B92BF5">
        <w:rPr>
          <w:rFonts w:cs="Arial"/>
          <w:szCs w:val="20"/>
          <w:lang w:val="bg-BG"/>
        </w:rPr>
        <w:t>е заявено</w:t>
      </w:r>
      <w:r w:rsidR="00C45691">
        <w:rPr>
          <w:rFonts w:cs="Arial"/>
          <w:szCs w:val="20"/>
          <w:lang w:val="bg-BG"/>
        </w:rPr>
        <w:t>;</w:t>
      </w:r>
    </w:p>
    <w:p w14:paraId="2E3FD0EF" w14:textId="5C69F90B" w:rsidR="00BD3614" w:rsidRPr="00C45691" w:rsidRDefault="00BD3614" w:rsidP="000D2B6E">
      <w:pPr>
        <w:pStyle w:val="ListParagraph"/>
        <w:numPr>
          <w:ilvl w:val="1"/>
          <w:numId w:val="19"/>
        </w:numPr>
        <w:spacing w:after="0"/>
        <w:contextualSpacing w:val="0"/>
        <w:rPr>
          <w:rFonts w:cs="Arial"/>
          <w:b/>
          <w:szCs w:val="20"/>
        </w:rPr>
      </w:pPr>
      <w:r w:rsidRPr="00C45691">
        <w:rPr>
          <w:rFonts w:cs="Arial"/>
          <w:b/>
          <w:szCs w:val="20"/>
        </w:rPr>
        <w:t xml:space="preserve">Status: </w:t>
      </w:r>
      <w:r w:rsidR="00B92BF5" w:rsidRPr="00C45691">
        <w:rPr>
          <w:rFonts w:cs="Arial"/>
          <w:szCs w:val="20"/>
        </w:rPr>
        <w:t>показва статуса на процеса</w:t>
      </w:r>
      <w:r w:rsidR="00477D36" w:rsidRPr="00C45691">
        <w:rPr>
          <w:rFonts w:cs="Arial"/>
          <w:szCs w:val="20"/>
        </w:rPr>
        <w:t xml:space="preserve"> (</w:t>
      </w:r>
      <w:r w:rsidR="00B92BF5" w:rsidRPr="00C45691">
        <w:rPr>
          <w:rFonts w:cs="Arial"/>
          <w:szCs w:val="20"/>
        </w:rPr>
        <w:t>вж</w:t>
      </w:r>
      <w:r w:rsidR="00E17296">
        <w:rPr>
          <w:rFonts w:cs="Arial"/>
          <w:szCs w:val="20"/>
          <w:lang w:val="bg-BG"/>
        </w:rPr>
        <w:t>.</w:t>
      </w:r>
      <w:r w:rsidR="00FF0CA3">
        <w:rPr>
          <w:rFonts w:cs="Arial"/>
          <w:szCs w:val="20"/>
          <w:lang w:val="bg-BG"/>
        </w:rPr>
        <w:t> </w:t>
      </w:r>
      <w:r w:rsidR="004C2FFC" w:rsidRPr="00C45691">
        <w:rPr>
          <w:rFonts w:cs="Arial"/>
          <w:szCs w:val="20"/>
        </w:rPr>
        <w:fldChar w:fldCharType="begin"/>
      </w:r>
      <w:r w:rsidR="004C2FFC" w:rsidRPr="00C45691">
        <w:rPr>
          <w:rFonts w:cs="Arial"/>
          <w:szCs w:val="20"/>
        </w:rPr>
        <w:instrText xml:space="preserve"> REF _Ref175567160 \w \h </w:instrText>
      </w:r>
      <w:r w:rsidR="00C45691" w:rsidRPr="00C45691">
        <w:rPr>
          <w:rFonts w:cs="Arial"/>
          <w:szCs w:val="20"/>
        </w:rPr>
        <w:instrText xml:space="preserve"> \* MERGEFORMAT </w:instrText>
      </w:r>
      <w:r w:rsidR="004C2FFC" w:rsidRPr="00C45691">
        <w:rPr>
          <w:rFonts w:cs="Arial"/>
          <w:szCs w:val="20"/>
        </w:rPr>
      </w:r>
      <w:r w:rsidR="004C2FFC" w:rsidRPr="00C45691">
        <w:rPr>
          <w:rFonts w:cs="Arial"/>
          <w:szCs w:val="20"/>
        </w:rPr>
        <w:fldChar w:fldCharType="separate"/>
      </w:r>
      <w:r w:rsidR="004C2FFC" w:rsidRPr="00C45691">
        <w:rPr>
          <w:rFonts w:cs="Arial"/>
          <w:szCs w:val="20"/>
        </w:rPr>
        <w:t>4.4</w:t>
      </w:r>
      <w:r w:rsidR="004C2FFC" w:rsidRPr="00C45691">
        <w:rPr>
          <w:rFonts w:cs="Arial"/>
          <w:szCs w:val="20"/>
        </w:rPr>
        <w:fldChar w:fldCharType="end"/>
      </w:r>
      <w:r w:rsidR="00E17296">
        <w:rPr>
          <w:rFonts w:cs="Arial"/>
          <w:szCs w:val="20"/>
          <w:lang w:val="bg-BG"/>
        </w:rPr>
        <w:t> </w:t>
      </w:r>
      <w:r w:rsidR="004C2FFC" w:rsidRPr="00C45691">
        <w:rPr>
          <w:rFonts w:cs="Arial"/>
          <w:szCs w:val="20"/>
        </w:rPr>
        <w:fldChar w:fldCharType="begin"/>
      </w:r>
      <w:r w:rsidR="004C2FFC" w:rsidRPr="00C45691">
        <w:rPr>
          <w:rFonts w:cs="Arial"/>
          <w:szCs w:val="20"/>
        </w:rPr>
        <w:instrText xml:space="preserve"> REF _Ref175567160 \h </w:instrText>
      </w:r>
      <w:r w:rsidR="00C45691" w:rsidRPr="00C45691">
        <w:rPr>
          <w:rFonts w:cs="Arial"/>
          <w:szCs w:val="20"/>
        </w:rPr>
        <w:instrText xml:space="preserve"> \* MERGEFORMAT </w:instrText>
      </w:r>
      <w:r w:rsidR="004C2FFC" w:rsidRPr="00C45691">
        <w:rPr>
          <w:rFonts w:cs="Arial"/>
          <w:szCs w:val="20"/>
        </w:rPr>
      </w:r>
      <w:r w:rsidR="004C2FFC" w:rsidRPr="00C45691">
        <w:rPr>
          <w:rFonts w:cs="Arial"/>
          <w:szCs w:val="20"/>
        </w:rPr>
        <w:fldChar w:fldCharType="separate"/>
      </w:r>
      <w:r w:rsidR="00B92BF5" w:rsidRPr="00C45691">
        <w:rPr>
          <w:rFonts w:cs="Arial"/>
          <w:szCs w:val="20"/>
        </w:rPr>
        <w:t>Статуси на работния процес</w:t>
      </w:r>
      <w:r w:rsidR="004C2FFC" w:rsidRPr="00C45691">
        <w:rPr>
          <w:rFonts w:cs="Arial"/>
          <w:szCs w:val="20"/>
        </w:rPr>
        <w:fldChar w:fldCharType="end"/>
      </w:r>
      <w:r w:rsidR="004C2FFC" w:rsidRPr="00C45691">
        <w:rPr>
          <w:rFonts w:cs="Arial"/>
          <w:szCs w:val="20"/>
        </w:rPr>
        <w:t>)</w:t>
      </w:r>
      <w:r w:rsidR="00C45691" w:rsidRPr="00C45691">
        <w:rPr>
          <w:rFonts w:cs="Arial"/>
          <w:szCs w:val="20"/>
        </w:rPr>
        <w:t>;</w:t>
      </w:r>
    </w:p>
    <w:p w14:paraId="378B1872" w14:textId="4DD740B8" w:rsidR="007F0A51" w:rsidRPr="00872A9E" w:rsidRDefault="003D5BDB" w:rsidP="000D2B6E">
      <w:pPr>
        <w:pStyle w:val="ListParagraph"/>
        <w:numPr>
          <w:ilvl w:val="1"/>
          <w:numId w:val="19"/>
        </w:numPr>
        <w:spacing w:after="0"/>
        <w:contextualSpacing w:val="0"/>
        <w:rPr>
          <w:rFonts w:cs="Arial"/>
          <w:szCs w:val="20"/>
        </w:rPr>
      </w:pPr>
      <w:r w:rsidRPr="00C45691">
        <w:rPr>
          <w:rFonts w:cs="Arial"/>
          <w:b/>
          <w:szCs w:val="20"/>
        </w:rPr>
        <w:t>#</w:t>
      </w:r>
      <w:r w:rsidR="0041050D" w:rsidRPr="00C45691">
        <w:rPr>
          <w:rFonts w:cs="Arial"/>
          <w:b/>
          <w:szCs w:val="20"/>
        </w:rPr>
        <w:t xml:space="preserve"> message</w:t>
      </w:r>
      <w:r w:rsidR="0041050D" w:rsidRPr="00872A9E">
        <w:rPr>
          <w:rFonts w:cs="Arial"/>
          <w:szCs w:val="20"/>
        </w:rPr>
        <w:t xml:space="preserve">: </w:t>
      </w:r>
      <w:r w:rsidR="00B92BF5" w:rsidRPr="00B92BF5">
        <w:rPr>
          <w:rFonts w:cs="Arial"/>
          <w:szCs w:val="20"/>
        </w:rPr>
        <w:t>показва броя на съобщенията</w:t>
      </w:r>
      <w:r w:rsidR="00C45691">
        <w:rPr>
          <w:rFonts w:cs="Arial"/>
          <w:szCs w:val="20"/>
          <w:lang w:val="bg-BG"/>
        </w:rPr>
        <w:t>;</w:t>
      </w:r>
    </w:p>
    <w:p w14:paraId="5642C0E2" w14:textId="07BAA4DE" w:rsidR="004D0376" w:rsidRPr="00872A9E" w:rsidRDefault="00B41E75" w:rsidP="000D2B6E">
      <w:pPr>
        <w:pStyle w:val="ListParagraph"/>
        <w:numPr>
          <w:ilvl w:val="1"/>
          <w:numId w:val="19"/>
        </w:numPr>
        <w:spacing w:before="240" w:after="0"/>
        <w:rPr>
          <w:rFonts w:cs="Arial"/>
          <w:szCs w:val="20"/>
        </w:rPr>
      </w:pPr>
      <w:r w:rsidRPr="00872A9E">
        <w:rPr>
          <w:rFonts w:cs="Arial"/>
          <w:b/>
          <w:bCs/>
          <w:szCs w:val="20"/>
        </w:rPr>
        <w:t>Pagination</w:t>
      </w:r>
      <w:r w:rsidR="00E91C7B" w:rsidRPr="00872A9E">
        <w:rPr>
          <w:rFonts w:cs="Arial"/>
          <w:szCs w:val="20"/>
        </w:rPr>
        <w:t xml:space="preserve">: </w:t>
      </w:r>
      <w:r w:rsidR="00AC2F3E" w:rsidRPr="00AC2F3E">
        <w:rPr>
          <w:rFonts w:cs="Arial"/>
          <w:szCs w:val="20"/>
        </w:rPr>
        <w:t>броят на наличните процеси се показва в долния десен ъгъл на страницата, а функцията за подредба на страниците позволява на потребителя да избере броя на процесите, показвани на всяка страница (автоматично, 10, 20 или 50). Преминаването през страниците е улеснено с помощта на с</w:t>
      </w:r>
      <w:r w:rsidR="00AC2F3E">
        <w:rPr>
          <w:rFonts w:cs="Arial"/>
          <w:szCs w:val="20"/>
        </w:rPr>
        <w:t>трелките „</w:t>
      </w:r>
      <w:r w:rsidR="00AC2F3E" w:rsidRPr="00AC2F3E">
        <w:rPr>
          <w:rFonts w:cs="Arial"/>
          <w:szCs w:val="20"/>
        </w:rPr>
        <w:t>предходн</w:t>
      </w:r>
      <w:r w:rsidR="00AC2F3E">
        <w:rPr>
          <w:rFonts w:cs="Arial"/>
          <w:szCs w:val="20"/>
        </w:rPr>
        <w:t>a“ и „следващa“</w:t>
      </w:r>
      <w:r w:rsidR="007D79DD" w:rsidRPr="00872A9E">
        <w:rPr>
          <w:rFonts w:cs="Arial"/>
          <w:noProof/>
          <w:szCs w:val="20"/>
          <w:lang w:val="bg-BG" w:eastAsia="bg-BG"/>
        </w:rPr>
        <w:drawing>
          <wp:inline distT="0" distB="0" distL="0" distR="0" wp14:anchorId="46D575C8" wp14:editId="338574C3">
            <wp:extent cx="215176" cy="14011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18374" cy="142197"/>
                    </a:xfrm>
                    <a:prstGeom prst="rect">
                      <a:avLst/>
                    </a:prstGeom>
                  </pic:spPr>
                </pic:pic>
              </a:graphicData>
            </a:graphic>
          </wp:inline>
        </w:drawing>
      </w:r>
      <w:r w:rsidR="009A3AAB" w:rsidRPr="00872A9E">
        <w:rPr>
          <w:rFonts w:cs="Arial"/>
          <w:szCs w:val="20"/>
        </w:rPr>
        <w:t>.</w:t>
      </w:r>
    </w:p>
    <w:p w14:paraId="459264B7" w14:textId="77777777" w:rsidR="0042738A" w:rsidRDefault="0042738A" w:rsidP="00AC2F3E">
      <w:pPr>
        <w:pStyle w:val="BodyText"/>
      </w:pPr>
      <w:bookmarkStart w:id="22" w:name="pic6"/>
      <w:bookmarkEnd w:id="22"/>
    </w:p>
    <w:p w14:paraId="493BA122" w14:textId="34C6B173" w:rsidR="007F0A51" w:rsidRPr="00872A9E" w:rsidRDefault="00AC2F3E" w:rsidP="00AC2F3E">
      <w:pPr>
        <w:pStyle w:val="BodyText"/>
        <w:rPr>
          <w:rFonts w:cs="Arial"/>
          <w:szCs w:val="20"/>
        </w:rPr>
      </w:pPr>
      <w:r w:rsidRPr="00AC2F3E">
        <w:t>Изображение</w:t>
      </w:r>
      <w:r w:rsidR="00C45691">
        <w:rPr>
          <w:lang w:val="bg-BG"/>
        </w:rPr>
        <w:t> </w:t>
      </w:r>
      <w:r w:rsidRPr="00AC2F3E">
        <w:t>6</w:t>
      </w:r>
      <w:r w:rsidR="00C45691">
        <w:rPr>
          <w:lang w:val="bg-BG"/>
        </w:rPr>
        <w:t> </w:t>
      </w:r>
      <w:r w:rsidRPr="00AC2F3E">
        <w:t xml:space="preserve">– Функция за подредба на процесите, показвани на всяка страница </w:t>
      </w:r>
      <w:r w:rsidR="00E63B80" w:rsidRPr="00872A9E">
        <w:rPr>
          <w:rFonts w:cs="Arial"/>
          <w:noProof/>
          <w:szCs w:val="20"/>
          <w:lang w:val="bg-BG" w:eastAsia="bg-BG"/>
        </w:rPr>
        <w:drawing>
          <wp:inline distT="0" distB="0" distL="0" distR="0" wp14:anchorId="1B26306F" wp14:editId="3F6FB945">
            <wp:extent cx="2963119" cy="1140825"/>
            <wp:effectExtent l="0" t="0" r="0" b="254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731" t="1726" b="8155"/>
                    <a:stretch/>
                  </pic:blipFill>
                  <pic:spPr bwMode="auto">
                    <a:xfrm>
                      <a:off x="0" y="0"/>
                      <a:ext cx="2988532" cy="1150609"/>
                    </a:xfrm>
                    <a:prstGeom prst="rect">
                      <a:avLst/>
                    </a:prstGeom>
                    <a:ln>
                      <a:noFill/>
                    </a:ln>
                    <a:extLst>
                      <a:ext uri="{53640926-AAD7-44D8-BBD7-CCE9431645EC}">
                        <a14:shadowObscured xmlns:a14="http://schemas.microsoft.com/office/drawing/2010/main"/>
                      </a:ext>
                    </a:extLst>
                  </pic:spPr>
                </pic:pic>
              </a:graphicData>
            </a:graphic>
          </wp:inline>
        </w:drawing>
      </w:r>
    </w:p>
    <w:p w14:paraId="2A3D303A" w14:textId="55417884" w:rsidR="00AC2F3E" w:rsidRDefault="00AD51A9" w:rsidP="00AC2F3E">
      <w:pPr>
        <w:pStyle w:val="ListParagraph"/>
        <w:numPr>
          <w:ilvl w:val="0"/>
          <w:numId w:val="19"/>
        </w:numPr>
        <w:spacing w:after="240"/>
        <w:rPr>
          <w:rFonts w:cs="Arial"/>
          <w:szCs w:val="20"/>
        </w:rPr>
      </w:pPr>
      <w:r w:rsidRPr="00C45691">
        <w:rPr>
          <w:rFonts w:cs="Arial"/>
          <w:b/>
          <w:szCs w:val="20"/>
        </w:rPr>
        <w:t>All Messages</w:t>
      </w:r>
      <w:r w:rsidR="009902BD" w:rsidRPr="00872A9E">
        <w:rPr>
          <w:rFonts w:cs="Arial"/>
          <w:szCs w:val="20"/>
        </w:rPr>
        <w:t xml:space="preserve">: </w:t>
      </w:r>
      <w:r w:rsidR="00AC2F3E" w:rsidRPr="00AC2F3E">
        <w:rPr>
          <w:rFonts w:cs="Arial"/>
          <w:szCs w:val="20"/>
        </w:rPr>
        <w:t>в този раздел се показва списък на всички съобщения, обменени в процесите, до които потребителят има достъп. В списъка може да се извършва търсене и сортиране. Сортираният списък може да бъде експортиран като CSV-файл.</w:t>
      </w:r>
    </w:p>
    <w:p w14:paraId="4E7BB057" w14:textId="1BF2F792" w:rsidR="00F86DE3" w:rsidRPr="00872A9E" w:rsidRDefault="00AC2F3E" w:rsidP="0028280D">
      <w:pPr>
        <w:pStyle w:val="Caption"/>
        <w:keepNext/>
        <w:ind w:left="360"/>
        <w:contextualSpacing/>
        <w:rPr>
          <w:rFonts w:cs="Arial"/>
          <w:noProof/>
          <w:szCs w:val="20"/>
        </w:rPr>
      </w:pPr>
      <w:bookmarkStart w:id="23" w:name="_Toc190682757"/>
      <w:r w:rsidRPr="00AC2F3E">
        <w:t>Изображение</w:t>
      </w:r>
      <w:r w:rsidR="00C45691">
        <w:rPr>
          <w:lang w:val="bg-BG"/>
        </w:rPr>
        <w:t> </w:t>
      </w:r>
      <w:r w:rsidRPr="00AC2F3E">
        <w:t>7</w:t>
      </w:r>
      <w:r w:rsidR="00C45691">
        <w:rPr>
          <w:lang w:val="bg-BG"/>
        </w:rPr>
        <w:t> </w:t>
      </w:r>
      <w:r w:rsidRPr="00AC2F3E">
        <w:t>– Страница „Всички съобщения“</w:t>
      </w:r>
      <w:bookmarkEnd w:id="23"/>
    </w:p>
    <w:p w14:paraId="0E0EF8A0" w14:textId="60483DE7" w:rsidR="00FD0D72" w:rsidRPr="00872A9E" w:rsidRDefault="00FD0D72" w:rsidP="0028280D">
      <w:pPr>
        <w:spacing w:after="240"/>
        <w:ind w:left="360"/>
        <w:contextualSpacing/>
        <w:rPr>
          <w:rFonts w:cs="Arial"/>
          <w:szCs w:val="20"/>
        </w:rPr>
      </w:pPr>
      <w:r w:rsidRPr="00872A9E">
        <w:rPr>
          <w:rFonts w:cs="Arial"/>
          <w:noProof/>
          <w:szCs w:val="20"/>
          <w:lang w:val="bg-BG" w:eastAsia="bg-BG"/>
        </w:rPr>
        <w:drawing>
          <wp:inline distT="0" distB="0" distL="0" distR="0" wp14:anchorId="661FA677" wp14:editId="7ED76F32">
            <wp:extent cx="5731510" cy="1525270"/>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1525270"/>
                    </a:xfrm>
                    <a:prstGeom prst="rect">
                      <a:avLst/>
                    </a:prstGeom>
                  </pic:spPr>
                </pic:pic>
              </a:graphicData>
            </a:graphic>
          </wp:inline>
        </w:drawing>
      </w:r>
    </w:p>
    <w:p w14:paraId="461F20E0" w14:textId="112B14F2" w:rsidR="002411BE" w:rsidRDefault="00AC2F3E" w:rsidP="00AD76C4">
      <w:pPr>
        <w:pStyle w:val="ListParagraph"/>
        <w:numPr>
          <w:ilvl w:val="0"/>
          <w:numId w:val="72"/>
        </w:numPr>
        <w:spacing w:after="240"/>
        <w:rPr>
          <w:rFonts w:cs="Arial"/>
          <w:szCs w:val="20"/>
        </w:rPr>
      </w:pPr>
      <w:r w:rsidRPr="00AD76C4">
        <w:rPr>
          <w:b/>
        </w:rPr>
        <w:t>1</w:t>
      </w:r>
      <w:r w:rsidR="00C45691">
        <w:rPr>
          <w:b/>
          <w:lang w:val="bg-BG"/>
        </w:rPr>
        <w:t>-ва</w:t>
      </w:r>
      <w:r w:rsidRPr="00AD76C4">
        <w:rPr>
          <w:b/>
        </w:rPr>
        <w:t xml:space="preserve"> колона</w:t>
      </w:r>
      <w:r w:rsidR="002411BE" w:rsidRPr="00AD76C4">
        <w:rPr>
          <w:rFonts w:cs="Arial"/>
          <w:szCs w:val="20"/>
        </w:rPr>
        <w:t xml:space="preserve">: </w:t>
      </w:r>
      <w:r w:rsidR="00AD76C4" w:rsidRPr="00AD76C4">
        <w:rPr>
          <w:rFonts w:cs="Arial"/>
          <w:szCs w:val="20"/>
        </w:rPr>
        <w:t>показва инициалите на потребителя, който е изпратил последното съобщение. Стойността „SSM“</w:t>
      </w:r>
      <w:r w:rsidR="00C45691">
        <w:rPr>
          <w:rFonts w:cs="Arial"/>
          <w:szCs w:val="20"/>
          <w:lang w:val="bg-BG"/>
        </w:rPr>
        <w:t>–</w:t>
      </w:r>
      <w:r w:rsidR="00AD76C4" w:rsidRPr="00AD76C4">
        <w:rPr>
          <w:rFonts w:cs="Arial"/>
          <w:szCs w:val="20"/>
        </w:rPr>
        <w:t xml:space="preserve"> за Single Supervisory Mechanism (Единен надзорен механизъм), показва, че съобщението идва от системата, като например актуализация на състоянието на процеса (</w:t>
      </w:r>
      <w:r w:rsidR="00AD76C4">
        <w:rPr>
          <w:rFonts w:cs="Arial"/>
          <w:szCs w:val="20"/>
          <w:lang w:val="bg-BG"/>
        </w:rPr>
        <w:t>вж</w:t>
      </w:r>
      <w:r w:rsidR="00E17296">
        <w:rPr>
          <w:rFonts w:cs="Arial"/>
          <w:szCs w:val="20"/>
          <w:lang w:val="bg-BG"/>
        </w:rPr>
        <w:t>. </w:t>
      </w:r>
      <w:r w:rsidR="00004EDF" w:rsidRPr="00AD76C4">
        <w:rPr>
          <w:rFonts w:cs="Arial"/>
          <w:szCs w:val="20"/>
        </w:rPr>
        <w:fldChar w:fldCharType="begin"/>
      </w:r>
      <w:r w:rsidR="00004EDF" w:rsidRPr="00AD76C4">
        <w:rPr>
          <w:rFonts w:cs="Arial"/>
          <w:szCs w:val="20"/>
        </w:rPr>
        <w:instrText xml:space="preserve"> REF _Ref176182809 \w \h </w:instrText>
      </w:r>
      <w:r w:rsidR="00004EDF" w:rsidRPr="00AD76C4">
        <w:rPr>
          <w:rFonts w:cs="Arial"/>
          <w:szCs w:val="20"/>
        </w:rPr>
      </w:r>
      <w:r w:rsidR="00004EDF" w:rsidRPr="00AD76C4">
        <w:rPr>
          <w:rFonts w:cs="Arial"/>
          <w:szCs w:val="20"/>
        </w:rPr>
        <w:fldChar w:fldCharType="separate"/>
      </w:r>
      <w:r w:rsidR="00004EDF" w:rsidRPr="00AD76C4">
        <w:rPr>
          <w:rFonts w:cs="Arial"/>
          <w:szCs w:val="20"/>
        </w:rPr>
        <w:t>4.7.2</w:t>
      </w:r>
      <w:r w:rsidR="00004EDF" w:rsidRPr="00AD76C4">
        <w:rPr>
          <w:rFonts w:cs="Arial"/>
          <w:szCs w:val="20"/>
        </w:rPr>
        <w:fldChar w:fldCharType="end"/>
      </w:r>
      <w:r w:rsidR="000D2B6E">
        <w:rPr>
          <w:rFonts w:cs="Arial"/>
          <w:szCs w:val="20"/>
          <w:lang w:val="bg-BG"/>
        </w:rPr>
        <w:t> </w:t>
      </w:r>
      <w:r w:rsidR="00AD76C4" w:rsidRPr="00AD76C4">
        <w:rPr>
          <w:rFonts w:cs="Arial"/>
          <w:szCs w:val="20"/>
        </w:rPr>
        <w:t>Системни събщения: автоматични актуализации, изпратени чрез</w:t>
      </w:r>
      <w:r w:rsidR="000D2B6E">
        <w:rPr>
          <w:rFonts w:cs="Arial"/>
          <w:szCs w:val="20"/>
          <w:lang w:val="bg-BG"/>
        </w:rPr>
        <w:t xml:space="preserve"> </w:t>
      </w:r>
      <w:r w:rsidR="00AF6996">
        <w:rPr>
          <w:rFonts w:cs="Arial"/>
          <w:szCs w:val="20"/>
        </w:rPr>
        <w:t>IMAS portal</w:t>
      </w:r>
      <w:r w:rsidR="00004EDF" w:rsidRPr="00AD76C4">
        <w:rPr>
          <w:rFonts w:cs="Arial"/>
          <w:szCs w:val="20"/>
        </w:rPr>
        <w:t>)</w:t>
      </w:r>
      <w:r w:rsidR="00887D67" w:rsidRPr="00AD76C4">
        <w:rPr>
          <w:rFonts w:cs="Arial"/>
          <w:szCs w:val="20"/>
        </w:rPr>
        <w:t>;</w:t>
      </w:r>
      <w:r w:rsidR="00925E4B" w:rsidRPr="00AD76C4">
        <w:rPr>
          <w:rFonts w:cs="Arial"/>
          <w:szCs w:val="20"/>
        </w:rPr>
        <w:t xml:space="preserve"> </w:t>
      </w:r>
    </w:p>
    <w:p w14:paraId="333D0ED0" w14:textId="76C21FA2" w:rsidR="002411BE" w:rsidRPr="00872A9E" w:rsidRDefault="002411BE" w:rsidP="000D2B6E">
      <w:pPr>
        <w:pStyle w:val="ListParagraph"/>
        <w:numPr>
          <w:ilvl w:val="0"/>
          <w:numId w:val="72"/>
        </w:numPr>
        <w:spacing w:before="240" w:after="240"/>
        <w:rPr>
          <w:rFonts w:cs="Arial"/>
          <w:szCs w:val="20"/>
        </w:rPr>
      </w:pPr>
      <w:r w:rsidRPr="00872A9E">
        <w:rPr>
          <w:rFonts w:cs="Arial"/>
          <w:b/>
          <w:bCs/>
          <w:szCs w:val="20"/>
        </w:rPr>
        <w:t>ID</w:t>
      </w:r>
      <w:r w:rsidRPr="00872A9E">
        <w:rPr>
          <w:rFonts w:cs="Arial"/>
          <w:szCs w:val="20"/>
        </w:rPr>
        <w:t xml:space="preserve">: </w:t>
      </w:r>
      <w:r w:rsidR="00AD76C4" w:rsidRPr="00AD76C4">
        <w:rPr>
          <w:rFonts w:cs="Arial"/>
          <w:szCs w:val="20"/>
        </w:rPr>
        <w:t xml:space="preserve">показва вътрешния </w:t>
      </w:r>
      <w:r w:rsidR="00AD76C4">
        <w:rPr>
          <w:rFonts w:cs="Arial"/>
          <w:szCs w:val="20"/>
          <w:lang w:val="bg-BG"/>
        </w:rPr>
        <w:t>идентификационен номер</w:t>
      </w:r>
      <w:r w:rsidR="00AD76C4" w:rsidRPr="00AD76C4">
        <w:rPr>
          <w:rFonts w:cs="Arial"/>
          <w:szCs w:val="20"/>
        </w:rPr>
        <w:t xml:space="preserve"> на съобщението, генериран от системата</w:t>
      </w:r>
      <w:r w:rsidR="00887D67">
        <w:rPr>
          <w:rFonts w:cs="Arial"/>
          <w:szCs w:val="20"/>
        </w:rPr>
        <w:t>;</w:t>
      </w:r>
      <w:r w:rsidR="00AD76C4" w:rsidRPr="00AD76C4">
        <w:t xml:space="preserve"> </w:t>
      </w:r>
      <w:r w:rsidR="00AD76C4" w:rsidRPr="00AD76C4">
        <w:rPr>
          <w:rFonts w:cs="Arial"/>
          <w:szCs w:val="20"/>
        </w:rPr>
        <w:t>Видове съобщения, изпращани чрез</w:t>
      </w:r>
      <w:r w:rsidR="000D2B6E">
        <w:rPr>
          <w:rFonts w:cs="Arial"/>
          <w:szCs w:val="20"/>
          <w:lang w:val="bg-BG"/>
        </w:rPr>
        <w:t xml:space="preserve"> </w:t>
      </w:r>
      <w:r w:rsidR="00AF6996">
        <w:rPr>
          <w:rFonts w:cs="Arial"/>
          <w:szCs w:val="20"/>
        </w:rPr>
        <w:t>IMAS portal</w:t>
      </w:r>
      <w:r w:rsidR="000D2B6E">
        <w:rPr>
          <w:rFonts w:cs="Arial"/>
          <w:szCs w:val="20"/>
          <w:lang w:val="bg-BG"/>
        </w:rPr>
        <w:t>.</w:t>
      </w:r>
    </w:p>
    <w:p w14:paraId="2495F6C9" w14:textId="25028A55" w:rsidR="000B1037" w:rsidRPr="00872A9E" w:rsidRDefault="000B1037" w:rsidP="00AD76C4">
      <w:pPr>
        <w:pStyle w:val="ListParagraph"/>
        <w:numPr>
          <w:ilvl w:val="0"/>
          <w:numId w:val="72"/>
        </w:numPr>
        <w:spacing w:after="240"/>
        <w:rPr>
          <w:rFonts w:cs="Arial"/>
          <w:szCs w:val="20"/>
        </w:rPr>
      </w:pPr>
      <w:r w:rsidRPr="00872A9E">
        <w:rPr>
          <w:rFonts w:cs="Arial"/>
          <w:b/>
          <w:bCs/>
          <w:szCs w:val="20"/>
        </w:rPr>
        <w:t>Type of messa</w:t>
      </w:r>
      <w:r w:rsidR="005C1D03" w:rsidRPr="00872A9E">
        <w:rPr>
          <w:rFonts w:cs="Arial"/>
          <w:b/>
          <w:bCs/>
          <w:szCs w:val="20"/>
        </w:rPr>
        <w:t>ge</w:t>
      </w:r>
      <w:r w:rsidR="005C1D03" w:rsidRPr="0028280D">
        <w:rPr>
          <w:rFonts w:cs="Arial"/>
          <w:szCs w:val="20"/>
        </w:rPr>
        <w:t>:</w:t>
      </w:r>
      <w:r w:rsidR="005C1D03" w:rsidRPr="00872A9E">
        <w:rPr>
          <w:rFonts w:cs="Arial"/>
          <w:szCs w:val="20"/>
        </w:rPr>
        <w:t xml:space="preserve"> </w:t>
      </w:r>
      <w:r w:rsidR="00AD76C4" w:rsidRPr="00AD76C4">
        <w:rPr>
          <w:rFonts w:cs="Arial"/>
          <w:szCs w:val="20"/>
        </w:rPr>
        <w:t>показва типа на съобщението (тези налични съобщения са предварително зададен</w:t>
      </w:r>
      <w:r w:rsidR="00AD76C4">
        <w:rPr>
          <w:rFonts w:cs="Arial"/>
          <w:szCs w:val="20"/>
          <w:lang w:val="bg-BG"/>
        </w:rPr>
        <w:t>и, вж</w:t>
      </w:r>
      <w:r w:rsidR="00E17296">
        <w:rPr>
          <w:rFonts w:cs="Arial"/>
          <w:szCs w:val="20"/>
          <w:lang w:val="bg-BG"/>
        </w:rPr>
        <w:t>. </w:t>
      </w:r>
      <w:r w:rsidR="00001275" w:rsidRPr="00872A9E">
        <w:rPr>
          <w:rFonts w:cs="Arial"/>
          <w:szCs w:val="20"/>
        </w:rPr>
        <w:fldChar w:fldCharType="begin"/>
      </w:r>
      <w:r w:rsidR="00001275" w:rsidRPr="00872A9E">
        <w:rPr>
          <w:rFonts w:cs="Arial"/>
          <w:szCs w:val="20"/>
        </w:rPr>
        <w:instrText xml:space="preserve"> REF _Ref175567888 \w \h </w:instrText>
      </w:r>
      <w:r w:rsidR="00001275" w:rsidRPr="00872A9E">
        <w:rPr>
          <w:rFonts w:cs="Arial"/>
          <w:szCs w:val="20"/>
        </w:rPr>
      </w:r>
      <w:r w:rsidR="00001275" w:rsidRPr="00872A9E">
        <w:rPr>
          <w:rFonts w:cs="Arial"/>
          <w:szCs w:val="20"/>
        </w:rPr>
        <w:fldChar w:fldCharType="separate"/>
      </w:r>
      <w:r w:rsidR="00AD76C4">
        <w:rPr>
          <w:rFonts w:cs="Arial"/>
          <w:szCs w:val="20"/>
        </w:rPr>
        <w:t>4.5</w:t>
      </w:r>
      <w:r w:rsidR="00001275" w:rsidRPr="00872A9E">
        <w:rPr>
          <w:rFonts w:cs="Arial"/>
          <w:szCs w:val="20"/>
        </w:rPr>
        <w:t>.</w:t>
      </w:r>
      <w:r w:rsidR="00001275" w:rsidRPr="00872A9E">
        <w:rPr>
          <w:rFonts w:cs="Arial"/>
          <w:szCs w:val="20"/>
        </w:rPr>
        <w:fldChar w:fldCharType="end"/>
      </w:r>
      <w:r w:rsidR="00AD76C4">
        <w:rPr>
          <w:rFonts w:cs="Arial"/>
          <w:szCs w:val="20"/>
          <w:lang w:val="bg-BG"/>
        </w:rPr>
        <w:t>2</w:t>
      </w:r>
      <w:r w:rsidR="00E17296">
        <w:rPr>
          <w:rFonts w:cs="Arial"/>
          <w:szCs w:val="20"/>
          <w:lang w:val="bg-BG"/>
        </w:rPr>
        <w:t> </w:t>
      </w:r>
      <w:r w:rsidR="00001275" w:rsidRPr="00872A9E">
        <w:rPr>
          <w:rFonts w:cs="Arial"/>
          <w:szCs w:val="20"/>
        </w:rPr>
        <w:fldChar w:fldCharType="begin"/>
      </w:r>
      <w:r w:rsidR="00001275" w:rsidRPr="00872A9E">
        <w:rPr>
          <w:rFonts w:cs="Arial"/>
          <w:szCs w:val="20"/>
        </w:rPr>
        <w:instrText xml:space="preserve"> REF _Ref175567894 \h </w:instrText>
      </w:r>
      <w:r w:rsidR="00001275" w:rsidRPr="00872A9E">
        <w:rPr>
          <w:rFonts w:cs="Arial"/>
          <w:szCs w:val="20"/>
        </w:rPr>
      </w:r>
      <w:r w:rsidR="00001275" w:rsidRPr="00872A9E">
        <w:rPr>
          <w:rFonts w:cs="Arial"/>
          <w:szCs w:val="20"/>
        </w:rPr>
        <w:fldChar w:fldCharType="separate"/>
      </w:r>
      <w:r w:rsidR="00AD76C4">
        <w:rPr>
          <w:lang w:val="bg-BG"/>
        </w:rPr>
        <w:t>Видове съ</w:t>
      </w:r>
      <w:r w:rsidR="00AD76C4">
        <w:rPr>
          <w:lang w:val="en-US"/>
        </w:rPr>
        <w:t>o</w:t>
      </w:r>
      <w:r w:rsidR="00AD76C4">
        <w:rPr>
          <w:lang w:val="bg-BG"/>
        </w:rPr>
        <w:t>бщения, изпращани чрез</w:t>
      </w:r>
      <w:r w:rsidR="000D2B6E">
        <w:rPr>
          <w:lang w:val="bg-BG"/>
        </w:rPr>
        <w:t xml:space="preserve"> </w:t>
      </w:r>
      <w:r w:rsidR="00AF6996">
        <w:rPr>
          <w:lang w:val="bg-BG"/>
        </w:rPr>
        <w:t>IMAS portal</w:t>
      </w:r>
      <w:r w:rsidR="00001275" w:rsidRPr="00872A9E">
        <w:rPr>
          <w:rFonts w:cs="Arial"/>
          <w:szCs w:val="20"/>
        </w:rPr>
        <w:fldChar w:fldCharType="end"/>
      </w:r>
      <w:r w:rsidR="00001275" w:rsidRPr="00872A9E">
        <w:rPr>
          <w:rFonts w:cs="Arial"/>
          <w:szCs w:val="20"/>
        </w:rPr>
        <w:t>)</w:t>
      </w:r>
      <w:r w:rsidR="00887D67">
        <w:rPr>
          <w:rFonts w:cs="Arial"/>
          <w:szCs w:val="20"/>
        </w:rPr>
        <w:t>;</w:t>
      </w:r>
    </w:p>
    <w:p w14:paraId="49C2B793" w14:textId="77777777" w:rsidR="00C01AED" w:rsidRDefault="000414E4" w:rsidP="00C01AED">
      <w:pPr>
        <w:pStyle w:val="ListParagraph"/>
        <w:numPr>
          <w:ilvl w:val="0"/>
          <w:numId w:val="72"/>
        </w:numPr>
        <w:spacing w:after="240"/>
        <w:rPr>
          <w:rFonts w:cs="Arial"/>
          <w:szCs w:val="20"/>
        </w:rPr>
      </w:pPr>
      <w:r w:rsidRPr="00C01AED">
        <w:rPr>
          <w:rFonts w:cs="Arial"/>
          <w:b/>
          <w:bCs/>
          <w:szCs w:val="20"/>
        </w:rPr>
        <w:t>Subject</w:t>
      </w:r>
      <w:r w:rsidRPr="00C01AED">
        <w:rPr>
          <w:rFonts w:cs="Arial"/>
          <w:szCs w:val="20"/>
        </w:rPr>
        <w:t xml:space="preserve">: </w:t>
      </w:r>
      <w:r w:rsidR="00C01AED" w:rsidRPr="00C01AED">
        <w:rPr>
          <w:rFonts w:cs="Arial"/>
          <w:szCs w:val="20"/>
        </w:rPr>
        <w:t>визуализира се редът на темата на съобщението, както е посочен в съответното поле на съобщението;</w:t>
      </w:r>
    </w:p>
    <w:p w14:paraId="0010AE95" w14:textId="7B3F95FA" w:rsidR="00020D29" w:rsidRPr="00C01AED" w:rsidRDefault="00020D29" w:rsidP="00C01AED">
      <w:pPr>
        <w:pStyle w:val="ListParagraph"/>
        <w:numPr>
          <w:ilvl w:val="0"/>
          <w:numId w:val="72"/>
        </w:numPr>
        <w:spacing w:after="240"/>
        <w:rPr>
          <w:rFonts w:cs="Arial"/>
          <w:szCs w:val="20"/>
        </w:rPr>
      </w:pPr>
      <w:r w:rsidRPr="00C01AED">
        <w:rPr>
          <w:rFonts w:cs="Arial"/>
          <w:b/>
          <w:bCs/>
          <w:szCs w:val="20"/>
        </w:rPr>
        <w:t>Last modified</w:t>
      </w:r>
      <w:r w:rsidRPr="00C01AED">
        <w:rPr>
          <w:rFonts w:cs="Arial"/>
          <w:szCs w:val="20"/>
        </w:rPr>
        <w:t xml:space="preserve">: </w:t>
      </w:r>
      <w:r w:rsidR="00C01AED" w:rsidRPr="00C01AED">
        <w:rPr>
          <w:rFonts w:cs="Arial"/>
          <w:szCs w:val="20"/>
        </w:rPr>
        <w:t>показва датата на последната промяна на съобщението</w:t>
      </w:r>
      <w:r w:rsidR="00887D67" w:rsidRPr="00C01AED">
        <w:rPr>
          <w:rFonts w:cs="Arial"/>
          <w:szCs w:val="20"/>
        </w:rPr>
        <w:t>;</w:t>
      </w:r>
    </w:p>
    <w:p w14:paraId="6367C8E7" w14:textId="1F680EDE" w:rsidR="00B71485" w:rsidRPr="00872A9E" w:rsidRDefault="00B71485" w:rsidP="0028280D">
      <w:pPr>
        <w:pStyle w:val="ListParagraph"/>
        <w:numPr>
          <w:ilvl w:val="0"/>
          <w:numId w:val="72"/>
        </w:numPr>
        <w:spacing w:after="240"/>
        <w:rPr>
          <w:rFonts w:cs="Arial"/>
          <w:szCs w:val="20"/>
        </w:rPr>
      </w:pPr>
      <w:r w:rsidRPr="00872A9E">
        <w:rPr>
          <w:rFonts w:cs="Arial"/>
          <w:b/>
          <w:bCs/>
          <w:szCs w:val="20"/>
        </w:rPr>
        <w:t>Status</w:t>
      </w:r>
      <w:r w:rsidRPr="00872A9E">
        <w:rPr>
          <w:rFonts w:cs="Arial"/>
          <w:szCs w:val="20"/>
        </w:rPr>
        <w:t xml:space="preserve">: </w:t>
      </w:r>
      <w:r w:rsidR="00C01AED">
        <w:rPr>
          <w:rFonts w:cs="Arial"/>
          <w:szCs w:val="20"/>
          <w:lang w:val="bg-BG"/>
        </w:rPr>
        <w:t>показва статуса на съобщението</w:t>
      </w:r>
      <w:r w:rsidRPr="00872A9E">
        <w:rPr>
          <w:rFonts w:cs="Arial"/>
          <w:szCs w:val="20"/>
        </w:rPr>
        <w:t xml:space="preserve"> (</w:t>
      </w:r>
      <w:r w:rsidR="000D2B6E">
        <w:rPr>
          <w:rFonts w:cs="Arial"/>
          <w:szCs w:val="20"/>
          <w:lang w:val="bg-BG"/>
        </w:rPr>
        <w:t>вж</w:t>
      </w:r>
      <w:r w:rsidR="00E17296">
        <w:rPr>
          <w:rFonts w:cs="Arial"/>
          <w:szCs w:val="20"/>
          <w:lang w:val="bg-BG"/>
        </w:rPr>
        <w:t>. </w:t>
      </w:r>
      <w:r w:rsidRPr="00872A9E">
        <w:rPr>
          <w:rFonts w:cs="Arial"/>
          <w:szCs w:val="20"/>
        </w:rPr>
        <w:fldChar w:fldCharType="begin"/>
      </w:r>
      <w:r w:rsidRPr="00872A9E">
        <w:rPr>
          <w:rFonts w:cs="Arial"/>
          <w:szCs w:val="20"/>
        </w:rPr>
        <w:instrText xml:space="preserve"> REF _Ref175568908 \w \h </w:instrText>
      </w:r>
      <w:r w:rsidRPr="00872A9E">
        <w:rPr>
          <w:rFonts w:cs="Arial"/>
          <w:szCs w:val="20"/>
        </w:rPr>
      </w:r>
      <w:r w:rsidRPr="00872A9E">
        <w:rPr>
          <w:rFonts w:cs="Arial"/>
          <w:szCs w:val="20"/>
        </w:rPr>
        <w:fldChar w:fldCharType="separate"/>
      </w:r>
      <w:r w:rsidR="00712233">
        <w:rPr>
          <w:rFonts w:cs="Arial"/>
          <w:szCs w:val="20"/>
        </w:rPr>
        <w:t>4.</w:t>
      </w:r>
      <w:r w:rsidR="00712233">
        <w:rPr>
          <w:rFonts w:cs="Arial"/>
          <w:szCs w:val="20"/>
          <w:lang w:val="bg-BG"/>
        </w:rPr>
        <w:t>5.</w:t>
      </w:r>
      <w:r w:rsidR="00712233">
        <w:rPr>
          <w:rFonts w:cs="Arial"/>
          <w:szCs w:val="20"/>
        </w:rPr>
        <w:t>6</w:t>
      </w:r>
      <w:r w:rsidRPr="00872A9E">
        <w:rPr>
          <w:rFonts w:cs="Arial"/>
          <w:szCs w:val="20"/>
        </w:rPr>
        <w:fldChar w:fldCharType="end"/>
      </w:r>
      <w:r w:rsidR="00E17296">
        <w:rPr>
          <w:rFonts w:cs="Arial"/>
          <w:szCs w:val="20"/>
          <w:lang w:val="bg-BG"/>
        </w:rPr>
        <w:t> </w:t>
      </w:r>
      <w:r w:rsidR="00712233">
        <w:rPr>
          <w:rFonts w:cs="Arial"/>
          <w:szCs w:val="20"/>
          <w:lang w:val="bg-BG"/>
        </w:rPr>
        <w:t>Статус на съобщенията</w:t>
      </w:r>
      <w:r w:rsidRPr="00872A9E">
        <w:rPr>
          <w:rFonts w:cs="Arial"/>
          <w:szCs w:val="20"/>
        </w:rPr>
        <w:t>)</w:t>
      </w:r>
      <w:r w:rsidR="00887D67">
        <w:rPr>
          <w:rFonts w:cs="Arial"/>
          <w:szCs w:val="20"/>
        </w:rPr>
        <w:t>;</w:t>
      </w:r>
    </w:p>
    <w:p w14:paraId="2AA92CD8" w14:textId="1E0FF161" w:rsidR="00BB5AA7" w:rsidRDefault="00BB5AA7" w:rsidP="00712233">
      <w:pPr>
        <w:pStyle w:val="ListParagraph"/>
        <w:numPr>
          <w:ilvl w:val="0"/>
          <w:numId w:val="72"/>
        </w:numPr>
        <w:spacing w:after="240"/>
        <w:rPr>
          <w:rFonts w:cs="Arial"/>
          <w:szCs w:val="20"/>
        </w:rPr>
      </w:pPr>
      <w:r w:rsidRPr="00872A9E">
        <w:rPr>
          <w:rFonts w:cs="Arial"/>
          <w:b/>
          <w:bCs/>
          <w:szCs w:val="20"/>
        </w:rPr>
        <w:lastRenderedPageBreak/>
        <w:t>Paginatio</w:t>
      </w:r>
      <w:r w:rsidR="008E2270" w:rsidRPr="00872A9E">
        <w:rPr>
          <w:rFonts w:cs="Arial"/>
          <w:b/>
          <w:bCs/>
          <w:szCs w:val="20"/>
        </w:rPr>
        <w:t xml:space="preserve">n: </w:t>
      </w:r>
      <w:r w:rsidR="00712233" w:rsidRPr="00712233">
        <w:rPr>
          <w:rFonts w:cs="Arial"/>
          <w:szCs w:val="20"/>
        </w:rPr>
        <w:t xml:space="preserve">функцията за подреждане на страниците </w:t>
      </w:r>
      <w:r w:rsidR="00712233">
        <w:rPr>
          <w:rFonts w:cs="Arial"/>
          <w:szCs w:val="20"/>
        </w:rPr>
        <w:t xml:space="preserve">работи по същия начин, както в раздел </w:t>
      </w:r>
      <w:r w:rsidR="00712233" w:rsidRPr="00712233">
        <w:rPr>
          <w:rFonts w:cs="Arial"/>
          <w:szCs w:val="20"/>
        </w:rPr>
        <w:t>„Моите процеси“.</w:t>
      </w:r>
    </w:p>
    <w:p w14:paraId="061FBCAF" w14:textId="3C7E1A32" w:rsidR="00EB31E5" w:rsidRPr="00872A9E" w:rsidRDefault="00712233" w:rsidP="0028280D">
      <w:pPr>
        <w:pStyle w:val="ListParagraph"/>
        <w:numPr>
          <w:ilvl w:val="0"/>
          <w:numId w:val="19"/>
        </w:numPr>
        <w:spacing w:after="240"/>
        <w:rPr>
          <w:rFonts w:cs="Arial"/>
          <w:szCs w:val="20"/>
        </w:rPr>
      </w:pPr>
      <w:r>
        <w:rPr>
          <w:rFonts w:cs="Arial"/>
          <w:szCs w:val="20"/>
          <w:lang w:val="bg-BG"/>
        </w:rPr>
        <w:t>Потребителите, които са с роля на АДД</w:t>
      </w:r>
      <w:r w:rsidR="0042738A">
        <w:rPr>
          <w:rFonts w:cs="Arial"/>
          <w:szCs w:val="20"/>
          <w:lang w:val="bg-BG"/>
        </w:rPr>
        <w:t>,</w:t>
      </w:r>
      <w:r w:rsidR="00EB31E5" w:rsidRPr="00872A9E">
        <w:rPr>
          <w:rFonts w:cs="Arial"/>
          <w:szCs w:val="20"/>
        </w:rPr>
        <w:t xml:space="preserve"> </w:t>
      </w:r>
      <w:r>
        <w:rPr>
          <w:rFonts w:cs="Arial"/>
          <w:szCs w:val="20"/>
          <w:lang w:val="bg-BG"/>
        </w:rPr>
        <w:t>също виждат четвъртата колона</w:t>
      </w:r>
      <w:r w:rsidR="009902BD" w:rsidRPr="00872A9E">
        <w:rPr>
          <w:rFonts w:cs="Arial"/>
          <w:szCs w:val="20"/>
        </w:rPr>
        <w:t xml:space="preserve"> </w:t>
      </w:r>
      <w:r w:rsidR="0042738A">
        <w:rPr>
          <w:rFonts w:cs="Arial"/>
          <w:szCs w:val="20"/>
          <w:lang w:val="bg-BG"/>
        </w:rPr>
        <w:t>„</w:t>
      </w:r>
      <w:r w:rsidR="00EB31E5" w:rsidRPr="00872A9E">
        <w:rPr>
          <w:rFonts w:cs="Arial"/>
          <w:szCs w:val="20"/>
        </w:rPr>
        <w:t>Manage Users</w:t>
      </w:r>
      <w:r w:rsidR="0042738A">
        <w:rPr>
          <w:rFonts w:cs="Arial"/>
          <w:szCs w:val="20"/>
        </w:rPr>
        <w:t>“</w:t>
      </w:r>
      <w:r w:rsidR="00887D67">
        <w:rPr>
          <w:rFonts w:cs="Arial"/>
          <w:szCs w:val="20"/>
        </w:rPr>
        <w:t>,</w:t>
      </w:r>
      <w:r>
        <w:rPr>
          <w:rFonts w:cs="Arial"/>
          <w:szCs w:val="20"/>
          <w:lang w:val="bg-BG"/>
        </w:rPr>
        <w:t xml:space="preserve"> която им позволява да възлагат индивидуални разрешения/права за достъп на отделни потребители.</w:t>
      </w:r>
    </w:p>
    <w:p w14:paraId="31529CDC" w14:textId="77777777" w:rsidR="002223D8" w:rsidRDefault="002223D8" w:rsidP="00873C30">
      <w:pPr>
        <w:spacing w:after="120"/>
        <w:rPr>
          <w:rFonts w:cs="Arial"/>
          <w:szCs w:val="20"/>
        </w:rPr>
      </w:pPr>
      <w:r w:rsidRPr="002223D8">
        <w:rPr>
          <w:rFonts w:cs="Arial"/>
          <w:szCs w:val="20"/>
        </w:rPr>
        <w:t>В го</w:t>
      </w:r>
      <w:r>
        <w:rPr>
          <w:rFonts w:cs="Arial"/>
          <w:szCs w:val="20"/>
        </w:rPr>
        <w:t>рния десен ъгъл се визуализира</w:t>
      </w:r>
      <w:r>
        <w:rPr>
          <w:rFonts w:cs="Arial"/>
          <w:szCs w:val="20"/>
          <w:lang w:val="bg-BG"/>
        </w:rPr>
        <w:t xml:space="preserve"> </w:t>
      </w:r>
      <w:r w:rsidRPr="002223D8">
        <w:rPr>
          <w:rFonts w:cs="Arial"/>
          <w:szCs w:val="20"/>
        </w:rPr>
        <w:t>потребителското име.</w:t>
      </w:r>
    </w:p>
    <w:p w14:paraId="346C01D7" w14:textId="7E2D2526" w:rsidR="0028689B" w:rsidRPr="00872A9E" w:rsidRDefault="002223D8" w:rsidP="00873C30">
      <w:pPr>
        <w:spacing w:after="120"/>
        <w:rPr>
          <w:rFonts w:cs="Arial"/>
          <w:szCs w:val="20"/>
        </w:rPr>
      </w:pPr>
      <w:r w:rsidRPr="002223D8">
        <w:rPr>
          <w:rFonts w:cs="Arial"/>
          <w:szCs w:val="20"/>
        </w:rPr>
        <w:t xml:space="preserve">До потребителското име има икона с въпросителен знак, която пренасочва към страницата </w:t>
      </w:r>
      <w:r w:rsidR="0042738A">
        <w:rPr>
          <w:rFonts w:cs="Arial"/>
          <w:szCs w:val="20"/>
          <w:lang w:val="bg-BG"/>
        </w:rPr>
        <w:t>„</w:t>
      </w:r>
      <w:r w:rsidRPr="002223D8">
        <w:rPr>
          <w:rFonts w:cs="Arial"/>
          <w:szCs w:val="20"/>
        </w:rPr>
        <w:t>Помощ и</w:t>
      </w:r>
      <w:r>
        <w:rPr>
          <w:rFonts w:cs="Arial"/>
          <w:szCs w:val="20"/>
          <w:lang w:val="bg-BG"/>
        </w:rPr>
        <w:t xml:space="preserve"> техническо</w:t>
      </w:r>
      <w:r w:rsidRPr="002223D8">
        <w:rPr>
          <w:rFonts w:cs="Arial"/>
          <w:szCs w:val="20"/>
        </w:rPr>
        <w:t xml:space="preserve"> </w:t>
      </w:r>
      <w:r>
        <w:rPr>
          <w:rFonts w:cs="Arial"/>
          <w:szCs w:val="20"/>
          <w:lang w:val="bg-BG"/>
        </w:rPr>
        <w:t>съдействие</w:t>
      </w:r>
      <w:r w:rsidR="0042738A">
        <w:rPr>
          <w:rFonts w:cs="Arial"/>
          <w:szCs w:val="20"/>
          <w:lang w:val="bg-BG"/>
        </w:rPr>
        <w:t>“</w:t>
      </w:r>
      <w:r>
        <w:rPr>
          <w:rFonts w:cs="Arial"/>
          <w:szCs w:val="20"/>
          <w:lang w:val="bg-BG"/>
        </w:rPr>
        <w:t>.</w:t>
      </w:r>
    </w:p>
    <w:p w14:paraId="5431FD88" w14:textId="751787B1" w:rsidR="00204CC1" w:rsidRPr="00872A9E" w:rsidRDefault="002223D8" w:rsidP="0028280D">
      <w:pPr>
        <w:spacing w:after="240"/>
        <w:contextualSpacing/>
        <w:rPr>
          <w:rFonts w:cs="Arial"/>
          <w:szCs w:val="20"/>
        </w:rPr>
      </w:pPr>
      <w:r w:rsidRPr="002223D8">
        <w:rPr>
          <w:rFonts w:cs="Arial"/>
          <w:szCs w:val="20"/>
        </w:rPr>
        <w:t>В горното меню винаги се показва информация, която позволява на потребителя бързо да навигира до различните раздели на приложението.</w:t>
      </w:r>
    </w:p>
    <w:p w14:paraId="4695BE78" w14:textId="05225ED1" w:rsidR="0028689B" w:rsidRPr="00872A9E" w:rsidRDefault="00FA5720" w:rsidP="00FA5720">
      <w:pPr>
        <w:pStyle w:val="Heading2"/>
        <w:numPr>
          <w:ilvl w:val="1"/>
          <w:numId w:val="8"/>
        </w:numPr>
      </w:pPr>
      <w:bookmarkStart w:id="24" w:name="_Toc227322084"/>
      <w:r w:rsidRPr="00FA5720">
        <w:t>Потребителско меню</w:t>
      </w:r>
      <w:bookmarkEnd w:id="24"/>
    </w:p>
    <w:p w14:paraId="06D06253" w14:textId="56501E33" w:rsidR="0028689B" w:rsidRPr="00872A9E" w:rsidRDefault="002223D8" w:rsidP="0028280D">
      <w:pPr>
        <w:spacing w:after="240"/>
        <w:contextualSpacing/>
        <w:rPr>
          <w:rFonts w:cs="Arial"/>
          <w:szCs w:val="20"/>
        </w:rPr>
      </w:pPr>
      <w:r>
        <w:rPr>
          <w:rFonts w:cs="Arial"/>
          <w:szCs w:val="20"/>
          <w:lang w:val="bg-BG"/>
        </w:rPr>
        <w:t xml:space="preserve">Потребителското меню </w:t>
      </w:r>
      <w:r w:rsidRPr="002223D8">
        <w:rPr>
          <w:rFonts w:cs="Arial"/>
          <w:szCs w:val="20"/>
        </w:rPr>
        <w:t xml:space="preserve">се състои от шест навигационни </w:t>
      </w:r>
      <w:r w:rsidR="001E7024">
        <w:rPr>
          <w:rFonts w:cs="Arial"/>
          <w:szCs w:val="20"/>
          <w:lang w:val="bg-BG"/>
        </w:rPr>
        <w:t>полета</w:t>
      </w:r>
      <w:r w:rsidRPr="002223D8">
        <w:rPr>
          <w:rFonts w:cs="Arial"/>
          <w:szCs w:val="20"/>
        </w:rPr>
        <w:t xml:space="preserve">, които се появяват под горното меню. Цветните </w:t>
      </w:r>
      <w:r w:rsidR="001E7024">
        <w:rPr>
          <w:rFonts w:cs="Arial"/>
          <w:szCs w:val="20"/>
          <w:lang w:val="bg-BG"/>
        </w:rPr>
        <w:t>секции</w:t>
      </w:r>
      <w:r w:rsidRPr="002223D8">
        <w:rPr>
          <w:rFonts w:cs="Arial"/>
          <w:szCs w:val="20"/>
        </w:rPr>
        <w:t xml:space="preserve"> са преки пътища към различни предварително филтрирани списъци. Тези </w:t>
      </w:r>
      <w:r w:rsidR="001E7024">
        <w:rPr>
          <w:rFonts w:cs="Arial"/>
          <w:szCs w:val="20"/>
          <w:lang w:val="bg-BG"/>
        </w:rPr>
        <w:t>полета</w:t>
      </w:r>
      <w:r w:rsidRPr="002223D8">
        <w:rPr>
          <w:rFonts w:cs="Arial"/>
          <w:szCs w:val="20"/>
        </w:rPr>
        <w:t xml:space="preserve"> и разделите, към които пренасочват, са:</w:t>
      </w:r>
    </w:p>
    <w:p w14:paraId="39C185CE" w14:textId="0B4B2D6B" w:rsidR="003439C0" w:rsidRDefault="00EE21B3" w:rsidP="00873C30">
      <w:pPr>
        <w:pStyle w:val="ListParagraph"/>
        <w:numPr>
          <w:ilvl w:val="0"/>
          <w:numId w:val="25"/>
        </w:numPr>
        <w:spacing w:after="120"/>
        <w:contextualSpacing w:val="0"/>
        <w:rPr>
          <w:rFonts w:cs="Arial"/>
          <w:szCs w:val="20"/>
        </w:rPr>
      </w:pPr>
      <w:r w:rsidRPr="00827BDC">
        <w:rPr>
          <w:rFonts w:cs="Arial"/>
          <w:b/>
          <w:bCs/>
          <w:szCs w:val="20"/>
        </w:rPr>
        <w:t>To do</w:t>
      </w:r>
      <w:r w:rsidRPr="00872A9E">
        <w:rPr>
          <w:rFonts w:cs="Arial"/>
          <w:szCs w:val="20"/>
        </w:rPr>
        <w:t xml:space="preserve">: </w:t>
      </w:r>
      <w:r w:rsidR="003439C0" w:rsidRPr="003439C0">
        <w:rPr>
          <w:rFonts w:cs="Arial"/>
          <w:szCs w:val="20"/>
        </w:rPr>
        <w:t>този предварително филтриран списък съдържа получените съобщения от</w:t>
      </w:r>
      <w:r w:rsidR="0042738A">
        <w:rPr>
          <w:rFonts w:cs="Arial"/>
          <w:szCs w:val="20"/>
          <w:lang w:val="bg-BG"/>
        </w:rPr>
        <w:t xml:space="preserve"> </w:t>
      </w:r>
      <w:r w:rsidR="00AF6996">
        <w:rPr>
          <w:rFonts w:cs="Arial"/>
          <w:szCs w:val="20"/>
        </w:rPr>
        <w:t>IMAS portal</w:t>
      </w:r>
      <w:r w:rsidR="003439C0" w:rsidRPr="003439C0">
        <w:rPr>
          <w:rFonts w:cs="Arial"/>
          <w:szCs w:val="20"/>
        </w:rPr>
        <w:t xml:space="preserve">, които изискват действие от страна на потребителя на портала. Оранжевият цвят показва относителната спешност на съобщенията. Тук са изброени някои видове съобщения, като например </w:t>
      </w:r>
      <w:r w:rsidR="0042738A">
        <w:rPr>
          <w:rFonts w:cs="Arial"/>
          <w:szCs w:val="20"/>
        </w:rPr>
        <w:t>„</w:t>
      </w:r>
      <w:r w:rsidR="003439C0" w:rsidRPr="00872A9E">
        <w:rPr>
          <w:rFonts w:cs="Arial"/>
          <w:szCs w:val="20"/>
        </w:rPr>
        <w:t>Request for information</w:t>
      </w:r>
      <w:r w:rsidR="0042738A">
        <w:rPr>
          <w:rFonts w:cs="Arial"/>
          <w:szCs w:val="20"/>
        </w:rPr>
        <w:t>“</w:t>
      </w:r>
      <w:r w:rsidR="003439C0">
        <w:rPr>
          <w:rFonts w:cs="Arial"/>
          <w:szCs w:val="20"/>
        </w:rPr>
        <w:t xml:space="preserve"> (Искане за информация)</w:t>
      </w:r>
      <w:r w:rsidR="003439C0" w:rsidRPr="003439C0">
        <w:rPr>
          <w:rFonts w:cs="Arial"/>
          <w:szCs w:val="20"/>
        </w:rPr>
        <w:t>, което изисква от потребителя да предостави допълнителна информация</w:t>
      </w:r>
      <w:r w:rsidR="0042738A">
        <w:rPr>
          <w:rFonts w:cs="Arial"/>
          <w:szCs w:val="20"/>
          <w:lang w:val="bg-BG"/>
        </w:rPr>
        <w:t>.</w:t>
      </w:r>
    </w:p>
    <w:p w14:paraId="5EBACFF0" w14:textId="3A0DE511" w:rsidR="00145841" w:rsidRPr="003439C0" w:rsidRDefault="002B6004" w:rsidP="00873C30">
      <w:pPr>
        <w:pStyle w:val="ListParagraph"/>
        <w:spacing w:after="120"/>
        <w:contextualSpacing w:val="0"/>
        <w:rPr>
          <w:rFonts w:cs="Arial"/>
          <w:szCs w:val="20"/>
        </w:rPr>
      </w:pPr>
      <w:r w:rsidRPr="002B6004">
        <w:rPr>
          <w:rFonts w:cs="Arial"/>
          <w:szCs w:val="20"/>
        </w:rPr>
        <w:t>Колоните и оформлението са същите като на страницата</w:t>
      </w:r>
      <w:r>
        <w:rPr>
          <w:rFonts w:cs="Arial"/>
          <w:szCs w:val="20"/>
        </w:rPr>
        <w:t xml:space="preserve"> </w:t>
      </w:r>
      <w:r w:rsidR="0042738A">
        <w:rPr>
          <w:rFonts w:cs="Arial"/>
          <w:szCs w:val="20"/>
          <w:lang w:val="bg-BG"/>
        </w:rPr>
        <w:t>„</w:t>
      </w:r>
      <w:r w:rsidRPr="003439C0">
        <w:rPr>
          <w:rFonts w:cs="Arial"/>
          <w:szCs w:val="20"/>
        </w:rPr>
        <w:t>All messages</w:t>
      </w:r>
      <w:r w:rsidR="0042738A">
        <w:rPr>
          <w:rFonts w:cs="Arial"/>
          <w:szCs w:val="20"/>
          <w:lang w:val="bg-BG"/>
        </w:rPr>
        <w:t>“</w:t>
      </w:r>
      <w:r>
        <w:rPr>
          <w:rFonts w:cs="Arial"/>
          <w:szCs w:val="20"/>
        </w:rPr>
        <w:t xml:space="preserve"> (</w:t>
      </w:r>
      <w:r w:rsidRPr="002B6004">
        <w:rPr>
          <w:rFonts w:cs="Arial"/>
          <w:szCs w:val="20"/>
        </w:rPr>
        <w:t>Всички съобщения</w:t>
      </w:r>
      <w:r>
        <w:rPr>
          <w:rFonts w:cs="Arial"/>
          <w:szCs w:val="20"/>
        </w:rPr>
        <w:t>)</w:t>
      </w:r>
      <w:r w:rsidR="0042738A">
        <w:rPr>
          <w:rFonts w:cs="Arial"/>
          <w:szCs w:val="20"/>
          <w:lang w:val="bg-BG"/>
        </w:rPr>
        <w:t>,</w:t>
      </w:r>
      <w:r w:rsidRPr="002B6004">
        <w:rPr>
          <w:rFonts w:cs="Arial"/>
          <w:szCs w:val="20"/>
        </w:rPr>
        <w:t xml:space="preserve"> (</w:t>
      </w:r>
      <w:r w:rsidR="0042738A">
        <w:rPr>
          <w:rFonts w:cs="Arial"/>
          <w:szCs w:val="20"/>
        </w:rPr>
        <w:t>вж</w:t>
      </w:r>
      <w:r w:rsidR="00E17296">
        <w:rPr>
          <w:rFonts w:cs="Arial"/>
          <w:szCs w:val="20"/>
          <w:lang w:val="bg-BG"/>
        </w:rPr>
        <w:t>.</w:t>
      </w:r>
      <w:r w:rsidRPr="002B6004">
        <w:rPr>
          <w:rFonts w:cs="Arial"/>
          <w:szCs w:val="20"/>
        </w:rPr>
        <w:t xml:space="preserve"> по-горе).</w:t>
      </w:r>
    </w:p>
    <w:p w14:paraId="384D8259" w14:textId="4E4E7233" w:rsidR="002B6004" w:rsidRDefault="00673709" w:rsidP="00873C30">
      <w:pPr>
        <w:pStyle w:val="ListParagraph"/>
        <w:numPr>
          <w:ilvl w:val="0"/>
          <w:numId w:val="25"/>
        </w:numPr>
        <w:spacing w:after="120"/>
        <w:contextualSpacing w:val="0"/>
        <w:rPr>
          <w:rFonts w:cs="Arial"/>
          <w:szCs w:val="20"/>
        </w:rPr>
      </w:pPr>
      <w:r w:rsidRPr="00827BDC">
        <w:rPr>
          <w:rFonts w:cs="Arial"/>
          <w:b/>
          <w:bCs/>
          <w:szCs w:val="20"/>
        </w:rPr>
        <w:t>Drafts</w:t>
      </w:r>
      <w:r w:rsidRPr="00872A9E">
        <w:rPr>
          <w:rFonts w:cs="Arial"/>
          <w:szCs w:val="20"/>
        </w:rPr>
        <w:t xml:space="preserve">: </w:t>
      </w:r>
      <w:r w:rsidR="002B6004" w:rsidRPr="002B6004">
        <w:rPr>
          <w:rFonts w:cs="Arial"/>
          <w:szCs w:val="20"/>
        </w:rPr>
        <w:t>този предварително филтриран списък съдържа процесите в</w:t>
      </w:r>
      <w:r w:rsidR="008732A4">
        <w:rPr>
          <w:rFonts w:cs="Arial"/>
          <w:szCs w:val="20"/>
          <w:lang w:val="bg-BG"/>
        </w:rPr>
        <w:t xml:space="preserve"> </w:t>
      </w:r>
      <w:r w:rsidR="00AF6996">
        <w:rPr>
          <w:rFonts w:cs="Arial"/>
          <w:szCs w:val="20"/>
        </w:rPr>
        <w:t>IMAS portal</w:t>
      </w:r>
      <w:r w:rsidR="002B6004">
        <w:rPr>
          <w:rFonts w:cs="Arial"/>
          <w:szCs w:val="20"/>
        </w:rPr>
        <w:t xml:space="preserve">, които са в статус </w:t>
      </w:r>
      <w:r w:rsidR="008732A4">
        <w:rPr>
          <w:rFonts w:cs="Arial"/>
          <w:szCs w:val="20"/>
          <w:lang w:val="bg-BG"/>
        </w:rPr>
        <w:t>„</w:t>
      </w:r>
      <w:r w:rsidR="002B6004">
        <w:rPr>
          <w:rFonts w:cs="Arial"/>
          <w:szCs w:val="20"/>
        </w:rPr>
        <w:t>Draft</w:t>
      </w:r>
      <w:r w:rsidR="002B6004" w:rsidRPr="002B6004">
        <w:rPr>
          <w:rFonts w:cs="Arial"/>
          <w:szCs w:val="20"/>
        </w:rPr>
        <w:t>“</w:t>
      </w:r>
      <w:r w:rsidR="002B6004">
        <w:rPr>
          <w:rFonts w:cs="Arial"/>
          <w:szCs w:val="20"/>
        </w:rPr>
        <w:t xml:space="preserve"> (</w:t>
      </w:r>
      <w:r w:rsidR="002B6004" w:rsidRPr="002B6004">
        <w:rPr>
          <w:rFonts w:cs="Arial"/>
          <w:szCs w:val="20"/>
        </w:rPr>
        <w:t>Чернова</w:t>
      </w:r>
      <w:r w:rsidR="002B6004">
        <w:rPr>
          <w:rFonts w:cs="Arial"/>
          <w:szCs w:val="20"/>
        </w:rPr>
        <w:t>)</w:t>
      </w:r>
      <w:r w:rsidR="002B6004" w:rsidRPr="002B6004">
        <w:rPr>
          <w:rFonts w:cs="Arial"/>
          <w:szCs w:val="20"/>
        </w:rPr>
        <w:t>, което означава, че все още не са подадени към надзорните органи. Черновата на процесите включва всички процеси, които са били задействани, но за които първоначалният въпросник не е финализиран и подаден. Надзорни</w:t>
      </w:r>
      <w:r w:rsidR="002B6004">
        <w:rPr>
          <w:rFonts w:cs="Arial"/>
          <w:szCs w:val="20"/>
          <w:lang w:val="bg-BG"/>
        </w:rPr>
        <w:t>т</w:t>
      </w:r>
      <w:r w:rsidR="002B6004" w:rsidRPr="002B6004">
        <w:rPr>
          <w:rFonts w:cs="Arial"/>
          <w:szCs w:val="20"/>
        </w:rPr>
        <w:t>е</w:t>
      </w:r>
      <w:r w:rsidR="002B6004">
        <w:rPr>
          <w:rFonts w:cs="Arial"/>
          <w:szCs w:val="20"/>
          <w:lang w:val="bg-BG"/>
        </w:rPr>
        <w:t xml:space="preserve"> органи</w:t>
      </w:r>
      <w:r w:rsidR="002B6004" w:rsidRPr="002B6004">
        <w:rPr>
          <w:rFonts w:cs="Arial"/>
          <w:szCs w:val="20"/>
        </w:rPr>
        <w:t xml:space="preserve"> не могат да виждат или да имат достъп до процеси в статус „</w:t>
      </w:r>
      <w:r w:rsidR="002B6004">
        <w:rPr>
          <w:rFonts w:cs="Arial"/>
          <w:szCs w:val="20"/>
          <w:lang w:val="en-US"/>
        </w:rPr>
        <w:t>Draft</w:t>
      </w:r>
      <w:r w:rsidR="002B6004" w:rsidRPr="002B6004">
        <w:rPr>
          <w:rFonts w:cs="Arial"/>
          <w:szCs w:val="20"/>
        </w:rPr>
        <w:t>“.</w:t>
      </w:r>
    </w:p>
    <w:p w14:paraId="71B213B0" w14:textId="6AD776F7" w:rsidR="00AB65EA" w:rsidRPr="0028280D" w:rsidRDefault="002B6004" w:rsidP="00873C30">
      <w:pPr>
        <w:pStyle w:val="ListParagraph"/>
        <w:spacing w:after="120"/>
        <w:contextualSpacing w:val="0"/>
      </w:pPr>
      <w:r w:rsidRPr="002B6004">
        <w:rPr>
          <w:rFonts w:cs="Arial"/>
          <w:szCs w:val="20"/>
        </w:rPr>
        <w:t xml:space="preserve">Колоните и оформлението са същите като на страницата </w:t>
      </w:r>
      <w:r w:rsidR="008732A4">
        <w:rPr>
          <w:rFonts w:cs="Arial"/>
          <w:szCs w:val="20"/>
          <w:lang w:val="bg-BG"/>
        </w:rPr>
        <w:t>„</w:t>
      </w:r>
      <w:r w:rsidRPr="00872A9E">
        <w:rPr>
          <w:rFonts w:cs="Arial"/>
          <w:szCs w:val="20"/>
        </w:rPr>
        <w:t>My Processes</w:t>
      </w:r>
      <w:r w:rsidR="008732A4">
        <w:rPr>
          <w:rFonts w:cs="Arial"/>
          <w:szCs w:val="20"/>
          <w:lang w:val="bg-BG"/>
        </w:rPr>
        <w:t>“</w:t>
      </w:r>
      <w:r w:rsidRPr="002B6004">
        <w:rPr>
          <w:rFonts w:cs="Arial"/>
          <w:szCs w:val="20"/>
        </w:rPr>
        <w:t xml:space="preserve"> (</w:t>
      </w:r>
      <w:r>
        <w:rPr>
          <w:rFonts w:cs="Arial"/>
          <w:szCs w:val="20"/>
          <w:lang w:val="bg-BG"/>
        </w:rPr>
        <w:t>Моите процеси</w:t>
      </w:r>
      <w:r>
        <w:rPr>
          <w:rFonts w:cs="Arial"/>
          <w:szCs w:val="20"/>
        </w:rPr>
        <w:t>) (</w:t>
      </w:r>
      <w:r w:rsidR="0042738A">
        <w:rPr>
          <w:rFonts w:cs="Arial"/>
          <w:szCs w:val="20"/>
        </w:rPr>
        <w:t>вж</w:t>
      </w:r>
      <w:r w:rsidR="00E17296">
        <w:rPr>
          <w:rFonts w:cs="Arial"/>
          <w:szCs w:val="20"/>
          <w:lang w:val="bg-BG"/>
        </w:rPr>
        <w:t>. </w:t>
      </w:r>
      <w:r>
        <w:rPr>
          <w:rFonts w:cs="Arial"/>
          <w:szCs w:val="20"/>
        </w:rPr>
        <w:t>по-горе)</w:t>
      </w:r>
      <w:r w:rsidR="00AB65EA" w:rsidRPr="00872A9E">
        <w:rPr>
          <w:rFonts w:cs="Arial"/>
          <w:szCs w:val="20"/>
        </w:rPr>
        <w:t>.</w:t>
      </w:r>
    </w:p>
    <w:p w14:paraId="4E054F94" w14:textId="15498D65" w:rsidR="002B6004" w:rsidRDefault="00E11DA7" w:rsidP="00873C30">
      <w:pPr>
        <w:pStyle w:val="ListParagraph"/>
        <w:spacing w:after="120"/>
        <w:contextualSpacing w:val="0"/>
        <w:rPr>
          <w:rFonts w:cs="Arial"/>
          <w:szCs w:val="20"/>
          <w:lang w:val="bg-BG"/>
        </w:rPr>
      </w:pPr>
      <w:r w:rsidRPr="0078367A">
        <w:rPr>
          <w:rFonts w:cs="Arial"/>
          <w:b/>
          <w:bCs/>
          <w:szCs w:val="20"/>
        </w:rPr>
        <w:t>In progress</w:t>
      </w:r>
      <w:r w:rsidRPr="00786E97">
        <w:rPr>
          <w:rFonts w:cs="Arial"/>
          <w:szCs w:val="20"/>
        </w:rPr>
        <w:t xml:space="preserve">: </w:t>
      </w:r>
      <w:r w:rsidR="002B6004" w:rsidRPr="002B6004">
        <w:rPr>
          <w:rFonts w:cs="Arial"/>
          <w:szCs w:val="20"/>
        </w:rPr>
        <w:t xml:space="preserve">този предварително филтриран списък съдържа всички текущи/отворени процеси. Списъкът съдържа всички процеси, </w:t>
      </w:r>
      <w:r w:rsidR="00D452EA">
        <w:rPr>
          <w:rFonts w:cs="Arial"/>
          <w:szCs w:val="20"/>
        </w:rPr>
        <w:t xml:space="preserve">с изключение на тези, които са </w:t>
      </w:r>
      <w:r w:rsidR="00D452EA">
        <w:rPr>
          <w:rFonts w:cs="Arial"/>
          <w:szCs w:val="20"/>
          <w:lang w:val="bg-BG"/>
        </w:rPr>
        <w:t>със статус</w:t>
      </w:r>
      <w:r w:rsidR="002B6004" w:rsidRPr="002B6004">
        <w:rPr>
          <w:rFonts w:cs="Arial"/>
          <w:szCs w:val="20"/>
        </w:rPr>
        <w:t xml:space="preserve"> „</w:t>
      </w:r>
      <w:r w:rsidR="002B6004">
        <w:rPr>
          <w:rFonts w:cs="Arial"/>
          <w:szCs w:val="20"/>
        </w:rPr>
        <w:t>Draft</w:t>
      </w:r>
      <w:r w:rsidR="002B6004" w:rsidRPr="002B6004">
        <w:rPr>
          <w:rFonts w:cs="Arial"/>
          <w:szCs w:val="20"/>
        </w:rPr>
        <w:t>“, „</w:t>
      </w:r>
      <w:r w:rsidR="002B6004" w:rsidRPr="00786E97">
        <w:rPr>
          <w:rFonts w:cs="Arial"/>
          <w:szCs w:val="20"/>
        </w:rPr>
        <w:t>Completed</w:t>
      </w:r>
      <w:r w:rsidR="002B6004" w:rsidRPr="002B6004">
        <w:rPr>
          <w:rFonts w:cs="Arial"/>
          <w:szCs w:val="20"/>
        </w:rPr>
        <w:t>“</w:t>
      </w:r>
      <w:r w:rsidR="002B6004">
        <w:rPr>
          <w:rFonts w:cs="Arial"/>
          <w:szCs w:val="20"/>
        </w:rPr>
        <w:t xml:space="preserve"> (</w:t>
      </w:r>
      <w:r w:rsidR="002B6004">
        <w:rPr>
          <w:rFonts w:cs="Arial"/>
          <w:szCs w:val="20"/>
          <w:lang w:val="bg-BG"/>
        </w:rPr>
        <w:t>Приключени)</w:t>
      </w:r>
      <w:r w:rsidR="002B6004" w:rsidRPr="002B6004">
        <w:rPr>
          <w:rFonts w:cs="Arial"/>
          <w:szCs w:val="20"/>
        </w:rPr>
        <w:t xml:space="preserve"> или „</w:t>
      </w:r>
      <w:r w:rsidR="002B6004">
        <w:rPr>
          <w:rFonts w:cs="Arial"/>
          <w:szCs w:val="20"/>
          <w:lang w:val="en-US"/>
        </w:rPr>
        <w:t>Bundled” (</w:t>
      </w:r>
      <w:r w:rsidR="002B6004">
        <w:rPr>
          <w:rFonts w:cs="Arial"/>
          <w:szCs w:val="20"/>
          <w:lang w:val="bg-BG"/>
        </w:rPr>
        <w:t>В пакет)</w:t>
      </w:r>
      <w:r w:rsidR="008732A4">
        <w:rPr>
          <w:rFonts w:cs="Arial"/>
          <w:szCs w:val="20"/>
          <w:lang w:val="bg-BG"/>
        </w:rPr>
        <w:t>.</w:t>
      </w:r>
    </w:p>
    <w:p w14:paraId="60237044" w14:textId="373C6ACF" w:rsidR="002B6004" w:rsidRPr="0028280D" w:rsidRDefault="002B6004" w:rsidP="00873C30">
      <w:pPr>
        <w:pStyle w:val="ListParagraph"/>
        <w:spacing w:after="120"/>
        <w:contextualSpacing w:val="0"/>
      </w:pPr>
      <w:r w:rsidRPr="002B6004">
        <w:rPr>
          <w:rFonts w:cs="Arial"/>
          <w:szCs w:val="20"/>
        </w:rPr>
        <w:t xml:space="preserve">Колоните и оформлението са същите като на страницата </w:t>
      </w:r>
      <w:r w:rsidR="008732A4">
        <w:rPr>
          <w:rFonts w:cs="Arial"/>
          <w:szCs w:val="20"/>
          <w:lang w:val="bg-BG"/>
        </w:rPr>
        <w:t>„</w:t>
      </w:r>
      <w:r w:rsidRPr="00872A9E">
        <w:rPr>
          <w:rFonts w:cs="Arial"/>
          <w:szCs w:val="20"/>
        </w:rPr>
        <w:t>My Processes</w:t>
      </w:r>
      <w:r w:rsidR="008732A4">
        <w:rPr>
          <w:rFonts w:cs="Arial"/>
          <w:szCs w:val="20"/>
          <w:lang w:val="bg-BG"/>
        </w:rPr>
        <w:t>“</w:t>
      </w:r>
      <w:r w:rsidRPr="002B6004">
        <w:rPr>
          <w:rFonts w:cs="Arial"/>
          <w:szCs w:val="20"/>
        </w:rPr>
        <w:t xml:space="preserve"> (</w:t>
      </w:r>
      <w:r>
        <w:rPr>
          <w:rFonts w:cs="Arial"/>
          <w:szCs w:val="20"/>
          <w:lang w:val="bg-BG"/>
        </w:rPr>
        <w:t>Моите процеси</w:t>
      </w:r>
      <w:r>
        <w:rPr>
          <w:rFonts w:cs="Arial"/>
          <w:szCs w:val="20"/>
        </w:rPr>
        <w:t>)</w:t>
      </w:r>
      <w:r w:rsidR="008732A4">
        <w:rPr>
          <w:rFonts w:cs="Arial"/>
          <w:szCs w:val="20"/>
          <w:lang w:val="bg-BG"/>
        </w:rPr>
        <w:t>,</w:t>
      </w:r>
      <w:r>
        <w:rPr>
          <w:rFonts w:cs="Arial"/>
          <w:szCs w:val="20"/>
        </w:rPr>
        <w:t xml:space="preserve"> (</w:t>
      </w:r>
      <w:r w:rsidR="0042738A">
        <w:rPr>
          <w:rFonts w:cs="Arial"/>
          <w:szCs w:val="20"/>
        </w:rPr>
        <w:t>вж</w:t>
      </w:r>
      <w:r w:rsidR="00E17296">
        <w:rPr>
          <w:rFonts w:cs="Arial"/>
          <w:szCs w:val="20"/>
          <w:lang w:val="bg-BG"/>
        </w:rPr>
        <w:t>. </w:t>
      </w:r>
      <w:r>
        <w:rPr>
          <w:rFonts w:cs="Arial"/>
          <w:szCs w:val="20"/>
        </w:rPr>
        <w:t>по-горе)</w:t>
      </w:r>
      <w:r w:rsidRPr="00872A9E">
        <w:rPr>
          <w:rFonts w:cs="Arial"/>
          <w:szCs w:val="20"/>
        </w:rPr>
        <w:t>.</w:t>
      </w:r>
    </w:p>
    <w:p w14:paraId="142849A7" w14:textId="08015FC9" w:rsidR="00D452EA" w:rsidRPr="00D452EA" w:rsidRDefault="00E11DA7" w:rsidP="00873C30">
      <w:pPr>
        <w:pStyle w:val="ListParagraph"/>
        <w:numPr>
          <w:ilvl w:val="0"/>
          <w:numId w:val="25"/>
        </w:numPr>
        <w:spacing w:after="120"/>
        <w:contextualSpacing w:val="0"/>
        <w:rPr>
          <w:rFonts w:cs="Arial"/>
          <w:szCs w:val="20"/>
        </w:rPr>
      </w:pPr>
      <w:r w:rsidRPr="0078367A">
        <w:rPr>
          <w:rFonts w:cs="Arial"/>
          <w:b/>
          <w:bCs/>
          <w:szCs w:val="20"/>
        </w:rPr>
        <w:t>Closed</w:t>
      </w:r>
      <w:r w:rsidRPr="00786E97">
        <w:rPr>
          <w:rFonts w:cs="Arial"/>
          <w:szCs w:val="20"/>
        </w:rPr>
        <w:t xml:space="preserve">: </w:t>
      </w:r>
      <w:r w:rsidR="00D452EA" w:rsidRPr="00D452EA">
        <w:rPr>
          <w:rFonts w:cs="Arial"/>
          <w:szCs w:val="20"/>
        </w:rPr>
        <w:t xml:space="preserve">този предварително филтриран списък съдържа всички процеси, които са били завършени. Колоните и оформлението са същите като на страницата </w:t>
      </w:r>
      <w:r w:rsidR="008732A4">
        <w:rPr>
          <w:rFonts w:cs="Arial"/>
          <w:szCs w:val="20"/>
          <w:lang w:val="bg-BG"/>
        </w:rPr>
        <w:t>„</w:t>
      </w:r>
      <w:r w:rsidR="00D452EA" w:rsidRPr="00D452EA">
        <w:rPr>
          <w:rFonts w:cs="Arial"/>
          <w:szCs w:val="20"/>
        </w:rPr>
        <w:t>My Processes</w:t>
      </w:r>
      <w:r w:rsidR="008732A4">
        <w:rPr>
          <w:rFonts w:cs="Arial"/>
          <w:szCs w:val="20"/>
          <w:lang w:val="bg-BG"/>
        </w:rPr>
        <w:t>“</w:t>
      </w:r>
      <w:r w:rsidR="00D452EA" w:rsidRPr="00D452EA">
        <w:rPr>
          <w:rFonts w:cs="Arial"/>
          <w:szCs w:val="20"/>
        </w:rPr>
        <w:t xml:space="preserve"> (Моите процеси)</w:t>
      </w:r>
      <w:r w:rsidR="008732A4">
        <w:rPr>
          <w:rFonts w:cs="Arial"/>
          <w:szCs w:val="20"/>
          <w:lang w:val="bg-BG"/>
        </w:rPr>
        <w:t>,</w:t>
      </w:r>
      <w:r w:rsidR="00D452EA" w:rsidRPr="00D452EA">
        <w:rPr>
          <w:rFonts w:cs="Arial"/>
          <w:szCs w:val="20"/>
        </w:rPr>
        <w:t xml:space="preserve"> (</w:t>
      </w:r>
      <w:r w:rsidR="0042738A">
        <w:rPr>
          <w:rFonts w:cs="Arial"/>
          <w:szCs w:val="20"/>
        </w:rPr>
        <w:t>вж</w:t>
      </w:r>
      <w:r w:rsidR="00E17296">
        <w:rPr>
          <w:rFonts w:cs="Arial"/>
          <w:szCs w:val="20"/>
          <w:lang w:val="bg-BG"/>
        </w:rPr>
        <w:t>. </w:t>
      </w:r>
      <w:r w:rsidR="00D452EA" w:rsidRPr="00D452EA">
        <w:rPr>
          <w:rFonts w:cs="Arial"/>
          <w:szCs w:val="20"/>
        </w:rPr>
        <w:t>по-горе).</w:t>
      </w:r>
    </w:p>
    <w:p w14:paraId="0EA75A1B" w14:textId="3E7DA68D" w:rsidR="00D452EA" w:rsidRDefault="00D452EA" w:rsidP="00873C30">
      <w:pPr>
        <w:pStyle w:val="ListParagraph"/>
        <w:spacing w:after="120"/>
        <w:contextualSpacing w:val="0"/>
        <w:rPr>
          <w:rFonts w:cs="Arial"/>
          <w:szCs w:val="20"/>
          <w:lang w:val="bg-BG"/>
        </w:rPr>
      </w:pPr>
      <w:r w:rsidRPr="00D452EA">
        <w:rPr>
          <w:rFonts w:cs="Arial"/>
          <w:szCs w:val="20"/>
        </w:rPr>
        <w:t xml:space="preserve">Някои процеси, </w:t>
      </w:r>
      <w:r>
        <w:rPr>
          <w:rFonts w:cs="Arial"/>
          <w:szCs w:val="20"/>
          <w:lang w:val="bg-BG"/>
        </w:rPr>
        <w:t>започнати</w:t>
      </w:r>
      <w:r>
        <w:rPr>
          <w:rFonts w:cs="Arial"/>
          <w:szCs w:val="20"/>
        </w:rPr>
        <w:t xml:space="preserve"> чрез</w:t>
      </w:r>
      <w:r w:rsidR="008732A4">
        <w:rPr>
          <w:rFonts w:cs="Arial"/>
          <w:szCs w:val="20"/>
          <w:lang w:val="bg-BG"/>
        </w:rPr>
        <w:t xml:space="preserve"> </w:t>
      </w:r>
      <w:r w:rsidR="00AF6996">
        <w:rPr>
          <w:rFonts w:cs="Arial"/>
          <w:szCs w:val="20"/>
        </w:rPr>
        <w:t>IMAS portal</w:t>
      </w:r>
      <w:r w:rsidRPr="00D452EA">
        <w:rPr>
          <w:rFonts w:cs="Arial"/>
          <w:szCs w:val="20"/>
        </w:rPr>
        <w:t>, съдържат големи количества лични данни, които съгласно рамката на ЕЦБ за защита на данните не се съхраняват по-дълго от необходимото. Поради това всички процеси, съдържащи лични данн</w:t>
      </w:r>
      <w:r>
        <w:rPr>
          <w:rFonts w:cs="Arial"/>
          <w:szCs w:val="20"/>
        </w:rPr>
        <w:t>и, се архивират три месеца</w:t>
      </w:r>
      <w:r w:rsidR="008732A4">
        <w:rPr>
          <w:rFonts w:cs="Arial"/>
          <w:szCs w:val="20"/>
          <w:lang w:val="bg-BG"/>
        </w:rPr>
        <w:t>,</w:t>
      </w:r>
      <w:r>
        <w:rPr>
          <w:rFonts w:cs="Arial"/>
          <w:szCs w:val="20"/>
        </w:rPr>
        <w:t xml:space="preserve"> след </w:t>
      </w:r>
      <w:r>
        <w:rPr>
          <w:rFonts w:cs="Arial"/>
          <w:szCs w:val="20"/>
          <w:lang w:val="bg-BG"/>
        </w:rPr>
        <w:t xml:space="preserve">като процедурата е </w:t>
      </w:r>
      <w:r>
        <w:rPr>
          <w:rFonts w:cs="Arial"/>
          <w:szCs w:val="20"/>
        </w:rPr>
        <w:t>приключила</w:t>
      </w:r>
      <w:r w:rsidRPr="00D452EA">
        <w:rPr>
          <w:rFonts w:cs="Arial"/>
          <w:szCs w:val="20"/>
        </w:rPr>
        <w:t xml:space="preserve">, </w:t>
      </w:r>
      <w:r>
        <w:rPr>
          <w:rFonts w:cs="Arial"/>
          <w:szCs w:val="20"/>
          <w:lang w:val="bg-BG"/>
        </w:rPr>
        <w:t>прекратена</w:t>
      </w:r>
      <w:r>
        <w:rPr>
          <w:rFonts w:cs="Arial"/>
          <w:szCs w:val="20"/>
        </w:rPr>
        <w:t xml:space="preserve"> или оттегл</w:t>
      </w:r>
      <w:r>
        <w:rPr>
          <w:rFonts w:cs="Arial"/>
          <w:szCs w:val="20"/>
          <w:lang w:val="bg-BG"/>
        </w:rPr>
        <w:t>ена</w:t>
      </w:r>
      <w:r w:rsidR="008732A4">
        <w:rPr>
          <w:rFonts w:cs="Arial"/>
          <w:szCs w:val="20"/>
          <w:lang w:val="bg-BG"/>
        </w:rPr>
        <w:t>.</w:t>
      </w:r>
    </w:p>
    <w:p w14:paraId="436B33DA" w14:textId="567DD89D" w:rsidR="00CF46EF" w:rsidRPr="000D538C" w:rsidRDefault="00E11DA7" w:rsidP="000D538C">
      <w:pPr>
        <w:pStyle w:val="ListParagraph"/>
        <w:numPr>
          <w:ilvl w:val="0"/>
          <w:numId w:val="25"/>
        </w:numPr>
        <w:spacing w:after="240"/>
        <w:rPr>
          <w:rFonts w:cs="Arial"/>
          <w:szCs w:val="20"/>
          <w:lang w:val="bg-BG"/>
        </w:rPr>
      </w:pPr>
      <w:r w:rsidRPr="00D452EA">
        <w:rPr>
          <w:rFonts w:cs="Arial"/>
          <w:b/>
          <w:bCs/>
          <w:szCs w:val="20"/>
        </w:rPr>
        <w:t>Archived</w:t>
      </w:r>
      <w:r w:rsidR="008732A4" w:rsidRPr="008732A4">
        <w:rPr>
          <w:rFonts w:cs="Arial"/>
          <w:bCs/>
          <w:szCs w:val="20"/>
          <w:lang w:val="bg-BG"/>
        </w:rPr>
        <w:t>:</w:t>
      </w:r>
      <w:r w:rsidR="00D452EA" w:rsidRPr="00D452EA">
        <w:t xml:space="preserve"> </w:t>
      </w:r>
      <w:r w:rsidR="00D452EA" w:rsidRPr="00D452EA">
        <w:rPr>
          <w:rFonts w:cs="Arial"/>
          <w:szCs w:val="20"/>
        </w:rPr>
        <w:t xml:space="preserve">този предварително филтриран списък съдържа информация </w:t>
      </w:r>
      <w:r w:rsidR="000D538C">
        <w:rPr>
          <w:rFonts w:cs="Arial"/>
          <w:szCs w:val="20"/>
          <w:lang w:val="bg-BG"/>
        </w:rPr>
        <w:t xml:space="preserve">за </w:t>
      </w:r>
      <w:r w:rsidR="000D538C">
        <w:rPr>
          <w:rFonts w:cs="Arial"/>
          <w:szCs w:val="20"/>
        </w:rPr>
        <w:t>процедури, които са приключ</w:t>
      </w:r>
      <w:r w:rsidR="000D538C">
        <w:rPr>
          <w:rFonts w:cs="Arial"/>
          <w:szCs w:val="20"/>
          <w:lang w:val="bg-BG"/>
        </w:rPr>
        <w:t>ени</w:t>
      </w:r>
      <w:r w:rsidR="000D538C" w:rsidRPr="000D538C">
        <w:rPr>
          <w:rFonts w:cs="Arial"/>
          <w:szCs w:val="20"/>
        </w:rPr>
        <w:t>, прекратен</w:t>
      </w:r>
      <w:r w:rsidR="000D538C">
        <w:rPr>
          <w:rFonts w:cs="Arial"/>
          <w:szCs w:val="20"/>
          <w:lang w:val="bg-BG"/>
        </w:rPr>
        <w:t>и</w:t>
      </w:r>
      <w:r w:rsidR="000D538C" w:rsidRPr="000D538C">
        <w:rPr>
          <w:rFonts w:cs="Arial"/>
          <w:szCs w:val="20"/>
        </w:rPr>
        <w:t xml:space="preserve"> или оттеглен</w:t>
      </w:r>
      <w:r w:rsidR="000D538C">
        <w:rPr>
          <w:rFonts w:cs="Arial"/>
          <w:szCs w:val="20"/>
          <w:lang w:val="bg-BG"/>
        </w:rPr>
        <w:t>и</w:t>
      </w:r>
      <w:r w:rsidR="00D452EA" w:rsidRPr="000D538C">
        <w:rPr>
          <w:rFonts w:cs="Arial"/>
          <w:szCs w:val="20"/>
        </w:rPr>
        <w:t>.</w:t>
      </w:r>
      <w:r w:rsidR="008732A4">
        <w:rPr>
          <w:rFonts w:cs="Arial"/>
          <w:szCs w:val="20"/>
          <w:lang w:val="bg-BG"/>
        </w:rPr>
        <w:t xml:space="preserve"> </w:t>
      </w:r>
      <w:r w:rsidR="00AF6996">
        <w:rPr>
          <w:rFonts w:cs="Arial"/>
          <w:szCs w:val="20"/>
        </w:rPr>
        <w:t>IMAS portal</w:t>
      </w:r>
      <w:r w:rsidR="00873C30" w:rsidRPr="000D538C">
        <w:rPr>
          <w:rFonts w:cs="Arial"/>
          <w:szCs w:val="20"/>
        </w:rPr>
        <w:t xml:space="preserve"> </w:t>
      </w:r>
      <w:r w:rsidR="00D452EA" w:rsidRPr="000D538C">
        <w:rPr>
          <w:rFonts w:cs="Arial"/>
          <w:szCs w:val="20"/>
        </w:rPr>
        <w:t xml:space="preserve">поддържа </w:t>
      </w:r>
      <w:r w:rsidR="000D538C">
        <w:rPr>
          <w:rFonts w:cs="Arial"/>
          <w:szCs w:val="20"/>
          <w:lang w:val="bg-BG"/>
        </w:rPr>
        <w:t>запис за</w:t>
      </w:r>
      <w:r w:rsidR="00D452EA" w:rsidRPr="000D538C">
        <w:rPr>
          <w:rFonts w:cs="Arial"/>
          <w:szCs w:val="20"/>
        </w:rPr>
        <w:t xml:space="preserve"> подадените документи и продължава да показва ограничена информация, като идентификатора на процеса, категорията на процеса и ключовите дати. </w:t>
      </w:r>
      <w:r w:rsidR="000D538C" w:rsidRPr="00D452EA">
        <w:rPr>
          <w:rFonts w:cs="Arial"/>
          <w:szCs w:val="20"/>
        </w:rPr>
        <w:t xml:space="preserve">Колоните и </w:t>
      </w:r>
      <w:r w:rsidR="000D538C" w:rsidRPr="00D452EA">
        <w:rPr>
          <w:rFonts w:cs="Arial"/>
          <w:szCs w:val="20"/>
        </w:rPr>
        <w:lastRenderedPageBreak/>
        <w:t xml:space="preserve">оформлението са същите като на страницата </w:t>
      </w:r>
      <w:r w:rsidR="008732A4">
        <w:rPr>
          <w:rFonts w:cs="Arial"/>
          <w:szCs w:val="20"/>
          <w:lang w:val="bg-BG"/>
        </w:rPr>
        <w:t>„</w:t>
      </w:r>
      <w:r w:rsidR="000D538C" w:rsidRPr="00D452EA">
        <w:rPr>
          <w:rFonts w:cs="Arial"/>
          <w:szCs w:val="20"/>
        </w:rPr>
        <w:t>My Processes</w:t>
      </w:r>
      <w:r w:rsidR="008732A4">
        <w:rPr>
          <w:rFonts w:cs="Arial"/>
          <w:szCs w:val="20"/>
          <w:lang w:val="bg-BG"/>
        </w:rPr>
        <w:t>“</w:t>
      </w:r>
      <w:r w:rsidR="000D538C" w:rsidRPr="00D452EA">
        <w:rPr>
          <w:rFonts w:cs="Arial"/>
          <w:szCs w:val="20"/>
        </w:rPr>
        <w:t xml:space="preserve"> (Моите процеси)</w:t>
      </w:r>
      <w:r w:rsidR="008732A4">
        <w:rPr>
          <w:rFonts w:cs="Arial"/>
          <w:szCs w:val="20"/>
          <w:lang w:val="bg-BG"/>
        </w:rPr>
        <w:t>,</w:t>
      </w:r>
      <w:r w:rsidR="000D538C" w:rsidRPr="00D452EA">
        <w:rPr>
          <w:rFonts w:cs="Arial"/>
          <w:szCs w:val="20"/>
        </w:rPr>
        <w:t xml:space="preserve"> (</w:t>
      </w:r>
      <w:r w:rsidR="0042738A">
        <w:rPr>
          <w:rFonts w:cs="Arial"/>
          <w:szCs w:val="20"/>
        </w:rPr>
        <w:t>вж</w:t>
      </w:r>
      <w:r w:rsidR="00E17296">
        <w:rPr>
          <w:rFonts w:cs="Arial"/>
          <w:szCs w:val="20"/>
          <w:lang w:val="bg-BG"/>
        </w:rPr>
        <w:t>. </w:t>
      </w:r>
      <w:r w:rsidR="000D538C" w:rsidRPr="00D452EA">
        <w:rPr>
          <w:rFonts w:cs="Arial"/>
          <w:szCs w:val="20"/>
        </w:rPr>
        <w:t>по-горе).</w:t>
      </w:r>
      <w:r w:rsidR="00D452EA" w:rsidRPr="000D538C">
        <w:rPr>
          <w:rFonts w:cs="Arial"/>
          <w:szCs w:val="20"/>
        </w:rPr>
        <w:t xml:space="preserve"> Моля, обърнете внимание, че не е възможен достъп до </w:t>
      </w:r>
      <w:r w:rsidR="000D538C">
        <w:rPr>
          <w:rFonts w:cs="Arial"/>
          <w:szCs w:val="20"/>
          <w:lang w:val="bg-BG"/>
        </w:rPr>
        <w:t>детайлите</w:t>
      </w:r>
      <w:r w:rsidR="00D452EA" w:rsidRPr="000D538C">
        <w:rPr>
          <w:rFonts w:cs="Arial"/>
          <w:szCs w:val="20"/>
        </w:rPr>
        <w:t xml:space="preserve"> или обменените с</w:t>
      </w:r>
      <w:r w:rsidR="000D538C">
        <w:rPr>
          <w:rFonts w:cs="Arial"/>
          <w:szCs w:val="20"/>
        </w:rPr>
        <w:t>ъобщения на архивираните процедури</w:t>
      </w:r>
      <w:r w:rsidR="00786E97">
        <w:t>.</w:t>
      </w:r>
    </w:p>
    <w:p w14:paraId="399AF6B6" w14:textId="3D3168CC" w:rsidR="007F72F5" w:rsidRPr="00872A9E" w:rsidRDefault="000D538C" w:rsidP="000D538C">
      <w:pPr>
        <w:spacing w:after="240"/>
        <w:contextualSpacing/>
        <w:rPr>
          <w:rFonts w:cs="Arial"/>
          <w:szCs w:val="20"/>
        </w:rPr>
      </w:pPr>
      <w:r w:rsidRPr="000D538C">
        <w:rPr>
          <w:rFonts w:cs="Arial"/>
          <w:szCs w:val="20"/>
        </w:rPr>
        <w:t>Във всички списъци може да се извършва търсене и сортиране на данните, съдържащи се във видимите колони.</w:t>
      </w:r>
      <w:r w:rsidR="001E7024">
        <w:rPr>
          <w:rFonts w:cs="Arial"/>
          <w:szCs w:val="20"/>
          <w:lang w:val="bg-BG"/>
        </w:rPr>
        <w:t xml:space="preserve"> Сивата секция </w:t>
      </w:r>
      <w:r>
        <w:rPr>
          <w:rFonts w:cs="Arial"/>
          <w:szCs w:val="20"/>
          <w:lang w:val="bg-BG"/>
        </w:rPr>
        <w:t>от потребителското меню „</w:t>
      </w:r>
      <w:r w:rsidR="007F72F5" w:rsidRPr="00872A9E">
        <w:rPr>
          <w:rFonts w:cs="Arial"/>
          <w:szCs w:val="20"/>
        </w:rPr>
        <w:t>Create new process</w:t>
      </w:r>
      <w:r>
        <w:rPr>
          <w:rFonts w:cs="Arial"/>
          <w:szCs w:val="20"/>
          <w:lang w:val="bg-BG"/>
        </w:rPr>
        <w:t>“ (Създаване на нова процедура)</w:t>
      </w:r>
      <w:r w:rsidR="007F72F5" w:rsidRPr="00872A9E">
        <w:rPr>
          <w:rFonts w:cs="Arial"/>
          <w:szCs w:val="20"/>
        </w:rPr>
        <w:t xml:space="preserve"> </w:t>
      </w:r>
      <w:r w:rsidR="001E7024" w:rsidRPr="001E7024">
        <w:rPr>
          <w:rFonts w:cs="Arial"/>
          <w:szCs w:val="20"/>
        </w:rPr>
        <w:t>се използва за създаване на нов</w:t>
      </w:r>
      <w:r w:rsidR="001E7024">
        <w:rPr>
          <w:rFonts w:cs="Arial"/>
          <w:szCs w:val="20"/>
          <w:lang w:val="bg-BG"/>
        </w:rPr>
        <w:t>а</w:t>
      </w:r>
      <w:r w:rsidR="001E7024" w:rsidRPr="001E7024">
        <w:rPr>
          <w:rFonts w:cs="Arial"/>
          <w:szCs w:val="20"/>
        </w:rPr>
        <w:t xml:space="preserve"> проце</w:t>
      </w:r>
      <w:r w:rsidR="001E7024">
        <w:rPr>
          <w:rFonts w:cs="Arial"/>
          <w:szCs w:val="20"/>
          <w:lang w:val="bg-BG"/>
        </w:rPr>
        <w:t>дура</w:t>
      </w:r>
      <w:r w:rsidR="001E7024" w:rsidRPr="001E7024">
        <w:rPr>
          <w:rFonts w:cs="Arial"/>
          <w:szCs w:val="20"/>
        </w:rPr>
        <w:t xml:space="preserve"> в </w:t>
      </w:r>
      <w:r w:rsidR="001E7024">
        <w:rPr>
          <w:rFonts w:cs="Arial"/>
          <w:szCs w:val="20"/>
          <w:lang w:val="bg-BG"/>
        </w:rPr>
        <w:t>приложението</w:t>
      </w:r>
      <w:r w:rsidR="007F72F5" w:rsidRPr="00872A9E">
        <w:rPr>
          <w:rFonts w:cs="Arial"/>
          <w:szCs w:val="20"/>
        </w:rPr>
        <w:t xml:space="preserve">. </w:t>
      </w:r>
      <w:r w:rsidR="001E7024">
        <w:rPr>
          <w:rFonts w:cs="Arial"/>
          <w:szCs w:val="20"/>
          <w:lang w:val="bg-BG"/>
        </w:rPr>
        <w:t>Тази секция води до поредица от изскачащи прозорци, наричани „помощник“</w:t>
      </w:r>
      <w:r w:rsidR="007F72F5" w:rsidRPr="00872A9E">
        <w:rPr>
          <w:rFonts w:cs="Arial"/>
          <w:szCs w:val="20"/>
        </w:rPr>
        <w:t xml:space="preserve">, </w:t>
      </w:r>
      <w:r w:rsidR="001E7024" w:rsidRPr="001E7024">
        <w:rPr>
          <w:rFonts w:cs="Arial"/>
          <w:szCs w:val="20"/>
        </w:rPr>
        <w:t>които напътстват потребителите през процеса по създаване на процедура (</w:t>
      </w:r>
      <w:r w:rsidR="0042738A">
        <w:rPr>
          <w:rFonts w:cs="Arial"/>
          <w:szCs w:val="20"/>
        </w:rPr>
        <w:t>вж</w:t>
      </w:r>
      <w:r w:rsidR="00E17296">
        <w:rPr>
          <w:rFonts w:cs="Arial"/>
          <w:szCs w:val="20"/>
          <w:lang w:val="bg-BG"/>
        </w:rPr>
        <w:t>. </w:t>
      </w:r>
      <w:r w:rsidR="001E7024" w:rsidRPr="001E7024">
        <w:rPr>
          <w:rFonts w:cs="Arial"/>
          <w:szCs w:val="20"/>
        </w:rPr>
        <w:t>4.1</w:t>
      </w:r>
      <w:r w:rsidR="00E17296">
        <w:rPr>
          <w:rFonts w:cs="Arial"/>
          <w:szCs w:val="20"/>
          <w:lang w:val="bg-BG"/>
        </w:rPr>
        <w:t> </w:t>
      </w:r>
      <w:bookmarkStart w:id="25" w:name="_Hlk227321928"/>
      <w:r w:rsidR="001E7024" w:rsidRPr="001E7024">
        <w:rPr>
          <w:rFonts w:cs="Arial"/>
          <w:szCs w:val="20"/>
        </w:rPr>
        <w:t>Създаване на процедура в портала</w:t>
      </w:r>
      <w:bookmarkEnd w:id="25"/>
      <w:r w:rsidR="007F72F5" w:rsidRPr="00872A9E">
        <w:rPr>
          <w:rFonts w:cs="Arial"/>
          <w:szCs w:val="20"/>
        </w:rPr>
        <w:t>.</w:t>
      </w:r>
    </w:p>
    <w:p w14:paraId="5FA909FD" w14:textId="48BF7861" w:rsidR="0028689B" w:rsidRPr="00872A9E" w:rsidRDefault="009977F8" w:rsidP="009977F8">
      <w:pPr>
        <w:pStyle w:val="Heading2"/>
        <w:numPr>
          <w:ilvl w:val="1"/>
          <w:numId w:val="8"/>
        </w:numPr>
      </w:pPr>
      <w:bookmarkStart w:id="26" w:name="_Toc227322085"/>
      <w:r>
        <w:rPr>
          <w:lang w:val="bg-BG"/>
        </w:rPr>
        <w:t xml:space="preserve">Страница за </w:t>
      </w:r>
      <w:r w:rsidRPr="009977F8">
        <w:rPr>
          <w:lang w:val="bg-BG"/>
        </w:rPr>
        <w:t>помощ и техническо съдействие</w:t>
      </w:r>
      <w:bookmarkEnd w:id="26"/>
    </w:p>
    <w:p w14:paraId="0AAE91BF" w14:textId="479DC31A" w:rsidR="00D70951" w:rsidRPr="008C58E0" w:rsidRDefault="009977F8" w:rsidP="00873C30">
      <w:pPr>
        <w:spacing w:after="120"/>
        <w:rPr>
          <w:rFonts w:cs="Arial"/>
          <w:szCs w:val="20"/>
          <w:lang w:val="bg-BG"/>
        </w:rPr>
      </w:pPr>
      <w:r w:rsidRPr="008C58E0">
        <w:rPr>
          <w:rFonts w:cs="Arial"/>
          <w:szCs w:val="20"/>
          <w:lang w:val="bg-BG"/>
        </w:rPr>
        <w:t>Страницата</w:t>
      </w:r>
      <w:r w:rsidR="00204CC1" w:rsidRPr="008C58E0">
        <w:rPr>
          <w:rFonts w:cs="Arial"/>
          <w:szCs w:val="20"/>
          <w:lang w:val="bg-BG"/>
        </w:rPr>
        <w:t xml:space="preserve"> </w:t>
      </w:r>
      <w:r w:rsidR="008732A4">
        <w:rPr>
          <w:rFonts w:cs="Arial"/>
          <w:szCs w:val="20"/>
          <w:lang w:val="bg-BG"/>
        </w:rPr>
        <w:t>„</w:t>
      </w:r>
      <w:r w:rsidR="00204CC1" w:rsidRPr="008C58E0">
        <w:rPr>
          <w:rFonts w:cs="Arial"/>
          <w:szCs w:val="20"/>
          <w:lang w:val="bg-BG"/>
        </w:rPr>
        <w:t xml:space="preserve">Help &amp; </w:t>
      </w:r>
      <w:r w:rsidR="000E5167" w:rsidRPr="008C58E0">
        <w:rPr>
          <w:rFonts w:cs="Arial"/>
          <w:szCs w:val="20"/>
          <w:lang w:val="bg-BG"/>
        </w:rPr>
        <w:t>S</w:t>
      </w:r>
      <w:r w:rsidR="00204CC1" w:rsidRPr="008C58E0">
        <w:rPr>
          <w:rFonts w:cs="Arial"/>
          <w:szCs w:val="20"/>
          <w:lang w:val="bg-BG"/>
        </w:rPr>
        <w:t>upport</w:t>
      </w:r>
      <w:r w:rsidR="008732A4">
        <w:rPr>
          <w:rFonts w:cs="Arial"/>
          <w:szCs w:val="20"/>
          <w:lang w:val="bg-BG"/>
        </w:rPr>
        <w:t>“</w:t>
      </w:r>
      <w:r w:rsidR="00204CC1" w:rsidRPr="008C58E0">
        <w:rPr>
          <w:rFonts w:cs="Arial"/>
          <w:szCs w:val="20"/>
          <w:lang w:val="bg-BG"/>
        </w:rPr>
        <w:t xml:space="preserve"> </w:t>
      </w:r>
      <w:r w:rsidRPr="008C58E0">
        <w:rPr>
          <w:rFonts w:cs="Arial"/>
          <w:szCs w:val="20"/>
          <w:lang w:val="bg-BG"/>
        </w:rPr>
        <w:t>(Помощ и техническо съдействие)</w:t>
      </w:r>
      <w:r w:rsidR="00204CC1" w:rsidRPr="008C58E0">
        <w:rPr>
          <w:rFonts w:cs="Arial"/>
          <w:szCs w:val="20"/>
          <w:lang w:val="bg-BG"/>
        </w:rPr>
        <w:t xml:space="preserve"> </w:t>
      </w:r>
      <w:r w:rsidR="00D70951" w:rsidRPr="008C58E0">
        <w:rPr>
          <w:rFonts w:cs="Arial"/>
          <w:szCs w:val="20"/>
          <w:lang w:val="bg-BG"/>
        </w:rPr>
        <w:t>съдържа информация и насоки за това как да използвате</w:t>
      </w:r>
      <w:r w:rsidR="008732A4">
        <w:rPr>
          <w:rFonts w:cs="Arial"/>
          <w:szCs w:val="20"/>
          <w:lang w:val="bg-BG"/>
        </w:rPr>
        <w:t xml:space="preserve"> </w:t>
      </w:r>
      <w:r w:rsidR="00AF6996">
        <w:rPr>
          <w:rFonts w:cs="Arial"/>
          <w:szCs w:val="20"/>
          <w:lang w:val="bg-BG"/>
        </w:rPr>
        <w:t>IMAS portal</w:t>
      </w:r>
      <w:r w:rsidR="00204CC1" w:rsidRPr="008C58E0">
        <w:rPr>
          <w:rFonts w:cs="Arial"/>
          <w:szCs w:val="20"/>
          <w:lang w:val="bg-BG"/>
        </w:rPr>
        <w:t xml:space="preserve">. </w:t>
      </w:r>
      <w:r w:rsidR="00D70951" w:rsidRPr="008C58E0">
        <w:rPr>
          <w:rFonts w:cs="Arial"/>
          <w:szCs w:val="20"/>
          <w:lang w:val="bg-BG"/>
        </w:rPr>
        <w:t>Страницата</w:t>
      </w:r>
      <w:r w:rsidR="006846BC" w:rsidRPr="008C58E0">
        <w:rPr>
          <w:rFonts w:cs="Arial"/>
          <w:szCs w:val="20"/>
          <w:lang w:val="bg-BG"/>
        </w:rPr>
        <w:t xml:space="preserve"> </w:t>
      </w:r>
      <w:r w:rsidR="008732A4">
        <w:rPr>
          <w:rFonts w:cs="Arial"/>
          <w:szCs w:val="20"/>
          <w:lang w:val="bg-BG"/>
        </w:rPr>
        <w:t xml:space="preserve">за помощ и техническо съдействие </w:t>
      </w:r>
      <w:r w:rsidR="00D70951" w:rsidRPr="008C58E0">
        <w:rPr>
          <w:rFonts w:cs="Arial"/>
          <w:szCs w:val="20"/>
          <w:lang w:val="bg-BG"/>
        </w:rPr>
        <w:t>може да бъде достъпена, като се кликне върху иконата с въпросителен знак в горния десен ъгъл на уебстраницата.</w:t>
      </w:r>
    </w:p>
    <w:p w14:paraId="7B4061F4" w14:textId="3388B069" w:rsidR="00204CC1" w:rsidRPr="008C58E0" w:rsidRDefault="00D70951" w:rsidP="008C58E0">
      <w:pPr>
        <w:spacing w:after="240"/>
        <w:contextualSpacing/>
        <w:rPr>
          <w:rFonts w:cs="Arial"/>
          <w:szCs w:val="20"/>
          <w:lang w:val="bg-BG"/>
        </w:rPr>
      </w:pPr>
      <w:r w:rsidRPr="008C58E0">
        <w:rPr>
          <w:rFonts w:cs="Arial"/>
          <w:szCs w:val="20"/>
          <w:lang w:val="bg-BG"/>
        </w:rPr>
        <w:t>Тя съдържа препратки към наръчници и ръководства за изтегляне за различните видове процеси. Тя съдържа също кратки видеоклипове, обясняващи определени функционалности, и често задавани въпроси (ЧЗВ), организирани по типове процеси.</w:t>
      </w:r>
    </w:p>
    <w:p w14:paraId="58F3F205" w14:textId="518C9FC5" w:rsidR="00204CC1" w:rsidRPr="00872A9E" w:rsidRDefault="00D70951" w:rsidP="00FF327C">
      <w:pPr>
        <w:pStyle w:val="Caption"/>
        <w:keepNext/>
        <w:contextualSpacing/>
      </w:pPr>
      <w:bookmarkStart w:id="27" w:name="_Toc190682758"/>
      <w:r w:rsidRPr="00D70951">
        <w:t>Изображение</w:t>
      </w:r>
      <w:r w:rsidR="006A7417">
        <w:rPr>
          <w:lang w:val="bg-BG"/>
        </w:rPr>
        <w:t> </w:t>
      </w:r>
      <w:r w:rsidRPr="00D70951">
        <w:t>8</w:t>
      </w:r>
      <w:r w:rsidR="006A7417">
        <w:rPr>
          <w:lang w:val="bg-BG"/>
        </w:rPr>
        <w:t> </w:t>
      </w:r>
      <w:r w:rsidRPr="00D70951">
        <w:t>– Преглед на страница „Помощ и техническо съдействие“</w:t>
      </w:r>
      <w:bookmarkEnd w:id="27"/>
    </w:p>
    <w:p w14:paraId="75EAF413" w14:textId="2772C3FA" w:rsidR="00204CC1" w:rsidRPr="00872A9E" w:rsidRDefault="00204CC1" w:rsidP="00FF327C">
      <w:pPr>
        <w:contextualSpacing/>
      </w:pPr>
      <w:r w:rsidRPr="00872A9E">
        <w:rPr>
          <w:noProof/>
          <w:lang w:val="bg-BG" w:eastAsia="bg-BG"/>
        </w:rPr>
        <w:drawing>
          <wp:inline distT="0" distB="0" distL="0" distR="0" wp14:anchorId="78D51AB2" wp14:editId="1E838DBA">
            <wp:extent cx="5731510" cy="2621915"/>
            <wp:effectExtent l="0" t="0" r="254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1510" cy="2621915"/>
                    </a:xfrm>
                    <a:prstGeom prst="rect">
                      <a:avLst/>
                    </a:prstGeom>
                  </pic:spPr>
                </pic:pic>
              </a:graphicData>
            </a:graphic>
          </wp:inline>
        </w:drawing>
      </w:r>
    </w:p>
    <w:p w14:paraId="3E35B824" w14:textId="77777777" w:rsidR="006A7417" w:rsidRDefault="006A7417" w:rsidP="00FF327C">
      <w:pPr>
        <w:contextualSpacing/>
        <w:rPr>
          <w:lang w:val="bg-BG"/>
        </w:rPr>
      </w:pPr>
    </w:p>
    <w:p w14:paraId="61FC82AD" w14:textId="1ADA27CE" w:rsidR="00204CC1" w:rsidRPr="00872A9E" w:rsidRDefault="00D70951" w:rsidP="00FF327C">
      <w:pPr>
        <w:contextualSpacing/>
      </w:pPr>
      <w:r>
        <w:rPr>
          <w:lang w:val="bg-BG"/>
        </w:rPr>
        <w:t>В края на страницата</w:t>
      </w:r>
      <w:r w:rsidR="0019743D" w:rsidRPr="00872A9E">
        <w:t xml:space="preserve"> </w:t>
      </w:r>
      <w:r>
        <w:rPr>
          <w:lang w:val="bg-BG"/>
        </w:rPr>
        <w:t>„</w:t>
      </w:r>
      <w:r w:rsidR="0019743D" w:rsidRPr="00872A9E">
        <w:t xml:space="preserve">Help &amp; </w:t>
      </w:r>
      <w:r w:rsidR="000E5167">
        <w:t>S</w:t>
      </w:r>
      <w:r w:rsidR="0019743D" w:rsidRPr="00872A9E">
        <w:t>upport</w:t>
      </w:r>
      <w:r>
        <w:rPr>
          <w:lang w:val="bg-BG"/>
        </w:rPr>
        <w:t>“</w:t>
      </w:r>
      <w:r w:rsidR="0019743D" w:rsidRPr="00872A9E">
        <w:t xml:space="preserve"> </w:t>
      </w:r>
      <w:r>
        <w:rPr>
          <w:lang w:val="bg-BG"/>
        </w:rPr>
        <w:t>п</w:t>
      </w:r>
      <w:r w:rsidRPr="00D70951">
        <w:t>отребите</w:t>
      </w:r>
      <w:r>
        <w:t xml:space="preserve">лят може да намери информация относно </w:t>
      </w:r>
      <w:r>
        <w:rPr>
          <w:lang w:val="bg-BG"/>
        </w:rPr>
        <w:t>възможностите за отправяне на въпроси</w:t>
      </w:r>
      <w:r w:rsidRPr="00D70951">
        <w:t xml:space="preserve">, свързани с администраторите на делегиран достъп, както и за </w:t>
      </w:r>
      <w:r>
        <w:rPr>
          <w:lang w:val="bg-BG"/>
        </w:rPr>
        <w:t>работни</w:t>
      </w:r>
      <w:r w:rsidRPr="00D70951">
        <w:t xml:space="preserve"> и технически въпроси.</w:t>
      </w:r>
    </w:p>
    <w:p w14:paraId="28902BE2" w14:textId="66201026" w:rsidR="0028689B" w:rsidRPr="00872A9E" w:rsidRDefault="0028689B" w:rsidP="00FF327C">
      <w:pPr>
        <w:spacing w:after="240"/>
        <w:contextualSpacing/>
        <w:rPr>
          <w:rFonts w:cs="Arial"/>
          <w:szCs w:val="20"/>
        </w:rPr>
      </w:pPr>
    </w:p>
    <w:p w14:paraId="52479E89" w14:textId="2DE620A9" w:rsidR="00285F9F" w:rsidRPr="00872A9E" w:rsidRDefault="0070259C" w:rsidP="0070259C">
      <w:pPr>
        <w:pStyle w:val="Heading1"/>
        <w:numPr>
          <w:ilvl w:val="0"/>
          <w:numId w:val="8"/>
        </w:numPr>
        <w:spacing w:after="240"/>
        <w:contextualSpacing/>
      </w:pPr>
      <w:bookmarkStart w:id="28" w:name="_Toc178614151"/>
      <w:bookmarkStart w:id="29" w:name="_Toc178614210"/>
      <w:bookmarkStart w:id="30" w:name="_Toc178614152"/>
      <w:bookmarkStart w:id="31" w:name="_Toc178614211"/>
      <w:bookmarkStart w:id="32" w:name="_Toc227322086"/>
      <w:bookmarkEnd w:id="28"/>
      <w:bookmarkEnd w:id="29"/>
      <w:bookmarkEnd w:id="30"/>
      <w:bookmarkEnd w:id="31"/>
      <w:r w:rsidRPr="0070259C">
        <w:lastRenderedPageBreak/>
        <w:t>Използване на</w:t>
      </w:r>
      <w:r w:rsidR="006A7417">
        <w:rPr>
          <w:lang w:val="bg-BG"/>
        </w:rPr>
        <w:t xml:space="preserve"> </w:t>
      </w:r>
      <w:r w:rsidR="00AF6996">
        <w:t>IMAS portal</w:t>
      </w:r>
      <w:bookmarkEnd w:id="32"/>
    </w:p>
    <w:p w14:paraId="2099CA62" w14:textId="4ECA7D55" w:rsidR="00285F9F" w:rsidRPr="00872A9E" w:rsidRDefault="0070259C" w:rsidP="00873C30">
      <w:pPr>
        <w:pStyle w:val="Heading2"/>
        <w:numPr>
          <w:ilvl w:val="1"/>
          <w:numId w:val="8"/>
        </w:numPr>
        <w:spacing w:after="120"/>
        <w:ind w:left="431" w:hanging="431"/>
        <w:contextualSpacing w:val="0"/>
      </w:pPr>
      <w:bookmarkStart w:id="33" w:name="_Toc227322087"/>
      <w:bookmarkStart w:id="34" w:name="_Ref176187264"/>
      <w:bookmarkStart w:id="35" w:name="_Ref176187268"/>
      <w:r w:rsidRPr="0070259C">
        <w:t xml:space="preserve">Създаване на процедура </w:t>
      </w:r>
      <w:r>
        <w:t>в портала</w:t>
      </w:r>
      <w:bookmarkEnd w:id="33"/>
      <w:r w:rsidR="00285F9F" w:rsidRPr="00872A9E">
        <w:t xml:space="preserve"> </w:t>
      </w:r>
      <w:bookmarkEnd w:id="34"/>
      <w:bookmarkEnd w:id="35"/>
    </w:p>
    <w:p w14:paraId="74178559" w14:textId="707FB63A" w:rsidR="000A7DA9" w:rsidRPr="00872A9E" w:rsidRDefault="0070259C" w:rsidP="0070259C">
      <w:pPr>
        <w:pStyle w:val="Heading2"/>
      </w:pPr>
      <w:bookmarkStart w:id="36" w:name="_Toc227322088"/>
      <w:r w:rsidRPr="0070259C">
        <w:t>Oбхват на процедурите за издаване на надзорни разрешения в</w:t>
      </w:r>
      <w:r w:rsidR="006A7417">
        <w:rPr>
          <w:lang w:val="bg-BG"/>
        </w:rPr>
        <w:t xml:space="preserve"> </w:t>
      </w:r>
      <w:r w:rsidR="00AF6996">
        <w:t>IMAS portal</w:t>
      </w:r>
      <w:bookmarkEnd w:id="36"/>
    </w:p>
    <w:p w14:paraId="7F4C885D" w14:textId="6E7ED02B" w:rsidR="000A7DA9" w:rsidRPr="00B8155E" w:rsidRDefault="0070259C" w:rsidP="00B8155E">
      <w:pPr>
        <w:contextualSpacing/>
      </w:pPr>
      <w:r w:rsidRPr="0070259C">
        <w:t>За значимите и по-малко значимите кредитни институции, както и за третите лица, в</w:t>
      </w:r>
      <w:r w:rsidR="006A7417">
        <w:rPr>
          <w:lang w:val="bg-BG"/>
        </w:rPr>
        <w:t xml:space="preserve"> </w:t>
      </w:r>
      <w:r w:rsidR="00AF6996">
        <w:t>IMAS portal</w:t>
      </w:r>
      <w:r w:rsidR="00873C30">
        <w:t xml:space="preserve"> </w:t>
      </w:r>
      <w:r w:rsidRPr="0070259C">
        <w:t>са достъпни следните процеси:</w:t>
      </w:r>
    </w:p>
    <w:p w14:paraId="36185D9C" w14:textId="64F5CF77" w:rsidR="000A7DA9" w:rsidRPr="00872A9E" w:rsidRDefault="006A7417" w:rsidP="00EF7681">
      <w:pPr>
        <w:pStyle w:val="ListParagraph"/>
        <w:numPr>
          <w:ilvl w:val="0"/>
          <w:numId w:val="40"/>
        </w:numPr>
      </w:pPr>
      <w:r>
        <w:rPr>
          <w:lang w:val="bg-BG"/>
        </w:rPr>
        <w:t>п</w:t>
      </w:r>
      <w:r w:rsidR="00EF7681" w:rsidRPr="00EF7681">
        <w:t xml:space="preserve">ридобиване или увеличаване на квалифицирани дялови участия (на </w:t>
      </w:r>
      <w:r w:rsidR="00EF7681">
        <w:t>разположение и на трети страни)</w:t>
      </w:r>
      <w:r w:rsidR="000A7DA9" w:rsidRPr="00872A9E">
        <w:t xml:space="preserve"> </w:t>
      </w:r>
    </w:p>
    <w:p w14:paraId="5FCBED08" w14:textId="7290C86A" w:rsidR="000A7DA9" w:rsidRPr="00872A9E" w:rsidRDefault="006A7417" w:rsidP="00B8155E">
      <w:pPr>
        <w:pStyle w:val="ListParagraph"/>
        <w:numPr>
          <w:ilvl w:val="0"/>
          <w:numId w:val="40"/>
        </w:numPr>
      </w:pPr>
      <w:r>
        <w:rPr>
          <w:lang w:val="bg-BG"/>
        </w:rPr>
        <w:t>у</w:t>
      </w:r>
      <w:r w:rsidR="00EF7681">
        <w:rPr>
          <w:lang w:val="bg-BG"/>
        </w:rPr>
        <w:t>ведомления за издаване на паспорти</w:t>
      </w:r>
      <w:r w:rsidR="000A7DA9" w:rsidRPr="00872A9E">
        <w:t xml:space="preserve"> </w:t>
      </w:r>
      <w:r>
        <w:rPr>
          <w:lang w:val="bg-BG"/>
        </w:rPr>
        <w:t>(</w:t>
      </w:r>
      <w:r w:rsidR="000A7DA9" w:rsidRPr="00872A9E">
        <w:t>notifications</w:t>
      </w:r>
      <w:r>
        <w:rPr>
          <w:lang w:val="bg-BG"/>
        </w:rPr>
        <w:t>);</w:t>
      </w:r>
    </w:p>
    <w:p w14:paraId="6A77D493" w14:textId="3653A8BA" w:rsidR="00EF7681" w:rsidRPr="00EF7681" w:rsidRDefault="006A7417" w:rsidP="00EF7681">
      <w:pPr>
        <w:pStyle w:val="ListParagraph"/>
        <w:numPr>
          <w:ilvl w:val="0"/>
          <w:numId w:val="40"/>
        </w:numPr>
      </w:pPr>
      <w:r>
        <w:rPr>
          <w:lang w:val="bg-BG"/>
        </w:rPr>
        <w:t>л</w:t>
      </w:r>
      <w:r w:rsidR="00EF7681" w:rsidRPr="00EF7681">
        <w:t>ицензиране (на разположение и на трети страни)</w:t>
      </w:r>
      <w:r>
        <w:rPr>
          <w:lang w:val="bg-BG"/>
        </w:rPr>
        <w:t>;</w:t>
      </w:r>
    </w:p>
    <w:p w14:paraId="1ED3EE88" w14:textId="1325F907" w:rsidR="000A7DA9" w:rsidRPr="00872A9E" w:rsidRDefault="006A7417" w:rsidP="00EF7681">
      <w:pPr>
        <w:pStyle w:val="ListParagraph"/>
        <w:numPr>
          <w:ilvl w:val="0"/>
          <w:numId w:val="40"/>
        </w:numPr>
      </w:pPr>
      <w:r>
        <w:rPr>
          <w:lang w:val="bg-BG"/>
        </w:rPr>
        <w:t>о</w:t>
      </w:r>
      <w:r w:rsidR="00EF7681" w:rsidRPr="00EF7681">
        <w:t>тнемане на лиценз, инициирано от кредитната институция</w:t>
      </w:r>
      <w:r>
        <w:rPr>
          <w:lang w:val="bg-BG"/>
        </w:rPr>
        <w:t>.</w:t>
      </w:r>
    </w:p>
    <w:p w14:paraId="4372A854" w14:textId="19613942" w:rsidR="000A7DA9" w:rsidRPr="00B8155E" w:rsidRDefault="00EF7681" w:rsidP="00B8155E">
      <w:pPr>
        <w:contextualSpacing/>
      </w:pPr>
      <w:r w:rsidRPr="00EF7681">
        <w:t>Само за значимите банки, в допълнение към предишните процеси</w:t>
      </w:r>
      <w:r>
        <w:t>, са на разположение и следните</w:t>
      </w:r>
      <w:r w:rsidR="00B8155E" w:rsidRPr="00B8155E">
        <w:t>:</w:t>
      </w:r>
    </w:p>
    <w:p w14:paraId="429E5A1B" w14:textId="0F108C4E" w:rsidR="00EF7681" w:rsidRDefault="006A7417" w:rsidP="00EF7681">
      <w:pPr>
        <w:pStyle w:val="ListParagraph"/>
        <w:numPr>
          <w:ilvl w:val="0"/>
          <w:numId w:val="41"/>
        </w:numPr>
      </w:pPr>
      <w:r>
        <w:rPr>
          <w:lang w:val="bg-BG"/>
        </w:rPr>
        <w:t>о</w:t>
      </w:r>
      <w:r w:rsidR="00EF7681">
        <w:t>ценки за надеждност и пригодност;</w:t>
      </w:r>
    </w:p>
    <w:p w14:paraId="583BC3A7" w14:textId="2877980A" w:rsidR="00EF7681" w:rsidRDefault="006A7417" w:rsidP="006F696F">
      <w:pPr>
        <w:pStyle w:val="ListParagraph"/>
        <w:numPr>
          <w:ilvl w:val="0"/>
          <w:numId w:val="41"/>
        </w:numPr>
      </w:pPr>
      <w:r>
        <w:rPr>
          <w:lang w:val="bg-BG"/>
        </w:rPr>
        <w:t>ф</w:t>
      </w:r>
      <w:r w:rsidR="00EF7681" w:rsidRPr="00EF7681">
        <w:t>инан</w:t>
      </w:r>
      <w:r w:rsidR="006F696F">
        <w:t xml:space="preserve">сови холдинги </w:t>
      </w:r>
      <w:r w:rsidR="006F696F">
        <w:rPr>
          <w:lang w:val="bg-BG"/>
        </w:rPr>
        <w:t>(със смесена дейност)</w:t>
      </w:r>
      <w:r w:rsidR="006F696F" w:rsidRPr="006F696F">
        <w:t xml:space="preserve"> </w:t>
      </w:r>
      <w:r w:rsidR="006F696F" w:rsidRPr="006F696F">
        <w:rPr>
          <w:lang w:val="bg-BG"/>
        </w:rPr>
        <w:t>(на разположение и на по-малко значими институции и трети страни, които ще станат част от значима поднадзорна група).</w:t>
      </w:r>
    </w:p>
    <w:p w14:paraId="4076C711" w14:textId="4B00D93E" w:rsidR="009A43B3" w:rsidRPr="00872A9E" w:rsidRDefault="006F696F" w:rsidP="006F696F">
      <w:pPr>
        <w:pStyle w:val="Heading2"/>
      </w:pPr>
      <w:bookmarkStart w:id="37" w:name="_Toc227322089"/>
      <w:bookmarkStart w:id="38" w:name="_Hlk174639660"/>
      <w:r w:rsidRPr="006F696F">
        <w:t>Oбщ преглед</w:t>
      </w:r>
      <w:bookmarkEnd w:id="37"/>
      <w:r w:rsidR="009A43B3" w:rsidRPr="00872A9E">
        <w:t xml:space="preserve"> </w:t>
      </w:r>
    </w:p>
    <w:bookmarkEnd w:id="38"/>
    <w:p w14:paraId="59233F23" w14:textId="0FA3CF48" w:rsidR="009A43B3" w:rsidRPr="00872A9E" w:rsidRDefault="006F696F" w:rsidP="0000697B">
      <w:pPr>
        <w:spacing w:after="240"/>
        <w:contextualSpacing/>
      </w:pPr>
      <w:r w:rsidRPr="006F696F">
        <w:t>Потребителят може да задейства нов процес чрез</w:t>
      </w:r>
      <w:r w:rsidR="009A43B3" w:rsidRPr="00872A9E">
        <w:t xml:space="preserve">: </w:t>
      </w:r>
    </w:p>
    <w:p w14:paraId="383A066B" w14:textId="23A0E662" w:rsidR="009A43B3" w:rsidRPr="00872A9E" w:rsidRDefault="0058730A" w:rsidP="00E6478B">
      <w:pPr>
        <w:pStyle w:val="ListParagraph"/>
        <w:numPr>
          <w:ilvl w:val="0"/>
          <w:numId w:val="35"/>
        </w:numPr>
        <w:spacing w:after="240"/>
      </w:pPr>
      <w:r>
        <w:rPr>
          <w:lang w:val="bg-BG"/>
        </w:rPr>
        <w:t>с</w:t>
      </w:r>
      <w:r w:rsidR="006F696F" w:rsidRPr="006F696F">
        <w:t>траницата „</w:t>
      </w:r>
      <w:r w:rsidR="006F696F" w:rsidRPr="00872A9E">
        <w:t>Dashboard</w:t>
      </w:r>
      <w:r w:rsidR="006F696F" w:rsidRPr="006F696F">
        <w:t xml:space="preserve">“, като </w:t>
      </w:r>
      <w:r>
        <w:rPr>
          <w:lang w:val="bg-BG"/>
        </w:rPr>
        <w:t xml:space="preserve">кликне </w:t>
      </w:r>
      <w:r w:rsidR="006F696F" w:rsidRPr="006F696F">
        <w:t xml:space="preserve">върху </w:t>
      </w:r>
      <w:r w:rsidR="006F696F" w:rsidRPr="006F696F">
        <w:rPr>
          <w:lang w:val="bg-BG"/>
        </w:rPr>
        <w:t>навигационното поле</w:t>
      </w:r>
      <w:r w:rsidR="006F696F" w:rsidRPr="006F696F">
        <w:t xml:space="preserve"> „</w:t>
      </w:r>
      <w:r w:rsidR="009A43B3" w:rsidRPr="00872A9E">
        <w:t>Create new process</w:t>
      </w:r>
      <w:r>
        <w:rPr>
          <w:lang w:val="bg-BG"/>
        </w:rPr>
        <w:t>“;</w:t>
      </w:r>
      <w:r w:rsidR="009A43B3" w:rsidRPr="00872A9E">
        <w:t xml:space="preserve"> </w:t>
      </w:r>
    </w:p>
    <w:p w14:paraId="16DE0DFE" w14:textId="0B3B698D" w:rsidR="00A008B0" w:rsidRPr="00872A9E" w:rsidRDefault="008C6265" w:rsidP="008C6265">
      <w:pPr>
        <w:pStyle w:val="Caption"/>
        <w:keepNext/>
        <w:contextualSpacing/>
        <w:rPr>
          <w:rFonts w:cs="Arial"/>
          <w:noProof/>
          <w:szCs w:val="20"/>
        </w:rPr>
      </w:pPr>
      <w:bookmarkStart w:id="39" w:name="_Toc190682759"/>
      <w:r w:rsidRPr="00D70951">
        <w:t>Изображение</w:t>
      </w:r>
      <w:r w:rsidR="0058730A">
        <w:rPr>
          <w:lang w:val="bg-BG"/>
        </w:rPr>
        <w:t> </w:t>
      </w:r>
      <w:r>
        <w:rPr>
          <w:lang w:val="bg-BG"/>
        </w:rPr>
        <w:t>9</w:t>
      </w:r>
      <w:r w:rsidR="0058730A">
        <w:rPr>
          <w:lang w:val="bg-BG"/>
        </w:rPr>
        <w:t> –</w:t>
      </w:r>
      <w:r>
        <w:t xml:space="preserve"> </w:t>
      </w:r>
      <w:r w:rsidR="006F696F" w:rsidRPr="006F696F">
        <w:t>Създаване на нова процедура през „</w:t>
      </w:r>
      <w:r w:rsidR="00D01C19" w:rsidRPr="00872A9E">
        <w:t>Home page</w:t>
      </w:r>
      <w:bookmarkEnd w:id="39"/>
      <w:r w:rsidR="006F696F">
        <w:rPr>
          <w:lang w:val="bg-BG"/>
        </w:rPr>
        <w:t>“</w:t>
      </w:r>
    </w:p>
    <w:p w14:paraId="25151582" w14:textId="3DCA84F7" w:rsidR="009A43B3" w:rsidRPr="00872A9E" w:rsidRDefault="00D01C19" w:rsidP="0000697B">
      <w:pPr>
        <w:pStyle w:val="ListParagraph"/>
        <w:spacing w:after="240"/>
        <w:ind w:left="0"/>
      </w:pPr>
      <w:r w:rsidRPr="00872A9E">
        <w:rPr>
          <w:rFonts w:cs="Arial"/>
          <w:noProof/>
          <w:szCs w:val="20"/>
          <w:lang w:val="bg-BG" w:eastAsia="bg-BG"/>
        </w:rPr>
        <mc:AlternateContent>
          <mc:Choice Requires="wpi">
            <w:drawing>
              <wp:anchor distT="0" distB="0" distL="114300" distR="114300" simplePos="0" relativeHeight="251658240" behindDoc="0" locked="0" layoutInCell="1" allowOverlap="1" wp14:anchorId="29BDF16A" wp14:editId="09F6EC60">
                <wp:simplePos x="0" y="0"/>
                <wp:positionH relativeFrom="column">
                  <wp:posOffset>4433533</wp:posOffset>
                </wp:positionH>
                <wp:positionV relativeFrom="paragraph">
                  <wp:posOffset>60648</wp:posOffset>
                </wp:positionV>
                <wp:extent cx="389880" cy="11160"/>
                <wp:effectExtent l="57150" t="57150" r="67945" b="103505"/>
                <wp:wrapNone/>
                <wp:docPr id="40" name="Ink 40"/>
                <wp:cNvGraphicFramePr/>
                <a:graphic xmlns:a="http://schemas.openxmlformats.org/drawingml/2006/main">
                  <a:graphicData uri="http://schemas.microsoft.com/office/word/2010/wordprocessingInk">
                    <w14:contentPart bwMode="auto" r:id="rId29">
                      <w14:nvContentPartPr>
                        <w14:cNvContentPartPr/>
                      </w14:nvContentPartPr>
                      <w14:xfrm>
                        <a:off x="0" y="0"/>
                        <a:ext cx="389880" cy="11160"/>
                      </w14:xfrm>
                    </w14:contentPart>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128C2EDF" id="Ink 40" o:spid="_x0000_s1026" type="#_x0000_t75" style="position:absolute;margin-left:347.7pt;margin-top:2.15pt;width:33.55pt;height:6.2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p5zB4AQAADAMAAA4AAABkcnMvZTJvRG9jLnhtbJxSyW7CMBC9V+o/&#10;WL6XYLaGiMChqBKHLof2A1zHJlZjTzQ2BP6+Q4ACrapKXCzNPPn5LZ7MNq5ia43Bgs+56HQ5015B&#10;Yf0y5+9vj3cpZyFKX8gKvM75Vgc+m97eTJo60z0ooSo0MiLxIWvqnJcx1lmSBFVqJ0MHau0JNIBO&#10;RhpxmRQoG2J3VdLrdkdJA1jUCEqHQNv5HuTTlt8YreKLMUFHVpG6+/GQ9MWc9/upIGFIu7Qn7jn7&#10;aHeDIU+mE5ktUdalVQdZ8gpVTlpPIr6p5jJKtkL7i8pZhRDAxI4Cl4AxVunWE7kT3R/uFv5z50wM&#10;1AozBT5qH18lxmN+LXDNE66iCJonKKghuYrAD4wU0P+F7EXPQa0c6dm3grqSkb5EKG0dKOjMFjnH&#10;RSFO+v364eTgFU++ni8BaiQ5WP7rysag24VNStgm59Txdne2XepNZIqW/XScpoQogoQQoxY+Eu8J&#10;jtNZsvT2RYfn807X2SeefgEAAP//AwBQSwMEFAAGAAgAAAAhADa+YV07AgAAWwUAABAAAABkcnMv&#10;aW5rL2luazEueG1spFPfa9swEH4f7H8Q6kNfLFuynV+mTp9WGGwstB1sj66j2iK2FCS5Sf77nWVH&#10;MSwrG8MgfHf6vrvv7nR3f2wb9Ma1EUrmmIUUIy5LtRWyyvH35weyxMjYQm6LRkme4xM3+H798cOd&#10;kLu2yeBEwCBN/9c2Oa6t3WdRdDgcwkMSKl1FMaVJ9Fnuvn7B6xG15a9CCgspzdlVKmn50fZkmdjm&#10;uLRH6u8D95PqdMl9uPfo8nLD6qLkD0q3hfWMdSElb5AsWqj7B0b2tIcfAXkqrjFqBQgmccjSRbr8&#10;tAJHcczxxO6gRAOVtDi6zvnzPzkj17Psz7VvtNpzbQW/tGkQNQZOqBxsp28QqrlRTdf3FqO3oulA&#10;MqMUxjrKYdEVQb/zgbZ/4xvFjAVNKx8jfojnZlrRclitdu+nag3U2bufrHYLGNM4JXRJWPrMkoym&#10;2YyFCzbrB3LON+zNmfNFd6b2fC/6siEu4nUO2g5ia2vfJhoy36Vpj64hay6q2k6g8V9DS9UoWL9x&#10;Njeref9dVuxaNiv2HqB5Cc+xavj7EF0Yy/W3C64tzG7D5fsoUUml+QZ2yHSa+5xs0nBXn2//lZfs&#10;1hmN7/mRv+b4xj1m5JCDww2GITYLbuktDTDFhAUM0YCAM6BTg4Ex8fYGieFu7K65yAB0IAA7ltGA&#10;MHW8PSUFau/oA3EMTCTuU6YJHPMULQK2Aup4uSIMqklWc7CSBPwkiUkaJD09Y0syA6rZHLHzHjrV&#10;vi2w6+tfAAAA//8DAFBLAwQUAAYACAAAACEAIYcIWOAAAAAIAQAADwAAAGRycy9kb3ducmV2Lnht&#10;bEyPy07DMBBF90j8gzVI7KjT0oYmxKkQjwULpFIKYunaQxIRj6PYadK/Z1jBcnSP7j1TbCbXiiP2&#10;ofGkYD5LQCAZbxuqFOzfnq7WIELUZHXrCRWcMMCmPD8rdG79SK943MVKcAmFXCuoY+xyKYOp0ekw&#10;8x0SZ1++dzry2VfS9nrkctfKRZKk0umGeKHWHd7XaL53g1MQPh4e989myEbz2SSnl222nb9HpS4v&#10;prtbEBGn+AfDrz6rQ8lOBz+QDaJVkGarJaMKltcgOL9JFysQBwbTNciykP8fK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GnnMHgBAAAMAwAADgAAAAAA&#10;AAAAAAAAAAA8AgAAZHJzL2Uyb0RvYy54bWxQSwECLQAUAAYACAAAACEANr5hXTsCAABbBQAAEAAA&#10;AAAAAAAAAAAAAADgAwAAZHJzL2luay9pbmsxLnhtbFBLAQItABQABgAIAAAAIQAhhwhY4AAAAAgB&#10;AAAPAAAAAAAAAAAAAAAAAEkGAABkcnMvZG93bnJldi54bWxQSwECLQAUAAYACAAAACEAeRi8nb8A&#10;AAAhAQAAGQAAAAAAAAAAAAAAAABWBwAAZHJzL19yZWxzL2Uyb0RvYy54bWwucmVsc1BLBQYAAAAA&#10;BgAGAHgBAABMCAAAAAA=&#10;">
                <v:imagedata r:id="rId33" o:title=""/>
              </v:shape>
            </w:pict>
          </mc:Fallback>
        </mc:AlternateContent>
      </w:r>
      <w:r w:rsidRPr="00872A9E">
        <w:rPr>
          <w:rFonts w:cs="Arial"/>
          <w:noProof/>
          <w:szCs w:val="20"/>
          <w:lang w:val="bg-BG" w:eastAsia="bg-BG"/>
        </w:rPr>
        <mc:AlternateContent>
          <mc:Choice Requires="wps">
            <w:drawing>
              <wp:anchor distT="0" distB="0" distL="114300" distR="114300" simplePos="0" relativeHeight="251659264" behindDoc="0" locked="0" layoutInCell="1" allowOverlap="1" wp14:anchorId="5566CF82" wp14:editId="60D6D1C0">
                <wp:simplePos x="0" y="0"/>
                <wp:positionH relativeFrom="column">
                  <wp:posOffset>4297063</wp:posOffset>
                </wp:positionH>
                <wp:positionV relativeFrom="paragraph">
                  <wp:posOffset>399364</wp:posOffset>
                </wp:positionV>
                <wp:extent cx="977357" cy="718835"/>
                <wp:effectExtent l="0" t="0" r="13335" b="24130"/>
                <wp:wrapNone/>
                <wp:docPr id="44" name="Rectangle: Rounded Corners 44"/>
                <wp:cNvGraphicFramePr/>
                <a:graphic xmlns:a="http://schemas.openxmlformats.org/drawingml/2006/main">
                  <a:graphicData uri="http://schemas.microsoft.com/office/word/2010/wordprocessingShape">
                    <wps:wsp>
                      <wps:cNvSpPr/>
                      <wps:spPr>
                        <a:xfrm>
                          <a:off x="0" y="0"/>
                          <a:ext cx="977357" cy="718835"/>
                        </a:xfrm>
                        <a:prstGeom prst="round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roundrect w14:anchorId="51178264" id="Rectangle: Rounded Corners 44" o:spid="_x0000_s1026" style="position:absolute;margin-left:338.35pt;margin-top:31.45pt;width:76.95pt;height:56.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ruiQIAAG0FAAAOAAAAZHJzL2Uyb0RvYy54bWysVE1v2zAMvQ/YfxB0X22nzdIGdYqgRYYB&#10;RVu0HXpWZCkWIIuapMTJfv0o+SNBV+wwLAeFMslH8onk9c2+0WQnnFdgSlqc5ZQIw6FSZlPSH6+r&#10;L5eU+MBMxTQYUdKD8PRm8fnTdWvnYgI16Eo4giDGz1tb0joEO88yz2vRMH8GVhhUSnANC3h1m6xy&#10;rEX0RmeTPP+ateAq64AL7/HrXaeki4QvpeDhUUovAtElxdxCOl061/HMFtdsvnHM1or3abB/yKJh&#10;ymDQEeqOBUa2Tv0B1SjuwIMMZxyaDKRUXKQasJoif1fNS82sSLUgOd6ONPn/B8sfdi/2ySENrfVz&#10;j2KsYi9dE/8xP7JPZB1GssQ+EI4fr2az8+mMEo6qWXF5eT6NZGZHZ+t8+CagIVEoqYOtqZ7xQRJP&#10;bHfvQ2c/2MWABlZK6/Qo2pAWO+oqn+bJw4NWVdRGO+8261vtyI7hu65WOf766CdmmIs2mNKxsiSF&#10;gxYRQ5tnIYmqsJZJFyE2nRhhGefChKJT1awSXbRiehJs8EiFJ8CILDHLEbsHGCw7kAG7Y6C3j64i&#10;9ezo3Jf+N+fRI0UGE0bnRhlwH1Wmsao+cmc/kNRRE1laQ3V4csRBNzHe8pXCZ7xnPjwxhyOCw4Rj&#10;Hx7xkBrwpaCXKKnB/froe7THzkUtJS2OXEn9zy1zghL93WBPXxUXF3FG0+ViOpvgxZ1q1qcas21u&#10;AV+/wAVjeRKjfdCDKB00b7gdljEqqpjhGLukPLjhchu6VYD7hYvlMpnhXFoW7s2L5RE8sho79HX/&#10;xpztezngEDzAMJ5s/q6bO9voaWC5DSBVavUjrz3fONOpcfr9E5fG6T1ZHbfk4jcAAAD//wMAUEsD&#10;BBQABgAIAAAAIQAQ+FIe3QAAAAoBAAAPAAAAZHJzL2Rvd25yZXYueG1sTI9BboMwEEX3lXIHayp1&#10;15gQFQLFRFEk1lVpDjDBBtNim9hOQm/f6ardzWie/rxf7RczsZvyYXRWwGadAFO2c3K0g4DTR/O8&#10;AxYiWomTs0rAtwqwr1cPFZbS3e27urVxYBRiQ4kCdIxzyXnotDIY1m5Wlm698wYjrX7g0uOdws3E&#10;0yTJuMHR0geNszpq1X21VyOg6d+aXBf4ubR9mxaH48V3Lxchnh6XwyuwqJb4B8OvPqlDTU5nd7Uy&#10;sElAlmc5oTSkBTACdtskA3YmMs82wOuK/69Q/wAAAP//AwBQSwECLQAUAAYACAAAACEAtoM4kv4A&#10;AADhAQAAEwAAAAAAAAAAAAAAAAAAAAAAW0NvbnRlbnRfVHlwZXNdLnhtbFBLAQItABQABgAIAAAA&#10;IQA4/SH/1gAAAJQBAAALAAAAAAAAAAAAAAAAAC8BAABfcmVscy8ucmVsc1BLAQItABQABgAIAAAA&#10;IQBG+IruiQIAAG0FAAAOAAAAAAAAAAAAAAAAAC4CAABkcnMvZTJvRG9jLnhtbFBLAQItABQABgAI&#10;AAAAIQAQ+FIe3QAAAAoBAAAPAAAAAAAAAAAAAAAAAOMEAABkcnMvZG93bnJldi54bWxQSwUGAAAA&#10;AAQABADzAAAA7QUAAAAA&#10;" filled="f" strokecolor="red" strokeweight="1.5pt">
                <v:stroke joinstyle="miter"/>
              </v:roundrect>
            </w:pict>
          </mc:Fallback>
        </mc:AlternateContent>
      </w:r>
      <w:r w:rsidR="009A43B3" w:rsidRPr="00872A9E">
        <w:rPr>
          <w:rFonts w:cs="Arial"/>
          <w:noProof/>
          <w:szCs w:val="20"/>
          <w:lang w:val="bg-BG" w:eastAsia="bg-BG"/>
        </w:rPr>
        <w:drawing>
          <wp:inline distT="0" distB="0" distL="0" distR="0" wp14:anchorId="0898ABF9" wp14:editId="640A2807">
            <wp:extent cx="5259121" cy="124107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59121" cy="1241073"/>
                    </a:xfrm>
                    <a:prstGeom prst="rect">
                      <a:avLst/>
                    </a:prstGeom>
                  </pic:spPr>
                </pic:pic>
              </a:graphicData>
            </a:graphic>
          </wp:inline>
        </w:drawing>
      </w:r>
    </w:p>
    <w:p w14:paraId="34E6DF83" w14:textId="0A252CFD" w:rsidR="009A43B3" w:rsidRPr="00872A9E" w:rsidRDefault="0058730A" w:rsidP="0000697B">
      <w:pPr>
        <w:pStyle w:val="ListParagraph"/>
        <w:numPr>
          <w:ilvl w:val="0"/>
          <w:numId w:val="35"/>
        </w:numPr>
        <w:spacing w:after="240"/>
      </w:pPr>
      <w:r>
        <w:rPr>
          <w:lang w:val="bg-BG"/>
        </w:rPr>
        <w:t>с</w:t>
      </w:r>
      <w:r w:rsidR="00087BA3">
        <w:rPr>
          <w:lang w:val="bg-BG"/>
        </w:rPr>
        <w:t>траницата</w:t>
      </w:r>
      <w:r w:rsidR="009A43B3" w:rsidRPr="00872A9E">
        <w:t xml:space="preserve"> </w:t>
      </w:r>
      <w:r>
        <w:rPr>
          <w:lang w:val="bg-BG"/>
        </w:rPr>
        <w:t>„</w:t>
      </w:r>
      <w:r w:rsidR="009A43B3" w:rsidRPr="00872A9E">
        <w:t>My Processes</w:t>
      </w:r>
      <w:r>
        <w:rPr>
          <w:lang w:val="bg-BG"/>
        </w:rPr>
        <w:t>“,</w:t>
      </w:r>
      <w:r w:rsidR="009A43B3" w:rsidRPr="00872A9E">
        <w:t xml:space="preserve"> </w:t>
      </w:r>
      <w:r w:rsidR="00087BA3">
        <w:rPr>
          <w:lang w:val="bg-BG"/>
        </w:rPr>
        <w:t xml:space="preserve">като </w:t>
      </w:r>
      <w:r>
        <w:rPr>
          <w:lang w:val="bg-BG"/>
        </w:rPr>
        <w:t xml:space="preserve">кликне </w:t>
      </w:r>
      <w:r w:rsidR="00087BA3">
        <w:rPr>
          <w:lang w:val="bg-BG"/>
        </w:rPr>
        <w:t>върху</w:t>
      </w:r>
      <w:r w:rsidR="009A43B3" w:rsidRPr="00872A9E">
        <w:t xml:space="preserve"> </w:t>
      </w:r>
      <w:r>
        <w:rPr>
          <w:lang w:val="bg-BG"/>
        </w:rPr>
        <w:t>„</w:t>
      </w:r>
      <w:r w:rsidR="009A43B3" w:rsidRPr="00872A9E">
        <w:t>+ New Process</w:t>
      </w:r>
      <w:r>
        <w:rPr>
          <w:lang w:val="bg-BG"/>
        </w:rPr>
        <w:t>“</w:t>
      </w:r>
      <w:r w:rsidR="009A43B3" w:rsidRPr="00872A9E">
        <w:t xml:space="preserve"> </w:t>
      </w:r>
      <w:r w:rsidR="00087BA3">
        <w:rPr>
          <w:lang w:val="bg-BG"/>
        </w:rPr>
        <w:t>в горния десен ъгъл</w:t>
      </w:r>
      <w:r w:rsidR="009A43B3" w:rsidRPr="00872A9E">
        <w:t>.</w:t>
      </w:r>
    </w:p>
    <w:p w14:paraId="4BE37F54" w14:textId="482ED9FD" w:rsidR="000B7E7E" w:rsidRPr="00087BA3" w:rsidRDefault="008C6265" w:rsidP="00B8155E">
      <w:pPr>
        <w:pStyle w:val="Caption"/>
        <w:keepNext/>
        <w:contextualSpacing/>
        <w:rPr>
          <w:noProof/>
          <w:lang w:val="bg-BG"/>
        </w:rPr>
      </w:pPr>
      <w:bookmarkStart w:id="40" w:name="_Toc190682760"/>
      <w:r>
        <w:t>Изображение</w:t>
      </w:r>
      <w:r w:rsidR="0058730A">
        <w:rPr>
          <w:lang w:val="bg-BG"/>
        </w:rPr>
        <w:t> </w:t>
      </w:r>
      <w:r>
        <w:rPr>
          <w:lang w:val="bg-BG"/>
        </w:rPr>
        <w:t>10</w:t>
      </w:r>
      <w:r w:rsidR="0058730A">
        <w:rPr>
          <w:lang w:val="bg-BG"/>
        </w:rPr>
        <w:t> –</w:t>
      </w:r>
      <w:r>
        <w:t xml:space="preserve"> </w:t>
      </w:r>
      <w:r w:rsidR="00087BA3" w:rsidRPr="00087BA3">
        <w:t>Създаване на нова процедура чрез страницата</w:t>
      </w:r>
      <w:r w:rsidR="00087BA3">
        <w:t xml:space="preserve"> „</w:t>
      </w:r>
      <w:r w:rsidR="00A82093" w:rsidRPr="00872A9E">
        <w:t>My Processes page</w:t>
      </w:r>
      <w:bookmarkEnd w:id="40"/>
      <w:r w:rsidR="00087BA3">
        <w:rPr>
          <w:lang w:val="bg-BG"/>
        </w:rPr>
        <w:t>“</w:t>
      </w:r>
    </w:p>
    <w:p w14:paraId="181982C7" w14:textId="0CAF1ABA" w:rsidR="009A43B3" w:rsidRPr="00872A9E" w:rsidRDefault="00F40C40" w:rsidP="00B8155E">
      <w:pPr>
        <w:spacing w:after="240"/>
        <w:contextualSpacing/>
      </w:pPr>
      <w:r w:rsidRPr="00872A9E">
        <w:rPr>
          <w:rFonts w:cs="Arial"/>
          <w:noProof/>
          <w:szCs w:val="20"/>
          <w:lang w:val="bg-BG" w:eastAsia="bg-BG"/>
        </w:rPr>
        <mc:AlternateContent>
          <mc:Choice Requires="wps">
            <w:drawing>
              <wp:anchor distT="0" distB="0" distL="114300" distR="114300" simplePos="0" relativeHeight="251660288" behindDoc="0" locked="0" layoutInCell="1" allowOverlap="1" wp14:anchorId="30533DB7" wp14:editId="7196B8FD">
                <wp:simplePos x="0" y="0"/>
                <wp:positionH relativeFrom="column">
                  <wp:posOffset>5113020</wp:posOffset>
                </wp:positionH>
                <wp:positionV relativeFrom="paragraph">
                  <wp:posOffset>117475</wp:posOffset>
                </wp:positionV>
                <wp:extent cx="563880" cy="200025"/>
                <wp:effectExtent l="0" t="0" r="26670" b="28575"/>
                <wp:wrapNone/>
                <wp:docPr id="46" name="Rectangle: Rounded Corners 46"/>
                <wp:cNvGraphicFramePr/>
                <a:graphic xmlns:a="http://schemas.openxmlformats.org/drawingml/2006/main">
                  <a:graphicData uri="http://schemas.microsoft.com/office/word/2010/wordprocessingShape">
                    <wps:wsp>
                      <wps:cNvSpPr/>
                      <wps:spPr>
                        <a:xfrm>
                          <a:off x="0" y="0"/>
                          <a:ext cx="563880" cy="200025"/>
                        </a:xfrm>
                        <a:prstGeom prst="round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oundrect w14:anchorId="4F68351E" id="Rectangle: Rounded Corners 46" o:spid="_x0000_s1026" style="position:absolute;margin-left:402.6pt;margin-top:9.25pt;width:44.4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ZGFhwIAAG0FAAAOAAAAZHJzL2Uyb0RvYy54bWysVEtv2zAMvg/YfxB0X+1kTdcGdYqgRYYB&#10;RVe0HXpWZCk2IIsapcTJfv0o+ZGgK3YYdpFFk/wofnxc3+wbw3YKfQ224JOznDNlJZS13RT8x8vq&#10;0yVnPghbCgNWFfygPL9ZfPxw3bq5mkIFplTICMT6eesKXoXg5lnmZaUa4c/AKUtKDdiIQCJushJF&#10;S+iNyaZ5fpG1gKVDkMp7+nvXKfki4WutZPiutVeBmYLT20I6MZ3reGaLazHfoHBVLftniH94RSNq&#10;S0FHqDsRBNti/QdUU0sEDzqcSWgy0LqWKuVA2UzyN9k8V8KplAuR491Ik/9/sPJh9+wekWhonZ97&#10;usYs9hqb+KX3sX0i6zCSpfaBSfo5u/h8eUmUSlJRJfLpLJKZHZ0d+vBVQcPipeAIW1s+UUEST2J3&#10;70NnP9jFgBZWtTGpKMayljrqKp/lycODqcuojXYeN+tbg2wnqK6rFYVPpaToJ2YkGUtPOmaWbuFg&#10;VMQw9klpVpeUy7SLEJtOjbBCSmXDpFNVolRdtMnsJNjgkRJPgBFZ0ytH7B5gsOxABuyOgd4+uqrU&#10;s6Nzn/rfnEePFBlsGJ2b2gK+l5mhrPrInf1AUkdNZGkN5eERGUI3Md7JVU1lvBc+PAqkEaHK09iH&#10;73RoA1Qp6G+cVYC/3vsf7alzSctZSyNXcP9zK1BxZr5Z6umryfl5nNEknM++TEnAU836VGO3zS1Q&#10;9Se0YJxM12gfzHDVCM0rbYdljEoqYSXFLrgMOAi3oVsFtF+kWi6TGc2lE+HePjsZwSOrsUNf9q8C&#10;Xd/LgYbgAYbxFPM33dzZRk8Ly20AXadWP/La800znRqn3z9xaZzKyeq4JRe/AQAA//8DAFBLAwQU&#10;AAYACAAAACEAINRN+NsAAAAJAQAADwAAAGRycy9kb3ducmV2LnhtbEyPQU7DMBBF90jcwRokdtQm&#10;IpCEOFVVKWtE6AGmsRMHYju13TbcnmEFy9F/+vN+vV3tzC46xMk7CY8bAUy73qvJjRIOH+1DASwm&#10;dApn77SEbx1h29ze1Fgpf3Xv+tKlkVGJixVKMCktFeexN9pi3PhFO8oGHywmOsPIVcArlduZZ0I8&#10;c4uTow8GF703uv/qzlZCO7y1L6bEz7Ubuqzc7U+hz09S3t+tu1dgSa/pD4ZffVKHhpyO/uxUZLOE&#10;QuQZoRQUOTACivKJxh0l5EIAb2r+f0HzAwAA//8DAFBLAQItABQABgAIAAAAIQC2gziS/gAAAOEB&#10;AAATAAAAAAAAAAAAAAAAAAAAAABbQ29udGVudF9UeXBlc10ueG1sUEsBAi0AFAAGAAgAAAAhADj9&#10;If/WAAAAlAEAAAsAAAAAAAAAAAAAAAAALwEAAF9yZWxzLy5yZWxzUEsBAi0AFAAGAAgAAAAhAK4p&#10;kYWHAgAAbQUAAA4AAAAAAAAAAAAAAAAALgIAAGRycy9lMm9Eb2MueG1sUEsBAi0AFAAGAAgAAAAh&#10;ACDUTfjbAAAACQEAAA8AAAAAAAAAAAAAAAAA4QQAAGRycy9kb3ducmV2LnhtbFBLBQYAAAAABAAE&#10;APMAAADpBQAAAAA=&#10;" filled="f" strokecolor="red" strokeweight="1.5pt">
                <v:stroke joinstyle="miter"/>
              </v:roundrect>
            </w:pict>
          </mc:Fallback>
        </mc:AlternateContent>
      </w:r>
      <w:r w:rsidRPr="00F40C40">
        <w:rPr>
          <w:noProof/>
          <w:lang w:val="bg-BG" w:eastAsia="bg-BG"/>
        </w:rPr>
        <w:drawing>
          <wp:inline distT="0" distB="0" distL="0" distR="0" wp14:anchorId="4CB2E6AB" wp14:editId="524F2397">
            <wp:extent cx="5731510" cy="1273175"/>
            <wp:effectExtent l="0" t="0" r="254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1510" cy="1273175"/>
                    </a:xfrm>
                    <a:prstGeom prst="rect">
                      <a:avLst/>
                    </a:prstGeom>
                  </pic:spPr>
                </pic:pic>
              </a:graphicData>
            </a:graphic>
          </wp:inline>
        </w:drawing>
      </w:r>
    </w:p>
    <w:p w14:paraId="25BACC22" w14:textId="3D5B526C" w:rsidR="009A43B3" w:rsidRPr="00872A9E" w:rsidRDefault="00087BA3" w:rsidP="0000697B">
      <w:pPr>
        <w:spacing w:after="240"/>
        <w:contextualSpacing/>
      </w:pPr>
      <w:r>
        <w:rPr>
          <w:lang w:val="bg-BG"/>
        </w:rPr>
        <w:t>Появява се изскачащ прозорец</w:t>
      </w:r>
      <w:r>
        <w:t xml:space="preserve"> </w:t>
      </w:r>
      <w:r w:rsidR="0058730A">
        <w:rPr>
          <w:lang w:val="bg-BG"/>
        </w:rPr>
        <w:t>„</w:t>
      </w:r>
      <w:r>
        <w:t>Create new process</w:t>
      </w:r>
      <w:r>
        <w:rPr>
          <w:lang w:val="bg-BG"/>
        </w:rPr>
        <w:t>“, като във формата на списък се отваря падащо меню, показващо всички налични процедури</w:t>
      </w:r>
      <w:r w:rsidR="009A43B3" w:rsidRPr="00872A9E">
        <w:t>.</w:t>
      </w:r>
    </w:p>
    <w:p w14:paraId="4373FAB0" w14:textId="313C9C5A" w:rsidR="00FD4690" w:rsidRPr="0058730A" w:rsidRDefault="00087BA3" w:rsidP="003A78D8">
      <w:pPr>
        <w:pStyle w:val="Caption"/>
        <w:keepNext/>
        <w:contextualSpacing/>
        <w:rPr>
          <w:rFonts w:cs="Arial"/>
          <w:noProof/>
          <w:szCs w:val="20"/>
          <w:lang w:val="bg-BG"/>
        </w:rPr>
      </w:pPr>
      <w:bookmarkStart w:id="41" w:name="_Toc190682761"/>
      <w:r w:rsidRPr="00087BA3">
        <w:lastRenderedPageBreak/>
        <w:t>Изображение</w:t>
      </w:r>
      <w:r w:rsidR="0058730A">
        <w:rPr>
          <w:lang w:val="bg-BG"/>
        </w:rPr>
        <w:t> </w:t>
      </w:r>
      <w:r w:rsidRPr="00087BA3">
        <w:t>11</w:t>
      </w:r>
      <w:r w:rsidR="0058730A">
        <w:rPr>
          <w:lang w:val="bg-BG"/>
        </w:rPr>
        <w:t> </w:t>
      </w:r>
      <w:r w:rsidRPr="00087BA3">
        <w:t>– Изс</w:t>
      </w:r>
      <w:r w:rsidR="0058730A">
        <w:rPr>
          <w:lang w:val="bg-BG"/>
        </w:rPr>
        <w:t>к</w:t>
      </w:r>
      <w:r w:rsidRPr="00087BA3">
        <w:t xml:space="preserve">ачащ прозорец </w:t>
      </w:r>
      <w:r w:rsidR="0058730A">
        <w:rPr>
          <w:lang w:val="bg-BG"/>
        </w:rPr>
        <w:t>„</w:t>
      </w:r>
      <w:r w:rsidRPr="00087BA3">
        <w:t>Create new process</w:t>
      </w:r>
      <w:bookmarkEnd w:id="41"/>
      <w:r w:rsidR="0058730A">
        <w:rPr>
          <w:lang w:val="bg-BG"/>
        </w:rPr>
        <w:t>“</w:t>
      </w:r>
    </w:p>
    <w:p w14:paraId="0A3604E7" w14:textId="11BE0FE2" w:rsidR="009A43B3" w:rsidRPr="00872A9E" w:rsidRDefault="009A43B3" w:rsidP="0000697B">
      <w:pPr>
        <w:spacing w:after="240"/>
        <w:contextualSpacing/>
      </w:pPr>
      <w:r w:rsidRPr="00872A9E">
        <w:rPr>
          <w:rFonts w:cs="Arial"/>
          <w:noProof/>
          <w:szCs w:val="20"/>
          <w:lang w:val="bg-BG" w:eastAsia="bg-BG"/>
        </w:rPr>
        <w:drawing>
          <wp:inline distT="0" distB="0" distL="0" distR="0" wp14:anchorId="016E8E03" wp14:editId="094ABBBF">
            <wp:extent cx="1791801" cy="1901381"/>
            <wp:effectExtent l="0" t="0" r="0"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811334" cy="1922109"/>
                    </a:xfrm>
                    <a:prstGeom prst="rect">
                      <a:avLst/>
                    </a:prstGeom>
                  </pic:spPr>
                </pic:pic>
              </a:graphicData>
            </a:graphic>
          </wp:inline>
        </w:drawing>
      </w:r>
    </w:p>
    <w:p w14:paraId="2EDECB82" w14:textId="33CAB897" w:rsidR="00B77150" w:rsidRDefault="00B77150" w:rsidP="00B77150">
      <w:pPr>
        <w:spacing w:after="240"/>
        <w:contextualSpacing/>
      </w:pPr>
      <w:r>
        <w:t xml:space="preserve">Потребителят избира категорията на процеса, напр. </w:t>
      </w:r>
      <w:r>
        <w:rPr>
          <w:lang w:val="bg-BG"/>
        </w:rPr>
        <w:t>„</w:t>
      </w:r>
      <w:r w:rsidRPr="00B77150">
        <w:t>Придобиване на квалифициран</w:t>
      </w:r>
      <w:r>
        <w:rPr>
          <w:lang w:val="bg-BG"/>
        </w:rPr>
        <w:t>о</w:t>
      </w:r>
      <w:r>
        <w:t xml:space="preserve"> дялово</w:t>
      </w:r>
      <w:r w:rsidRPr="00B77150">
        <w:t xml:space="preserve"> участи</w:t>
      </w:r>
      <w:r>
        <w:rPr>
          <w:lang w:val="bg-BG"/>
        </w:rPr>
        <w:t>е“</w:t>
      </w:r>
      <w:r w:rsidR="0058730A">
        <w:rPr>
          <w:lang w:val="bg-BG"/>
        </w:rPr>
        <w:t>,</w:t>
      </w:r>
      <w:r>
        <w:rPr>
          <w:lang w:val="bg-BG"/>
        </w:rPr>
        <w:t xml:space="preserve"> и</w:t>
      </w:r>
      <w:r w:rsidRPr="00B77150">
        <w:t xml:space="preserve"> </w:t>
      </w:r>
      <w:r w:rsidR="0058730A">
        <w:rPr>
          <w:lang w:val="bg-BG"/>
        </w:rPr>
        <w:t xml:space="preserve">кликва </w:t>
      </w:r>
      <w:r>
        <w:t>върху бутона „Next“, за да продължи.</w:t>
      </w:r>
    </w:p>
    <w:p w14:paraId="4BDB15C4" w14:textId="77777777" w:rsidR="00B77150" w:rsidRDefault="00B77150" w:rsidP="00B8155E">
      <w:pPr>
        <w:spacing w:after="240"/>
        <w:contextualSpacing/>
      </w:pPr>
    </w:p>
    <w:p w14:paraId="52F7214D" w14:textId="48A8F659" w:rsidR="00737A69" w:rsidRPr="00B77150" w:rsidRDefault="00B77150" w:rsidP="00B8155E">
      <w:pPr>
        <w:pStyle w:val="Caption"/>
        <w:keepNext/>
        <w:contextualSpacing/>
        <w:rPr>
          <w:lang w:val="bg-BG"/>
        </w:rPr>
      </w:pPr>
      <w:bookmarkStart w:id="42" w:name="_Toc190682762"/>
      <w:r w:rsidRPr="00B77150">
        <w:t>Изоб</w:t>
      </w:r>
      <w:r>
        <w:t>ражение</w:t>
      </w:r>
      <w:r w:rsidR="0058730A">
        <w:rPr>
          <w:lang w:val="bg-BG"/>
        </w:rPr>
        <w:t> </w:t>
      </w:r>
      <w:r>
        <w:t>12</w:t>
      </w:r>
      <w:r w:rsidR="0058730A">
        <w:rPr>
          <w:lang w:val="bg-BG"/>
        </w:rPr>
        <w:t> </w:t>
      </w:r>
      <w:r>
        <w:t>– Валидиране на тип</w:t>
      </w:r>
      <w:r>
        <w:rPr>
          <w:lang w:val="bg-BG"/>
        </w:rPr>
        <w:t>а</w:t>
      </w:r>
      <w:r>
        <w:t xml:space="preserve"> </w:t>
      </w:r>
      <w:bookmarkEnd w:id="42"/>
      <w:r>
        <w:rPr>
          <w:lang w:val="bg-BG"/>
        </w:rPr>
        <w:t>процедура</w:t>
      </w:r>
    </w:p>
    <w:p w14:paraId="5BEBE8D5" w14:textId="77777777" w:rsidR="009A43B3" w:rsidRPr="00872A9E" w:rsidRDefault="009A43B3" w:rsidP="0000697B">
      <w:pPr>
        <w:spacing w:after="240"/>
        <w:contextualSpacing/>
      </w:pPr>
      <w:r w:rsidRPr="00872A9E">
        <w:rPr>
          <w:rFonts w:cs="Arial"/>
          <w:noProof/>
          <w:szCs w:val="20"/>
          <w:lang w:val="bg-BG" w:eastAsia="bg-BG"/>
        </w:rPr>
        <w:drawing>
          <wp:inline distT="0" distB="0" distL="0" distR="0" wp14:anchorId="56D22090" wp14:editId="56381259">
            <wp:extent cx="1670234" cy="1511649"/>
            <wp:effectExtent l="19050" t="19050" r="25400" b="1270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r="1524"/>
                    <a:stretch/>
                  </pic:blipFill>
                  <pic:spPr bwMode="auto">
                    <a:xfrm>
                      <a:off x="0" y="0"/>
                      <a:ext cx="1686828" cy="1526668"/>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045016E3" w14:textId="77777777" w:rsidR="009A43B3" w:rsidRPr="00872A9E" w:rsidRDefault="009A43B3" w:rsidP="0000697B">
      <w:pPr>
        <w:spacing w:after="240"/>
        <w:contextualSpacing/>
        <w:rPr>
          <w:rFonts w:cs="Arial"/>
          <w:szCs w:val="20"/>
        </w:rPr>
      </w:pPr>
    </w:p>
    <w:p w14:paraId="027D3240" w14:textId="4C95D86B" w:rsidR="00B77150" w:rsidRDefault="00B77150" w:rsidP="00B77150">
      <w:pPr>
        <w:pStyle w:val="P68B1DB1-Normal3"/>
        <w:spacing w:after="240"/>
        <w:contextualSpacing/>
      </w:pPr>
      <w:r>
        <w:t>Следващият изскачащ прозорец зависи от избрания тип процедура. Следните забележки важат за всички изскачащи прозорци</w:t>
      </w:r>
      <w:r>
        <w:rPr>
          <w:lang w:val="bg-BG"/>
        </w:rPr>
        <w:t>, които се визуализират</w:t>
      </w:r>
      <w:r>
        <w:t>:</w:t>
      </w:r>
    </w:p>
    <w:p w14:paraId="2978003B" w14:textId="644A7BC4" w:rsidR="00B8155E" w:rsidRPr="00B77150" w:rsidRDefault="00091F01" w:rsidP="00873C30">
      <w:pPr>
        <w:pStyle w:val="ListParagraph"/>
        <w:numPr>
          <w:ilvl w:val="0"/>
          <w:numId w:val="35"/>
        </w:numPr>
        <w:spacing w:after="120"/>
        <w:ind w:left="714" w:hanging="357"/>
        <w:contextualSpacing w:val="0"/>
        <w:rPr>
          <w:rFonts w:cs="Arial"/>
          <w:szCs w:val="20"/>
        </w:rPr>
      </w:pPr>
      <w:r>
        <w:rPr>
          <w:lang w:val="bg-BG"/>
        </w:rPr>
        <w:t>к</w:t>
      </w:r>
      <w:r w:rsidR="00B77150">
        <w:t>огато се покаже изскачащият прозорец, бутонът „Next“ е</w:t>
      </w:r>
      <w:r w:rsidR="00B77150">
        <w:rPr>
          <w:lang w:val="bg-BG"/>
        </w:rPr>
        <w:t xml:space="preserve"> в</w:t>
      </w:r>
      <w:r w:rsidR="00B77150">
        <w:t xml:space="preserve"> сив</w:t>
      </w:r>
      <w:r w:rsidR="00B77150">
        <w:rPr>
          <w:lang w:val="bg-BG"/>
        </w:rPr>
        <w:t xml:space="preserve"> цвят</w:t>
      </w:r>
      <w:r>
        <w:rPr>
          <w:lang w:val="bg-BG"/>
        </w:rPr>
        <w:t>;</w:t>
      </w:r>
    </w:p>
    <w:p w14:paraId="5E28BB10" w14:textId="4BA6060D" w:rsidR="00B77150" w:rsidRPr="00B77150" w:rsidRDefault="00091F01" w:rsidP="00873C30">
      <w:pPr>
        <w:pStyle w:val="ListParagraph"/>
        <w:numPr>
          <w:ilvl w:val="0"/>
          <w:numId w:val="35"/>
        </w:numPr>
        <w:spacing w:after="120"/>
        <w:ind w:left="714" w:hanging="357"/>
        <w:contextualSpacing w:val="0"/>
        <w:rPr>
          <w:rFonts w:cs="Arial"/>
          <w:szCs w:val="20"/>
        </w:rPr>
      </w:pPr>
      <w:r>
        <w:rPr>
          <w:lang w:val="bg-BG"/>
        </w:rPr>
        <w:t>п</w:t>
      </w:r>
      <w:r w:rsidR="00B77150">
        <w:t xml:space="preserve">отребителят преминава през процеса на създаване, като попълва исканата информация и след това </w:t>
      </w:r>
      <w:r>
        <w:rPr>
          <w:lang w:val="bg-BG"/>
        </w:rPr>
        <w:t xml:space="preserve">кликва </w:t>
      </w:r>
      <w:r w:rsidR="00B77150">
        <w:t>върху бутона „Next“, когато тя стане налична;</w:t>
      </w:r>
    </w:p>
    <w:p w14:paraId="7A4AAD57" w14:textId="12FDBEB6" w:rsidR="00B8155E" w:rsidRPr="00B77150" w:rsidRDefault="00091F01" w:rsidP="00B77150">
      <w:pPr>
        <w:pStyle w:val="ListParagraph"/>
        <w:numPr>
          <w:ilvl w:val="0"/>
          <w:numId w:val="35"/>
        </w:numPr>
        <w:spacing w:after="240"/>
        <w:rPr>
          <w:rFonts w:cs="Arial"/>
          <w:szCs w:val="20"/>
        </w:rPr>
      </w:pPr>
      <w:r>
        <w:rPr>
          <w:lang w:val="bg-BG"/>
        </w:rPr>
        <w:t>п</w:t>
      </w:r>
      <w:r w:rsidR="00B77150">
        <w:t>отребителят винаги може да се върне към предишните стъпки, като кликне върху малките точки в долната част на изскачащия прозорец.</w:t>
      </w:r>
    </w:p>
    <w:p w14:paraId="2C5416FA" w14:textId="137A1543" w:rsidR="00C67E7B" w:rsidRPr="00872A9E" w:rsidRDefault="00B77150" w:rsidP="00B8155E">
      <w:pPr>
        <w:pStyle w:val="Caption"/>
        <w:keepNext/>
        <w:contextualSpacing/>
        <w:rPr>
          <w:rFonts w:cs="Arial"/>
          <w:noProof/>
          <w:szCs w:val="20"/>
        </w:rPr>
      </w:pPr>
      <w:bookmarkStart w:id="43" w:name="_Toc190682763"/>
      <w:r>
        <w:rPr>
          <w:lang w:val="bg-BG"/>
        </w:rPr>
        <w:lastRenderedPageBreak/>
        <w:t>Изображение</w:t>
      </w:r>
      <w:r w:rsidR="00091F01">
        <w:rPr>
          <w:lang w:val="bg-BG"/>
        </w:rPr>
        <w:t> </w:t>
      </w:r>
      <w:r>
        <w:rPr>
          <w:lang w:val="bg-BG"/>
        </w:rPr>
        <w:t>13</w:t>
      </w:r>
      <w:r w:rsidR="00091F01">
        <w:rPr>
          <w:lang w:val="bg-BG"/>
        </w:rPr>
        <w:t> </w:t>
      </w:r>
      <w:r>
        <w:rPr>
          <w:lang w:val="bg-BG"/>
        </w:rPr>
        <w:t xml:space="preserve">– </w:t>
      </w:r>
      <w:r w:rsidRPr="00B77150">
        <w:t>Навигация през различните стъпки в процеса по създаване на процедура</w:t>
      </w:r>
      <w:bookmarkEnd w:id="43"/>
    </w:p>
    <w:p w14:paraId="350D2805" w14:textId="7BC841D7" w:rsidR="009A43B3" w:rsidRPr="00872A9E" w:rsidRDefault="00012AF2" w:rsidP="0000697B">
      <w:pPr>
        <w:spacing w:after="240"/>
        <w:contextualSpacing/>
        <w:rPr>
          <w:rFonts w:cs="Arial"/>
          <w:szCs w:val="20"/>
        </w:rPr>
      </w:pPr>
      <w:r w:rsidRPr="00872A9E">
        <w:rPr>
          <w:rFonts w:cs="Arial"/>
          <w:noProof/>
          <w:szCs w:val="20"/>
          <w:lang w:val="bg-BG" w:eastAsia="bg-BG"/>
        </w:rPr>
        <mc:AlternateContent>
          <mc:Choice Requires="wps">
            <w:drawing>
              <wp:anchor distT="0" distB="0" distL="114300" distR="114300" simplePos="0" relativeHeight="251687936" behindDoc="0" locked="0" layoutInCell="1" allowOverlap="1" wp14:anchorId="4C92DDED" wp14:editId="67E19E88">
                <wp:simplePos x="0" y="0"/>
                <wp:positionH relativeFrom="column">
                  <wp:posOffset>745262</wp:posOffset>
                </wp:positionH>
                <wp:positionV relativeFrom="paragraph">
                  <wp:posOffset>1484182</wp:posOffset>
                </wp:positionV>
                <wp:extent cx="391131" cy="163852"/>
                <wp:effectExtent l="0" t="0" r="28575" b="26670"/>
                <wp:wrapNone/>
                <wp:docPr id="66" name="Oval 66"/>
                <wp:cNvGraphicFramePr/>
                <a:graphic xmlns:a="http://schemas.openxmlformats.org/drawingml/2006/main">
                  <a:graphicData uri="http://schemas.microsoft.com/office/word/2010/wordprocessingShape">
                    <wps:wsp>
                      <wps:cNvSpPr/>
                      <wps:spPr>
                        <a:xfrm>
                          <a:off x="0" y="0"/>
                          <a:ext cx="391131" cy="163852"/>
                        </a:xfrm>
                        <a:prstGeom prst="ellipse">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3813707B" id="Oval 66" o:spid="_x0000_s1026" style="position:absolute;margin-left:58.7pt;margin-top:116.85pt;width:30.8pt;height:12.9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tqNhQIAAGsFAAAOAAAAZHJzL2Uyb0RvYy54bWysVE1v2zAMvQ/YfxB0X22nTdcGdYqgRYYB&#10;RRu0HXpWZCkWIIuapMTJfv0o+SPBWuwwzAdZEslH8onkze2+0WQnnFdgSlqc5ZQIw6FSZlPSH6/L&#10;L1eU+MBMxTQYUdKD8PR2/vnTTWtnYgI16Eo4giDGz1pb0joEO8syz2vRMH8GVhgUSnANC3h0m6xy&#10;rEX0RmeTPL/MWnCVdcCF93h73wnpPOFLKXh4ktKLQHRJMbaQVpfWdVyz+Q2bbRyzteJ9GOwfomiY&#10;Muh0hLpngZGtU++gGsUdeJDhjEOTgZSKi5QDZlPkf2TzUjMrUi5IjrcjTf7/wfLH3YtdOaShtX7m&#10;cRuz2EvXxD/GR/aJrMNIltgHwvHy/LoozgtKOIqKy/Or6SSSmR2NrfPhm4CGxE1JhdbK+pgOm7Hd&#10;gw+d9qAVrw0sldbpSbQhLeJe59M8WXjQqorSqOfdZn2nHdkxfNXlMsev932ihpFogwEd80q7cNAi&#10;YmjzLCRRFWYy6TzEkhMjLONcmFB0oppVovNWTE+cDRYp7QQYkSVGOWL3AINmBzJgdwz0+tFUpIod&#10;jfvU/2Y8WiTPYMJo3CgD7qPMNGbVe+70B5I6aiJLa6gOK0ccdP3iLV8qfMQH5sOKOWwQbCVs+vCE&#10;i9SALwX9jpIa3K+P7qM+1i1KKWmx4Urqf26ZE5To7wYr+rq4uIgdmg4X068TPLhTyfpUYrbNHeDr&#10;YwFidGkb9YMettJB84azYRG9oogZjr5LyoMbDnehGwQ4XbhYLJIadqVl4cG8WB7BI6uxQl/3b8zZ&#10;vpIDtsAjDM35rpo73WhpYLENIFUq9SOvPd/Y0alw+ukTR8bpOWkdZ+T8NwAAAP//AwBQSwMEFAAG&#10;AAgAAAAhAHBG8gfeAAAACwEAAA8AAABkcnMvZG93bnJldi54bWxMj8FOwzAQRO9I/IO1SNyo0zbB&#10;NMSpEBIHuNECZzdekqjxOo2dNPw92xMcZ/ZpdqbYzq4TEw6h9aRhuUhAIFXetlRr+Ni/3D2ACNGQ&#10;NZ0n1PCDAbbl9VVhcuvP9I7TLtaCQyjkRkMTY59LGaoGnQkL3yPx7dsPzkSWQy3tYM4c7jq5SpJ7&#10;6UxL/KExPT43WB13o9OgXt8+v3CcwmnKVHoaY3qkvdf69mZ+egQRcY5/MFzqc3UoudPBj2SD6Fgv&#10;VcqohtV6rUBcCLXhdQd2sk0Gsizk/w3lLwAAAP//AwBQSwECLQAUAAYACAAAACEAtoM4kv4AAADh&#10;AQAAEwAAAAAAAAAAAAAAAAAAAAAAW0NvbnRlbnRfVHlwZXNdLnhtbFBLAQItABQABgAIAAAAIQA4&#10;/SH/1gAAAJQBAAALAAAAAAAAAAAAAAAAAC8BAABfcmVscy8ucmVsc1BLAQItABQABgAIAAAAIQBf&#10;ctqNhQIAAGsFAAAOAAAAAAAAAAAAAAAAAC4CAABkcnMvZTJvRG9jLnhtbFBLAQItABQABgAIAAAA&#10;IQBwRvIH3gAAAAsBAAAPAAAAAAAAAAAAAAAAAN8EAABkcnMvZG93bnJldi54bWxQSwUGAAAAAAQA&#10;BADzAAAA6gUAAAAA&#10;" filled="f" strokecolor="red" strokeweight="1.5pt">
                <v:stroke joinstyle="miter"/>
              </v:oval>
            </w:pict>
          </mc:Fallback>
        </mc:AlternateContent>
      </w:r>
      <w:r w:rsidR="009A43B3" w:rsidRPr="00872A9E">
        <w:rPr>
          <w:rFonts w:cs="Arial"/>
          <w:noProof/>
          <w:szCs w:val="20"/>
          <w:lang w:val="bg-BG" w:eastAsia="bg-BG"/>
        </w:rPr>
        <w:drawing>
          <wp:inline distT="0" distB="0" distL="0" distR="0" wp14:anchorId="4024B899" wp14:editId="5BCA9E5F">
            <wp:extent cx="1797087" cy="1596235"/>
            <wp:effectExtent l="19050" t="19050" r="12700" b="2349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1" r="1704" b="2944"/>
                    <a:stretch/>
                  </pic:blipFill>
                  <pic:spPr bwMode="auto">
                    <a:xfrm>
                      <a:off x="0" y="0"/>
                      <a:ext cx="1807820" cy="1605769"/>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25EEA6A4" w14:textId="15456695" w:rsidR="009A43B3" w:rsidRPr="00872A9E" w:rsidRDefault="00AB68B3" w:rsidP="00873C30">
      <w:pPr>
        <w:pStyle w:val="ListParagraph"/>
        <w:numPr>
          <w:ilvl w:val="0"/>
          <w:numId w:val="35"/>
        </w:numPr>
        <w:spacing w:after="120"/>
        <w:ind w:left="714" w:hanging="357"/>
        <w:contextualSpacing w:val="0"/>
        <w:rPr>
          <w:rFonts w:cs="Arial"/>
          <w:szCs w:val="20"/>
        </w:rPr>
      </w:pPr>
      <w:r w:rsidRPr="00AB68B3">
        <w:rPr>
          <w:rFonts w:cs="Arial"/>
          <w:szCs w:val="20"/>
        </w:rPr>
        <w:t>Ако се покаже списък с</w:t>
      </w:r>
      <w:r>
        <w:rPr>
          <w:rFonts w:cs="Arial"/>
          <w:szCs w:val="20"/>
        </w:rPr>
        <w:t xml:space="preserve"> </w:t>
      </w:r>
      <w:r>
        <w:rPr>
          <w:rFonts w:cs="Arial"/>
          <w:szCs w:val="20"/>
          <w:lang w:val="bg-BG"/>
        </w:rPr>
        <w:t>кредитни</w:t>
      </w:r>
      <w:r w:rsidRPr="00AB68B3">
        <w:rPr>
          <w:rFonts w:cs="Arial"/>
          <w:szCs w:val="20"/>
        </w:rPr>
        <w:t xml:space="preserve"> институции, той ще съдържа само </w:t>
      </w:r>
      <w:r>
        <w:rPr>
          <w:rFonts w:cs="Arial"/>
          <w:szCs w:val="20"/>
          <w:lang w:val="bg-BG"/>
        </w:rPr>
        <w:t>лица</w:t>
      </w:r>
      <w:r w:rsidRPr="00AB68B3">
        <w:rPr>
          <w:rFonts w:cs="Arial"/>
          <w:szCs w:val="20"/>
        </w:rPr>
        <w:t>, за които потребителят има права на достъп</w:t>
      </w:r>
      <w:r w:rsidR="009A43B3" w:rsidRPr="00872A9E">
        <w:rPr>
          <w:rFonts w:cs="Arial"/>
          <w:szCs w:val="20"/>
        </w:rPr>
        <w:t>.</w:t>
      </w:r>
    </w:p>
    <w:p w14:paraId="526CC8AD" w14:textId="0B4BA2D8" w:rsidR="009A43B3" w:rsidRPr="00872A9E" w:rsidRDefault="00AB68B3" w:rsidP="00AB68B3">
      <w:pPr>
        <w:pStyle w:val="ListParagraph"/>
        <w:keepNext/>
        <w:numPr>
          <w:ilvl w:val="0"/>
          <w:numId w:val="35"/>
        </w:numPr>
        <w:spacing w:after="240"/>
        <w:rPr>
          <w:rFonts w:cs="Arial"/>
          <w:szCs w:val="20"/>
        </w:rPr>
      </w:pPr>
      <w:r w:rsidRPr="00AB68B3">
        <w:rPr>
          <w:rFonts w:cs="Arial"/>
          <w:szCs w:val="20"/>
        </w:rPr>
        <w:t xml:space="preserve">В последния изскачащ прозорец потребителят валидира заявката, като </w:t>
      </w:r>
      <w:r w:rsidR="00091F01">
        <w:rPr>
          <w:rFonts w:cs="Arial"/>
          <w:szCs w:val="20"/>
          <w:lang w:val="bg-BG"/>
        </w:rPr>
        <w:t xml:space="preserve">кликне </w:t>
      </w:r>
      <w:r w:rsidRPr="00AB68B3">
        <w:rPr>
          <w:rFonts w:cs="Arial"/>
          <w:szCs w:val="20"/>
        </w:rPr>
        <w:t>върху бутона</w:t>
      </w:r>
      <w:r w:rsidR="009A43B3" w:rsidRPr="00872A9E">
        <w:rPr>
          <w:rFonts w:cs="Arial"/>
          <w:szCs w:val="20"/>
        </w:rPr>
        <w:t xml:space="preserve"> </w:t>
      </w:r>
      <w:r w:rsidR="00091F01">
        <w:rPr>
          <w:rFonts w:cs="Arial"/>
          <w:szCs w:val="20"/>
          <w:lang w:val="bg-BG"/>
        </w:rPr>
        <w:t>„</w:t>
      </w:r>
      <w:r w:rsidR="009A43B3" w:rsidRPr="00872A9E">
        <w:rPr>
          <w:rFonts w:cs="Arial"/>
          <w:szCs w:val="20"/>
        </w:rPr>
        <w:t>Create</w:t>
      </w:r>
      <w:r w:rsidR="00091F01">
        <w:rPr>
          <w:rFonts w:cs="Arial"/>
          <w:szCs w:val="20"/>
          <w:lang w:val="bg-BG"/>
        </w:rPr>
        <w:t>“</w:t>
      </w:r>
      <w:r w:rsidR="009A43B3" w:rsidRPr="00872A9E">
        <w:rPr>
          <w:rFonts w:cs="Arial"/>
          <w:szCs w:val="20"/>
        </w:rPr>
        <w:t>.</w:t>
      </w:r>
    </w:p>
    <w:p w14:paraId="4B7E958C" w14:textId="5EBF3A3B" w:rsidR="00AA7277" w:rsidRDefault="00AB68B3" w:rsidP="0078367A">
      <w:pPr>
        <w:pStyle w:val="Caption"/>
        <w:keepNext/>
      </w:pPr>
      <w:bookmarkStart w:id="44" w:name="_Toc190682764"/>
      <w:r>
        <w:rPr>
          <w:lang w:val="bg-BG"/>
        </w:rPr>
        <w:t>Изображение</w:t>
      </w:r>
      <w:r w:rsidR="00091F01">
        <w:rPr>
          <w:lang w:val="bg-BG"/>
        </w:rPr>
        <w:t>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14</w:t>
      </w:r>
      <w:r w:rsidR="004F66D1">
        <w:rPr>
          <w:noProof/>
        </w:rPr>
        <w:fldChar w:fldCharType="end"/>
      </w:r>
      <w:r w:rsidR="00091F01">
        <w:rPr>
          <w:noProof/>
          <w:lang w:val="bg-BG"/>
        </w:rPr>
        <w:t> </w:t>
      </w:r>
      <w:r w:rsidR="00AA7277" w:rsidRPr="00872A9E">
        <w:t xml:space="preserve">– </w:t>
      </w:r>
      <w:r w:rsidRPr="00AB68B3">
        <w:t>Край на процеса по създаване на процедура</w:t>
      </w:r>
      <w:bookmarkEnd w:id="44"/>
    </w:p>
    <w:p w14:paraId="325B646C" w14:textId="5EBE66AA" w:rsidR="009A43B3" w:rsidRPr="00872A9E" w:rsidRDefault="009A43B3" w:rsidP="00F40C40">
      <w:pPr>
        <w:spacing w:after="240"/>
        <w:contextualSpacing/>
        <w:rPr>
          <w:rFonts w:cs="Arial"/>
          <w:szCs w:val="20"/>
        </w:rPr>
      </w:pPr>
      <w:r w:rsidRPr="00872A9E">
        <w:rPr>
          <w:rFonts w:cs="Arial"/>
          <w:noProof/>
          <w:szCs w:val="20"/>
          <w:lang w:val="bg-BG" w:eastAsia="bg-BG"/>
        </w:rPr>
        <w:drawing>
          <wp:inline distT="0" distB="0" distL="0" distR="0" wp14:anchorId="6B3B5174" wp14:editId="2E449899">
            <wp:extent cx="1740433" cy="1550822"/>
            <wp:effectExtent l="19050" t="19050" r="12700" b="1143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t="1399" b="1"/>
                    <a:stretch/>
                  </pic:blipFill>
                  <pic:spPr bwMode="auto">
                    <a:xfrm>
                      <a:off x="0" y="0"/>
                      <a:ext cx="1755014" cy="1563815"/>
                    </a:xfrm>
                    <a:prstGeom prst="rect">
                      <a:avLst/>
                    </a:prstGeom>
                    <a:ln w="9525" cap="flat" cmpd="sng" algn="ctr">
                      <a:solidFill>
                        <a:sysClr val="window" lastClr="FFFFFF">
                          <a:lumMod val="75000"/>
                        </a:sysClr>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http://schemas.microsoft.com/office/word/2018/wordml"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77285953" w14:textId="4EB52B8F" w:rsidR="009A43B3" w:rsidRPr="00872A9E" w:rsidRDefault="00671165" w:rsidP="0000697B">
      <w:pPr>
        <w:pStyle w:val="ListParagraph"/>
        <w:numPr>
          <w:ilvl w:val="0"/>
          <w:numId w:val="35"/>
        </w:numPr>
        <w:spacing w:after="240"/>
        <w:rPr>
          <w:rFonts w:cs="Arial"/>
          <w:szCs w:val="20"/>
        </w:rPr>
      </w:pPr>
      <w:r>
        <w:rPr>
          <w:rFonts w:cs="Arial"/>
          <w:szCs w:val="20"/>
          <w:lang w:val="bg-BG"/>
        </w:rPr>
        <w:t>Процедурата е за</w:t>
      </w:r>
      <w:r w:rsidR="00091F01">
        <w:rPr>
          <w:rFonts w:cs="Arial"/>
          <w:szCs w:val="20"/>
          <w:lang w:val="bg-BG"/>
        </w:rPr>
        <w:t>действана</w:t>
      </w:r>
      <w:r w:rsidR="00092F71">
        <w:rPr>
          <w:rFonts w:cs="Arial"/>
          <w:szCs w:val="20"/>
          <w:lang w:val="bg-BG"/>
        </w:rPr>
        <w:t xml:space="preserve"> и се визуализира началната ѝ страница</w:t>
      </w:r>
      <w:r w:rsidR="009A43B3" w:rsidRPr="00872A9E">
        <w:rPr>
          <w:rFonts w:cs="Arial"/>
          <w:szCs w:val="20"/>
        </w:rPr>
        <w:t>.</w:t>
      </w:r>
    </w:p>
    <w:p w14:paraId="00C16976" w14:textId="37BFEB8E" w:rsidR="00AA7277" w:rsidRDefault="00092F71" w:rsidP="00092F71">
      <w:pPr>
        <w:pStyle w:val="Caption"/>
        <w:keepNext/>
      </w:pPr>
      <w:bookmarkStart w:id="45" w:name="_Toc190682765"/>
      <w:r w:rsidRPr="00092F71">
        <w:t>Изображение</w:t>
      </w:r>
      <w:r w:rsidR="00091F01">
        <w:rPr>
          <w:lang w:val="bg-BG"/>
        </w:rPr>
        <w:t> </w:t>
      </w:r>
      <w:r w:rsidRPr="00092F71">
        <w:t>15</w:t>
      </w:r>
      <w:r w:rsidR="00091F01">
        <w:rPr>
          <w:lang w:val="bg-BG"/>
        </w:rPr>
        <w:t> </w:t>
      </w:r>
      <w:r w:rsidRPr="00092F71">
        <w:t xml:space="preserve">– </w:t>
      </w:r>
      <w:r>
        <w:rPr>
          <w:lang w:val="bg-BG"/>
        </w:rPr>
        <w:t xml:space="preserve">Първа </w:t>
      </w:r>
      <w:r w:rsidRPr="00092F71">
        <w:t xml:space="preserve">страница </w:t>
      </w:r>
      <w:bookmarkEnd w:id="45"/>
    </w:p>
    <w:p w14:paraId="61F7BA0A" w14:textId="7683ACED" w:rsidR="009A43B3" w:rsidRPr="00872A9E" w:rsidRDefault="009A43B3" w:rsidP="00DE3CED">
      <w:pPr>
        <w:spacing w:after="240"/>
        <w:contextualSpacing/>
        <w:rPr>
          <w:rFonts w:cs="Arial"/>
          <w:szCs w:val="20"/>
        </w:rPr>
      </w:pPr>
      <w:r w:rsidRPr="00872A9E">
        <w:rPr>
          <w:rFonts w:cs="Arial"/>
          <w:noProof/>
          <w:szCs w:val="20"/>
          <w:lang w:val="bg-BG" w:eastAsia="bg-BG"/>
        </w:rPr>
        <w:drawing>
          <wp:inline distT="0" distB="0" distL="0" distR="0" wp14:anchorId="2AD8F2C0" wp14:editId="3054CBB4">
            <wp:extent cx="5729155" cy="1455725"/>
            <wp:effectExtent l="0" t="0" r="508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53659" cy="1461951"/>
                    </a:xfrm>
                    <a:prstGeom prst="rect">
                      <a:avLst/>
                    </a:prstGeom>
                  </pic:spPr>
                </pic:pic>
              </a:graphicData>
            </a:graphic>
          </wp:inline>
        </w:drawing>
      </w:r>
    </w:p>
    <w:p w14:paraId="77A8F941" w14:textId="182C7CA5" w:rsidR="009A43B3" w:rsidRPr="00872A9E" w:rsidRDefault="00092F71" w:rsidP="00DE3CED">
      <w:pPr>
        <w:pStyle w:val="ListParagraph"/>
        <w:numPr>
          <w:ilvl w:val="0"/>
          <w:numId w:val="35"/>
        </w:numPr>
        <w:spacing w:after="240"/>
        <w:ind w:left="714" w:hanging="357"/>
        <w:rPr>
          <w:rFonts w:cs="Arial"/>
          <w:szCs w:val="20"/>
        </w:rPr>
      </w:pPr>
      <w:r>
        <w:rPr>
          <w:rFonts w:cs="Arial"/>
          <w:szCs w:val="20"/>
          <w:lang w:val="bg-BG"/>
        </w:rPr>
        <w:t>Потребителят може да види повече подробности за процедурата, като кликне върху иконата</w:t>
      </w:r>
      <w:r w:rsidR="009A43B3" w:rsidRPr="00872A9E">
        <w:rPr>
          <w:rFonts w:cs="Arial"/>
          <w:szCs w:val="20"/>
        </w:rPr>
        <w:t xml:space="preserve"> </w:t>
      </w:r>
      <w:r w:rsidR="00C815B5" w:rsidRPr="00872A9E">
        <w:rPr>
          <w:rFonts w:cs="Arial"/>
          <w:noProof/>
          <w:szCs w:val="20"/>
          <w:lang w:val="bg-BG" w:eastAsia="bg-BG"/>
        </w:rPr>
        <w:drawing>
          <wp:inline distT="0" distB="0" distL="0" distR="0" wp14:anchorId="3B1E6AD0" wp14:editId="18F46E3A">
            <wp:extent cx="792000" cy="194400"/>
            <wp:effectExtent l="0" t="0" r="825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t="19076" r="1689" b="16690"/>
                    <a:stretch/>
                  </pic:blipFill>
                  <pic:spPr bwMode="auto">
                    <a:xfrm>
                      <a:off x="0" y="0"/>
                      <a:ext cx="792000" cy="194400"/>
                    </a:xfrm>
                    <a:prstGeom prst="rect">
                      <a:avLst/>
                    </a:prstGeom>
                    <a:ln>
                      <a:noFill/>
                    </a:ln>
                    <a:extLst>
                      <a:ext uri="{53640926-AAD7-44D8-BBD7-CCE9431645EC}">
                        <a14:shadowObscured xmlns:a14="http://schemas.microsoft.com/office/drawing/2010/main"/>
                      </a:ext>
                    </a:extLst>
                  </pic:spPr>
                </pic:pic>
              </a:graphicData>
            </a:graphic>
          </wp:inline>
        </w:drawing>
      </w:r>
      <w:r w:rsidR="00D156FB" w:rsidRPr="00872A9E">
        <w:rPr>
          <w:rFonts w:cs="Arial"/>
          <w:szCs w:val="20"/>
        </w:rPr>
        <w:t xml:space="preserve"> </w:t>
      </w:r>
      <w:r>
        <w:rPr>
          <w:rFonts w:cs="Arial"/>
          <w:szCs w:val="20"/>
        </w:rPr>
        <w:t>в горния десен ъгъл на страницата</w:t>
      </w:r>
      <w:r w:rsidR="00D156FB" w:rsidRPr="00872A9E">
        <w:rPr>
          <w:rFonts w:cs="Arial"/>
          <w:szCs w:val="20"/>
        </w:rPr>
        <w:t>.</w:t>
      </w:r>
    </w:p>
    <w:p w14:paraId="1A0C16E4" w14:textId="1B2F6A99" w:rsidR="00AA7277" w:rsidRPr="00092F71" w:rsidRDefault="00092F71" w:rsidP="00092F71">
      <w:pPr>
        <w:pStyle w:val="Caption"/>
        <w:keepNext/>
        <w:rPr>
          <w:lang w:val="bg-BG"/>
        </w:rPr>
      </w:pPr>
      <w:bookmarkStart w:id="46" w:name="_Toc190682766"/>
      <w:r w:rsidRPr="00092F71">
        <w:lastRenderedPageBreak/>
        <w:t>Изображение</w:t>
      </w:r>
      <w:r w:rsidR="00091F01">
        <w:rPr>
          <w:lang w:val="bg-BG"/>
        </w:rPr>
        <w:t> </w:t>
      </w:r>
      <w:r w:rsidRPr="00092F71">
        <w:t>1</w:t>
      </w:r>
      <w:r>
        <w:rPr>
          <w:lang w:val="bg-BG"/>
        </w:rPr>
        <w:t>6</w:t>
      </w:r>
      <w:r w:rsidR="00091F01">
        <w:rPr>
          <w:lang w:val="bg-BG"/>
        </w:rPr>
        <w:t> </w:t>
      </w:r>
      <w:r w:rsidRPr="00092F71">
        <w:t>– П</w:t>
      </w:r>
      <w:bookmarkEnd w:id="46"/>
      <w:r>
        <w:rPr>
          <w:lang w:val="bg-BG"/>
        </w:rPr>
        <w:t>одробности</w:t>
      </w:r>
    </w:p>
    <w:p w14:paraId="07018738" w14:textId="0A57BEF7" w:rsidR="009A43B3" w:rsidRPr="00872A9E" w:rsidRDefault="00F40C40" w:rsidP="0000697B">
      <w:pPr>
        <w:spacing w:after="240"/>
        <w:contextualSpacing/>
        <w:rPr>
          <w:rFonts w:cs="Arial"/>
          <w:b/>
          <w:bCs/>
          <w:szCs w:val="20"/>
          <w:u w:val="single"/>
        </w:rPr>
      </w:pPr>
      <w:r w:rsidRPr="00F40C40">
        <w:rPr>
          <w:rFonts w:cs="Arial"/>
          <w:b/>
          <w:bCs/>
          <w:noProof/>
          <w:szCs w:val="20"/>
          <w:u w:val="single"/>
          <w:lang w:val="bg-BG" w:eastAsia="bg-BG"/>
        </w:rPr>
        <w:drawing>
          <wp:inline distT="0" distB="0" distL="0" distR="0" wp14:anchorId="6345CBD1" wp14:editId="77F96D20">
            <wp:extent cx="1442031" cy="2501798"/>
            <wp:effectExtent l="0" t="0" r="635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460131" cy="2533200"/>
                    </a:xfrm>
                    <a:prstGeom prst="rect">
                      <a:avLst/>
                    </a:prstGeom>
                  </pic:spPr>
                </pic:pic>
              </a:graphicData>
            </a:graphic>
          </wp:inline>
        </w:drawing>
      </w:r>
    </w:p>
    <w:p w14:paraId="084AD029" w14:textId="77777777" w:rsidR="00DE3CED" w:rsidRPr="00872A9E" w:rsidRDefault="00DE3CED" w:rsidP="00DE3CED">
      <w:pPr>
        <w:contextualSpacing/>
      </w:pPr>
    </w:p>
    <w:p w14:paraId="79A0FA5E" w14:textId="22C93ABC" w:rsidR="005E49F6" w:rsidRPr="00872A9E" w:rsidRDefault="00092F71" w:rsidP="00873C30">
      <w:pPr>
        <w:pStyle w:val="ListParagraph"/>
        <w:numPr>
          <w:ilvl w:val="0"/>
          <w:numId w:val="35"/>
        </w:numPr>
        <w:spacing w:after="120"/>
        <w:contextualSpacing w:val="0"/>
      </w:pPr>
      <w:r>
        <w:rPr>
          <w:lang w:val="bg-BG"/>
        </w:rPr>
        <w:t xml:space="preserve">Процедурата се появява в раздела </w:t>
      </w:r>
      <w:r w:rsidR="00091F01">
        <w:rPr>
          <w:lang w:val="bg-BG"/>
        </w:rPr>
        <w:t>„</w:t>
      </w:r>
      <w:r>
        <w:rPr>
          <w:lang w:val="en-US"/>
        </w:rPr>
        <w:t>My processes</w:t>
      </w:r>
      <w:r w:rsidR="00091F01">
        <w:rPr>
          <w:lang w:val="bg-BG"/>
        </w:rPr>
        <w:t>“</w:t>
      </w:r>
      <w:r>
        <w:rPr>
          <w:lang w:val="bg-BG"/>
        </w:rPr>
        <w:t xml:space="preserve"> със статус </w:t>
      </w:r>
      <w:r w:rsidR="00091F01">
        <w:rPr>
          <w:lang w:val="bg-BG"/>
        </w:rPr>
        <w:t>„</w:t>
      </w:r>
      <w:r w:rsidR="00C1463B" w:rsidRPr="00872A9E">
        <w:t>Draft</w:t>
      </w:r>
      <w:r w:rsidR="00091F01">
        <w:rPr>
          <w:lang w:val="bg-BG"/>
        </w:rPr>
        <w:t>“</w:t>
      </w:r>
      <w:r w:rsidR="00A0054C" w:rsidRPr="00872A9E">
        <w:t xml:space="preserve"> </w:t>
      </w:r>
      <w:r>
        <w:rPr>
          <w:lang w:val="bg-BG"/>
        </w:rPr>
        <w:t>(</w:t>
      </w:r>
      <w:r w:rsidR="00091F01">
        <w:rPr>
          <w:lang w:val="bg-BG"/>
        </w:rPr>
        <w:t>Ч</w:t>
      </w:r>
      <w:r>
        <w:rPr>
          <w:lang w:val="bg-BG"/>
        </w:rPr>
        <w:t>ернова)</w:t>
      </w:r>
      <w:r w:rsidR="00A0054C" w:rsidRPr="00872A9E">
        <w:t>.</w:t>
      </w:r>
    </w:p>
    <w:p w14:paraId="78C586E6" w14:textId="1CDF0EB3" w:rsidR="00F9486F" w:rsidRPr="00872A9E" w:rsidRDefault="00092F71" w:rsidP="00873C30">
      <w:pPr>
        <w:pStyle w:val="ListParagraph"/>
        <w:spacing w:after="120"/>
        <w:contextualSpacing w:val="0"/>
      </w:pPr>
      <w:r>
        <w:rPr>
          <w:lang w:val="bg-BG"/>
        </w:rPr>
        <w:t>Черновите се изтриват автоматично след 6 месеца неактивност без възможност за възстановяването им.</w:t>
      </w:r>
    </w:p>
    <w:p w14:paraId="27E9C6E1" w14:textId="7758BC19" w:rsidR="00F35C0D" w:rsidRPr="00872A9E" w:rsidRDefault="00092F71" w:rsidP="00873C30">
      <w:pPr>
        <w:pStyle w:val="ListParagraph"/>
        <w:numPr>
          <w:ilvl w:val="0"/>
          <w:numId w:val="35"/>
        </w:numPr>
        <w:spacing w:after="120"/>
        <w:contextualSpacing w:val="0"/>
      </w:pPr>
      <w:r w:rsidRPr="00092F71">
        <w:t xml:space="preserve">След като </w:t>
      </w:r>
      <w:r>
        <w:rPr>
          <w:lang w:val="bg-BG"/>
        </w:rPr>
        <w:t>процедурата</w:t>
      </w:r>
      <w:r w:rsidRPr="00092F71">
        <w:t xml:space="preserve"> бъде създаден</w:t>
      </w:r>
      <w:r>
        <w:rPr>
          <w:lang w:val="bg-BG"/>
        </w:rPr>
        <w:t>а</w:t>
      </w:r>
      <w:r w:rsidRPr="00092F71">
        <w:t>, не е възможно да се промени избраната институция</w:t>
      </w:r>
      <w:r w:rsidR="00B77BBC" w:rsidRPr="00872A9E">
        <w:t>.</w:t>
      </w:r>
    </w:p>
    <w:p w14:paraId="2DE1E181" w14:textId="63377675" w:rsidR="005F4671" w:rsidRPr="00872A9E" w:rsidRDefault="00E46AF4" w:rsidP="00E46AF4">
      <w:pPr>
        <w:pStyle w:val="ListParagraph"/>
        <w:numPr>
          <w:ilvl w:val="0"/>
          <w:numId w:val="35"/>
        </w:numPr>
      </w:pPr>
      <w:r w:rsidRPr="00E46AF4">
        <w:t>Всички процеси се управляват чрез съобщения (</w:t>
      </w:r>
      <w:r w:rsidR="0042738A">
        <w:t>вж</w:t>
      </w:r>
      <w:r w:rsidR="00E17296">
        <w:rPr>
          <w:lang w:val="bg-BG"/>
        </w:rPr>
        <w:t>. </w:t>
      </w:r>
      <w:r w:rsidRPr="00E46AF4">
        <w:t>раздел</w:t>
      </w:r>
      <w:r w:rsidR="00E17296">
        <w:rPr>
          <w:lang w:val="bg-BG"/>
        </w:rPr>
        <w:t> </w:t>
      </w:r>
      <w:r w:rsidRPr="00E46AF4">
        <w:t>4.</w:t>
      </w:r>
      <w:r>
        <w:rPr>
          <w:lang w:val="bg-BG"/>
        </w:rPr>
        <w:t>2</w:t>
      </w:r>
      <w:r w:rsidR="00E17296">
        <w:rPr>
          <w:lang w:val="bg-BG"/>
        </w:rPr>
        <w:t> </w:t>
      </w:r>
      <w:r w:rsidRPr="00E46AF4">
        <w:t>Използване на съобщения</w:t>
      </w:r>
      <w:r w:rsidR="0091613B" w:rsidRPr="00872A9E">
        <w:t>).</w:t>
      </w:r>
    </w:p>
    <w:p w14:paraId="336F4068" w14:textId="2BA8A2BD" w:rsidR="009A43B3" w:rsidRPr="00872A9E" w:rsidRDefault="00D9674F" w:rsidP="00873C30">
      <w:pPr>
        <w:pStyle w:val="Heading2"/>
        <w:spacing w:after="120"/>
        <w:ind w:left="1225" w:hanging="505"/>
        <w:contextualSpacing w:val="0"/>
      </w:pPr>
      <w:bookmarkStart w:id="47" w:name="_Toc176267700"/>
      <w:bookmarkStart w:id="48" w:name="_Toc176268818"/>
      <w:bookmarkStart w:id="49" w:name="_Toc176268947"/>
      <w:bookmarkStart w:id="50" w:name="_Toc176537725"/>
      <w:bookmarkStart w:id="51" w:name="_Toc176792784"/>
      <w:bookmarkStart w:id="52" w:name="_Toc178614157"/>
      <w:bookmarkStart w:id="53" w:name="_Toc178614216"/>
      <w:bookmarkStart w:id="54" w:name="_Toc227322090"/>
      <w:bookmarkEnd w:id="47"/>
      <w:bookmarkEnd w:id="48"/>
      <w:bookmarkEnd w:id="49"/>
      <w:bookmarkEnd w:id="50"/>
      <w:bookmarkEnd w:id="51"/>
      <w:bookmarkEnd w:id="52"/>
      <w:bookmarkEnd w:id="53"/>
      <w:r w:rsidRPr="00D9674F">
        <w:t>Подробности за всеки отделен процес</w:t>
      </w:r>
      <w:bookmarkEnd w:id="54"/>
    </w:p>
    <w:p w14:paraId="4768F15A" w14:textId="4739BD02" w:rsidR="009A43B3" w:rsidRPr="00872A9E" w:rsidRDefault="00D9674F" w:rsidP="00D9674F">
      <w:pPr>
        <w:pStyle w:val="Heading2"/>
        <w:numPr>
          <w:ilvl w:val="3"/>
          <w:numId w:val="8"/>
        </w:numPr>
      </w:pPr>
      <w:bookmarkStart w:id="55" w:name="_Toc227322091"/>
      <w:r w:rsidRPr="00D9674F">
        <w:t>Одобрение на финансов холдинг</w:t>
      </w:r>
      <w:bookmarkEnd w:id="55"/>
      <w:r w:rsidRPr="00D9674F">
        <w:t xml:space="preserve"> </w:t>
      </w:r>
    </w:p>
    <w:p w14:paraId="4D06F6E0" w14:textId="6A3DB9BE" w:rsidR="009A43B3" w:rsidRPr="00872A9E" w:rsidRDefault="00D9674F" w:rsidP="0000697B">
      <w:pPr>
        <w:contextualSpacing/>
      </w:pPr>
      <w:r>
        <w:rPr>
          <w:lang w:val="bg-BG"/>
        </w:rPr>
        <w:t>Конкретните стъпки са следните</w:t>
      </w:r>
      <w:r w:rsidR="009A43B3" w:rsidRPr="00872A9E">
        <w:t>:</w:t>
      </w:r>
    </w:p>
    <w:p w14:paraId="1F39DB6D" w14:textId="7DFC7050" w:rsidR="009A43B3" w:rsidRPr="00872A9E" w:rsidRDefault="00D9674F" w:rsidP="00D9674F">
      <w:pPr>
        <w:pStyle w:val="ListParagraph"/>
        <w:numPr>
          <w:ilvl w:val="0"/>
          <w:numId w:val="35"/>
        </w:numPr>
      </w:pPr>
      <w:r w:rsidRPr="00D9674F">
        <w:t>Избор на конкретна дейност</w:t>
      </w:r>
    </w:p>
    <w:p w14:paraId="21054C26" w14:textId="16141333" w:rsidR="00C3410D" w:rsidRPr="00872A9E" w:rsidRDefault="0032561C" w:rsidP="005051BB">
      <w:pPr>
        <w:pStyle w:val="Caption"/>
        <w:keepNext/>
        <w:contextualSpacing/>
        <w:rPr>
          <w:rFonts w:cs="Arial"/>
          <w:noProof/>
          <w:szCs w:val="20"/>
        </w:rPr>
      </w:pPr>
      <w:bookmarkStart w:id="56" w:name="pic17"/>
      <w:bookmarkEnd w:id="56"/>
      <w:r w:rsidRPr="0032561C">
        <w:t>Изображение</w:t>
      </w:r>
      <w:r w:rsidR="00091F01">
        <w:rPr>
          <w:lang w:val="bg-BG"/>
        </w:rPr>
        <w:t> </w:t>
      </w:r>
      <w:r w:rsidRPr="0032561C">
        <w:t>17</w:t>
      </w:r>
      <w:r w:rsidR="00091F01">
        <w:rPr>
          <w:lang w:val="bg-BG"/>
        </w:rPr>
        <w:t> </w:t>
      </w:r>
      <w:r w:rsidRPr="0032561C">
        <w:t>– Създаване на процедура за „Одобрение на финансов холдинг“</w:t>
      </w:r>
    </w:p>
    <w:p w14:paraId="09A3953B" w14:textId="09C68C69"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4D4FE2A9" wp14:editId="0CB74B6F">
            <wp:extent cx="2103120" cy="1890198"/>
            <wp:effectExtent l="19050" t="19050" r="11430" b="152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t="3767" r="3613" b="-2"/>
                    <a:stretch/>
                  </pic:blipFill>
                  <pic:spPr bwMode="auto">
                    <a:xfrm>
                      <a:off x="0" y="0"/>
                      <a:ext cx="2112732" cy="1898837"/>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63A0A77D" w14:textId="77777777" w:rsidR="009A43B3" w:rsidRPr="00872A9E" w:rsidRDefault="009A43B3" w:rsidP="0000697B">
      <w:pPr>
        <w:spacing w:after="240"/>
        <w:contextualSpacing/>
        <w:rPr>
          <w:rFonts w:cs="Arial"/>
          <w:szCs w:val="20"/>
        </w:rPr>
      </w:pPr>
    </w:p>
    <w:p w14:paraId="254642F3" w14:textId="21E67642" w:rsidR="009A43B3" w:rsidRPr="00091F01" w:rsidRDefault="0032561C" w:rsidP="0000697B">
      <w:pPr>
        <w:spacing w:after="240"/>
        <w:contextualSpacing/>
        <w:rPr>
          <w:rFonts w:cs="Arial"/>
          <w:szCs w:val="20"/>
          <w:lang w:val="bg-BG"/>
        </w:rPr>
      </w:pPr>
      <w:r>
        <w:rPr>
          <w:rFonts w:cs="Arial"/>
          <w:szCs w:val="20"/>
          <w:lang w:val="bg-BG"/>
        </w:rPr>
        <w:t>Случай</w:t>
      </w:r>
      <w:r w:rsidR="00091F01">
        <w:rPr>
          <w:rFonts w:cs="Arial"/>
          <w:szCs w:val="20"/>
          <w:lang w:val="bg-BG"/>
        </w:rPr>
        <w:t> </w:t>
      </w:r>
      <w:r w:rsidR="009A43B3" w:rsidRPr="00872A9E">
        <w:rPr>
          <w:rFonts w:cs="Arial"/>
          <w:szCs w:val="20"/>
        </w:rPr>
        <w:t xml:space="preserve">1: </w:t>
      </w:r>
      <w:r w:rsidR="00091F01">
        <w:rPr>
          <w:rFonts w:cs="Arial"/>
          <w:szCs w:val="20"/>
          <w:lang w:val="bg-BG"/>
        </w:rPr>
        <w:t>„</w:t>
      </w:r>
      <w:r w:rsidRPr="0032561C">
        <w:rPr>
          <w:rFonts w:cs="Arial"/>
          <w:szCs w:val="20"/>
        </w:rPr>
        <w:t xml:space="preserve">Подаване на заявление за одобрение/освобождаване </w:t>
      </w:r>
      <w:r>
        <w:rPr>
          <w:rFonts w:cs="Arial"/>
          <w:szCs w:val="20"/>
          <w:lang w:val="bg-BG"/>
        </w:rPr>
        <w:t>на</w:t>
      </w:r>
      <w:r w:rsidRPr="0032561C">
        <w:rPr>
          <w:rFonts w:cs="Arial"/>
          <w:szCs w:val="20"/>
        </w:rPr>
        <w:t xml:space="preserve"> нов </w:t>
      </w:r>
      <w:r w:rsidR="00091F01">
        <w:rPr>
          <w:rFonts w:cs="Arial"/>
          <w:szCs w:val="20"/>
          <w:lang w:val="bg-BG"/>
        </w:rPr>
        <w:t>ф</w:t>
      </w:r>
      <w:r>
        <w:rPr>
          <w:rFonts w:cs="Arial"/>
          <w:szCs w:val="20"/>
          <w:lang w:val="bg-BG"/>
        </w:rPr>
        <w:t>инансов холдинг</w:t>
      </w:r>
      <w:r w:rsidR="00091F01">
        <w:rPr>
          <w:rFonts w:cs="Arial"/>
          <w:szCs w:val="20"/>
          <w:lang w:val="bg-BG"/>
        </w:rPr>
        <w:t>“</w:t>
      </w:r>
    </w:p>
    <w:p w14:paraId="29132330" w14:textId="1F1A77C6" w:rsidR="009A43B3" w:rsidRPr="005051BB" w:rsidRDefault="0032561C" w:rsidP="005051BB">
      <w:pPr>
        <w:pStyle w:val="ListParagraph"/>
        <w:numPr>
          <w:ilvl w:val="0"/>
          <w:numId w:val="35"/>
        </w:numPr>
        <w:spacing w:after="240"/>
        <w:rPr>
          <w:rFonts w:cs="Arial"/>
          <w:szCs w:val="20"/>
        </w:rPr>
      </w:pPr>
      <w:r>
        <w:rPr>
          <w:rFonts w:cs="Arial"/>
          <w:szCs w:val="20"/>
          <w:lang w:val="bg-BG"/>
        </w:rPr>
        <w:lastRenderedPageBreak/>
        <w:t>Избор на подаваща</w:t>
      </w:r>
      <w:r w:rsidR="00BB67D6">
        <w:rPr>
          <w:rFonts w:cs="Arial"/>
          <w:szCs w:val="20"/>
          <w:lang w:val="bg-BG"/>
        </w:rPr>
        <w:t>та</w:t>
      </w:r>
      <w:r>
        <w:rPr>
          <w:rFonts w:cs="Arial"/>
          <w:szCs w:val="20"/>
          <w:lang w:val="bg-BG"/>
        </w:rPr>
        <w:t xml:space="preserve"> искането институция</w:t>
      </w:r>
      <w:r w:rsidR="00091F01">
        <w:rPr>
          <w:rFonts w:cs="Arial"/>
          <w:szCs w:val="20"/>
          <w:lang w:val="bg-BG"/>
        </w:rPr>
        <w:t> </w:t>
      </w:r>
      <w:r>
        <w:rPr>
          <w:rFonts w:cs="Arial"/>
          <w:szCs w:val="20"/>
        </w:rPr>
        <w:t>–</w:t>
      </w:r>
      <w:r w:rsidR="005051BB">
        <w:rPr>
          <w:rFonts w:cs="Arial"/>
          <w:szCs w:val="20"/>
        </w:rPr>
        <w:t xml:space="preserve"> </w:t>
      </w:r>
      <w:r>
        <w:rPr>
          <w:rFonts w:cs="Arial"/>
          <w:szCs w:val="20"/>
          <w:lang w:val="bg-BG"/>
        </w:rPr>
        <w:t xml:space="preserve">от списъка в падащото меню са </w:t>
      </w:r>
      <w:r w:rsidR="006B0A50">
        <w:rPr>
          <w:rFonts w:cs="Arial"/>
          <w:szCs w:val="20"/>
          <w:lang w:val="bg-BG"/>
        </w:rPr>
        <w:t>налични</w:t>
      </w:r>
      <w:r>
        <w:rPr>
          <w:rFonts w:cs="Arial"/>
          <w:szCs w:val="20"/>
          <w:lang w:val="bg-BG"/>
        </w:rPr>
        <w:t xml:space="preserve"> само </w:t>
      </w:r>
      <w:r w:rsidR="006B0A50">
        <w:rPr>
          <w:rFonts w:cs="Arial"/>
          <w:szCs w:val="20"/>
          <w:lang w:val="bg-BG"/>
        </w:rPr>
        <w:t>допустимите за избор субекти</w:t>
      </w:r>
      <w:r w:rsidR="009A43B3" w:rsidRPr="005051BB">
        <w:rPr>
          <w:rFonts w:cs="Arial"/>
          <w:szCs w:val="20"/>
        </w:rPr>
        <w:t>.</w:t>
      </w:r>
    </w:p>
    <w:bookmarkStart w:id="57" w:name="pic18"/>
    <w:bookmarkEnd w:id="57"/>
    <w:p w14:paraId="211ED5FC" w14:textId="312184E3" w:rsidR="00797E9D" w:rsidRPr="00BB67D6" w:rsidRDefault="008C58E0" w:rsidP="00091F01">
      <w:pPr>
        <w:pStyle w:val="Caption"/>
        <w:keepNext/>
        <w:contextualSpacing/>
        <w:jc w:val="left"/>
      </w:pPr>
      <w:r>
        <w:fldChar w:fldCharType="begin"/>
      </w:r>
      <w:r>
        <w:instrText xml:space="preserve"> HYPERLINK \l "_top" </w:instrText>
      </w:r>
      <w:r>
        <w:fldChar w:fldCharType="separate"/>
      </w:r>
      <w:r w:rsidR="006B0A50" w:rsidRPr="00BB67D6">
        <w:t>Изображение</w:t>
      </w:r>
      <w:r w:rsidR="00091F01">
        <w:rPr>
          <w:lang w:val="bg-BG"/>
        </w:rPr>
        <w:t> </w:t>
      </w:r>
      <w:r w:rsidR="005051BB" w:rsidRPr="00BB67D6">
        <w:t>1</w:t>
      </w:r>
      <w:r w:rsidR="006B0A50" w:rsidRPr="00BB67D6">
        <w:t>8</w:t>
      </w:r>
      <w:r w:rsidR="00091F01">
        <w:rPr>
          <w:lang w:val="bg-BG"/>
        </w:rPr>
        <w:t> </w:t>
      </w:r>
      <w:r w:rsidR="00797E9D" w:rsidRPr="00BB67D6">
        <w:t xml:space="preserve">– </w:t>
      </w:r>
      <w:r w:rsidR="006B0A50" w:rsidRPr="00BB67D6">
        <w:t>Създаване на процедура за „Одобрение на финансов холдинг“</w:t>
      </w:r>
      <w:r w:rsidR="00FC15AE">
        <w:rPr>
          <w:lang w:val="bg-BG"/>
        </w:rPr>
        <w:t> </w:t>
      </w:r>
      <w:r w:rsidR="00797E9D" w:rsidRPr="00BB67D6">
        <w:t xml:space="preserve">– </w:t>
      </w:r>
      <w:r w:rsidR="00091F01">
        <w:br/>
      </w:r>
      <w:r w:rsidR="006B0A50" w:rsidRPr="00BB67D6">
        <w:t>ситуация</w:t>
      </w:r>
      <w:r w:rsidR="00FC15AE">
        <w:rPr>
          <w:lang w:val="bg-BG"/>
        </w:rPr>
        <w:t> </w:t>
      </w:r>
      <w:r w:rsidR="006B0A50" w:rsidRPr="00BB67D6">
        <w:t>1</w:t>
      </w:r>
      <w:r w:rsidR="00FC15AE">
        <w:rPr>
          <w:lang w:val="bg-BG"/>
        </w:rPr>
        <w:t> </w:t>
      </w:r>
      <w:r w:rsidR="0059764F" w:rsidRPr="00BB67D6">
        <w:t>–</w:t>
      </w:r>
      <w:r w:rsidR="006B0A50" w:rsidRPr="00BB67D6">
        <w:t xml:space="preserve"> институция</w:t>
      </w:r>
      <w:r>
        <w:fldChar w:fldCharType="end"/>
      </w:r>
    </w:p>
    <w:p w14:paraId="5E39C426" w14:textId="19FC936D" w:rsidR="009A43B3" w:rsidRPr="00872A9E" w:rsidRDefault="004B552E" w:rsidP="0000697B">
      <w:pPr>
        <w:spacing w:after="240"/>
        <w:contextualSpacing/>
        <w:rPr>
          <w:rFonts w:cs="Arial"/>
          <w:szCs w:val="20"/>
        </w:rPr>
      </w:pPr>
      <w:r w:rsidRPr="004B552E">
        <w:rPr>
          <w:rFonts w:cs="Arial"/>
          <w:noProof/>
          <w:szCs w:val="20"/>
          <w:lang w:val="bg-BG" w:eastAsia="bg-BG"/>
        </w:rPr>
        <w:drawing>
          <wp:inline distT="0" distB="0" distL="0" distR="0" wp14:anchorId="7427E59A" wp14:editId="261838EF">
            <wp:extent cx="2134128" cy="2001329"/>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153289" cy="2019297"/>
                    </a:xfrm>
                    <a:prstGeom prst="rect">
                      <a:avLst/>
                    </a:prstGeom>
                  </pic:spPr>
                </pic:pic>
              </a:graphicData>
            </a:graphic>
          </wp:inline>
        </w:drawing>
      </w:r>
    </w:p>
    <w:p w14:paraId="6926CC3B" w14:textId="164C3C79" w:rsidR="009A43B3" w:rsidRPr="00872A9E" w:rsidRDefault="00BB67D6" w:rsidP="0000697B">
      <w:pPr>
        <w:pStyle w:val="ListParagraph"/>
        <w:keepNext/>
        <w:numPr>
          <w:ilvl w:val="0"/>
          <w:numId w:val="35"/>
        </w:numPr>
        <w:spacing w:after="240"/>
        <w:ind w:left="714" w:hanging="357"/>
        <w:rPr>
          <w:rFonts w:cs="Arial"/>
          <w:szCs w:val="20"/>
        </w:rPr>
      </w:pPr>
      <w:r>
        <w:rPr>
          <w:rFonts w:cs="Arial"/>
          <w:szCs w:val="20"/>
          <w:lang w:val="bg-BG"/>
        </w:rPr>
        <w:t>Избор на държавата</w:t>
      </w:r>
    </w:p>
    <w:p w14:paraId="554C2E07" w14:textId="5DAE3FDA" w:rsidR="00D44172" w:rsidRPr="00BB67D6" w:rsidRDefault="00BB67D6" w:rsidP="00091F01">
      <w:pPr>
        <w:pStyle w:val="Caption"/>
        <w:keepNext/>
        <w:contextualSpacing/>
        <w:jc w:val="left"/>
        <w:rPr>
          <w:rFonts w:cs="Arial"/>
          <w:noProof/>
          <w:szCs w:val="20"/>
          <w:lang w:val="bg-BG"/>
        </w:rPr>
      </w:pPr>
      <w:bookmarkStart w:id="58" w:name="pic19"/>
      <w:bookmarkEnd w:id="58"/>
      <w:r w:rsidRPr="00BB67D6">
        <w:t>Изображение</w:t>
      </w:r>
      <w:r w:rsidR="00FC15AE">
        <w:rPr>
          <w:lang w:val="bg-BG"/>
        </w:rPr>
        <w:t> </w:t>
      </w:r>
      <w:r w:rsidRPr="00BB67D6">
        <w:t>1</w:t>
      </w:r>
      <w:r>
        <w:rPr>
          <w:lang w:val="bg-BG"/>
        </w:rPr>
        <w:t>9</w:t>
      </w:r>
      <w:r w:rsidR="00FC15AE">
        <w:rPr>
          <w:lang w:val="bg-BG"/>
        </w:rPr>
        <w:t> </w:t>
      </w:r>
      <w:r w:rsidRPr="00BB67D6">
        <w:t>– Създаване на процедура за „Одобрение на финансов холдинг“</w:t>
      </w:r>
      <w:r w:rsidR="00FC15AE">
        <w:rPr>
          <w:lang w:val="bg-BG"/>
        </w:rPr>
        <w:t> </w:t>
      </w:r>
      <w:r w:rsidRPr="00BB67D6">
        <w:t xml:space="preserve">– </w:t>
      </w:r>
      <w:r w:rsidR="00091F01">
        <w:br/>
      </w:r>
      <w:r w:rsidRPr="00BB67D6">
        <w:t>ситуация</w:t>
      </w:r>
      <w:r w:rsidR="00FC15AE">
        <w:rPr>
          <w:lang w:val="bg-BG"/>
        </w:rPr>
        <w:t> </w:t>
      </w:r>
      <w:r w:rsidRPr="00BB67D6">
        <w:t>1</w:t>
      </w:r>
      <w:r w:rsidR="00FC15AE">
        <w:rPr>
          <w:lang w:val="bg-BG"/>
        </w:rPr>
        <w:t> </w:t>
      </w:r>
      <w:r w:rsidRPr="00BB67D6">
        <w:t xml:space="preserve">– </w:t>
      </w:r>
      <w:r>
        <w:rPr>
          <w:lang w:val="bg-BG"/>
        </w:rPr>
        <w:t>държава</w:t>
      </w:r>
    </w:p>
    <w:p w14:paraId="1075D8E4" w14:textId="4B74A78A"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545A8296" wp14:editId="5C40DB73">
            <wp:extent cx="3279775" cy="1578634"/>
            <wp:effectExtent l="0" t="0" r="0" b="25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2051" t="1445" b="3383"/>
                    <a:stretch/>
                  </pic:blipFill>
                  <pic:spPr bwMode="auto">
                    <a:xfrm>
                      <a:off x="0" y="0"/>
                      <a:ext cx="3319111" cy="1597567"/>
                    </a:xfrm>
                    <a:prstGeom prst="rect">
                      <a:avLst/>
                    </a:prstGeom>
                    <a:ln>
                      <a:noFill/>
                    </a:ln>
                    <a:extLst>
                      <a:ext uri="{53640926-AAD7-44D8-BBD7-CCE9431645EC}">
                        <a14:shadowObscured xmlns:a14="http://schemas.microsoft.com/office/drawing/2010/main"/>
                      </a:ext>
                    </a:extLst>
                  </pic:spPr>
                </pic:pic>
              </a:graphicData>
            </a:graphic>
          </wp:inline>
        </w:drawing>
      </w:r>
    </w:p>
    <w:p w14:paraId="140E540F" w14:textId="49E55B4E" w:rsidR="009A43B3" w:rsidRPr="00872A9E" w:rsidRDefault="00BB67D6" w:rsidP="00BB67D6">
      <w:pPr>
        <w:pStyle w:val="ListParagraph"/>
        <w:keepNext/>
        <w:numPr>
          <w:ilvl w:val="0"/>
          <w:numId w:val="35"/>
        </w:numPr>
        <w:spacing w:after="240"/>
        <w:rPr>
          <w:rFonts w:cs="Arial"/>
          <w:szCs w:val="20"/>
        </w:rPr>
      </w:pPr>
      <w:r w:rsidRPr="00BB67D6">
        <w:rPr>
          <w:rFonts w:cs="Arial"/>
          <w:szCs w:val="20"/>
        </w:rPr>
        <w:t>Уточняване на наим</w:t>
      </w:r>
      <w:r>
        <w:rPr>
          <w:rFonts w:cs="Arial"/>
          <w:szCs w:val="20"/>
        </w:rPr>
        <w:t>енованието на новата институция</w:t>
      </w:r>
    </w:p>
    <w:p w14:paraId="6966E833" w14:textId="17F0FBF1" w:rsidR="00D44172" w:rsidRPr="00872A9E" w:rsidRDefault="00BB67D6" w:rsidP="00FC15AE">
      <w:pPr>
        <w:pStyle w:val="Caption"/>
        <w:keepNext/>
        <w:contextualSpacing/>
        <w:jc w:val="left"/>
        <w:rPr>
          <w:rFonts w:cs="Arial"/>
          <w:noProof/>
          <w:szCs w:val="20"/>
        </w:rPr>
      </w:pPr>
      <w:bookmarkStart w:id="59" w:name="pic20"/>
      <w:bookmarkEnd w:id="59"/>
      <w:r w:rsidRPr="00BB67D6">
        <w:t>Изображение</w:t>
      </w:r>
      <w:r w:rsidR="00FC15AE">
        <w:rPr>
          <w:lang w:val="bg-BG"/>
        </w:rPr>
        <w:t> </w:t>
      </w:r>
      <w:r>
        <w:rPr>
          <w:lang w:val="bg-BG"/>
        </w:rPr>
        <w:t>20</w:t>
      </w:r>
      <w:r w:rsidR="00FC15AE">
        <w:rPr>
          <w:lang w:val="bg-BG"/>
        </w:rPr>
        <w:t> </w:t>
      </w:r>
      <w:r w:rsidRPr="00BB67D6">
        <w:t>– Създаване на процедура за „Одобрение на финансов холдинг“</w:t>
      </w:r>
      <w:r w:rsidR="00FC15AE">
        <w:rPr>
          <w:lang w:val="bg-BG"/>
        </w:rPr>
        <w:t> </w:t>
      </w:r>
      <w:r w:rsidRPr="00BB67D6">
        <w:t>–</w:t>
      </w:r>
      <w:r w:rsidR="00FC15AE">
        <w:br/>
      </w:r>
      <w:r w:rsidRPr="00BB67D6">
        <w:t>ситуация</w:t>
      </w:r>
      <w:r w:rsidR="00FC15AE">
        <w:rPr>
          <w:lang w:val="bg-BG"/>
        </w:rPr>
        <w:t> </w:t>
      </w:r>
      <w:r w:rsidRPr="00BB67D6">
        <w:t>1</w:t>
      </w:r>
      <w:r w:rsidR="00FC15AE">
        <w:rPr>
          <w:lang w:val="bg-BG"/>
        </w:rPr>
        <w:t> </w:t>
      </w:r>
      <w:r w:rsidRPr="00BB67D6">
        <w:t>– държава</w:t>
      </w:r>
      <w:r w:rsidR="00FC15AE">
        <w:rPr>
          <w:lang w:val="bg-BG"/>
        </w:rPr>
        <w:t> </w:t>
      </w:r>
      <w:r w:rsidR="000457A1" w:rsidRPr="00872A9E">
        <w:t xml:space="preserve">– </w:t>
      </w:r>
      <w:r>
        <w:rPr>
          <w:lang w:val="bg-BG"/>
        </w:rPr>
        <w:t>наименование на новата институция</w:t>
      </w:r>
    </w:p>
    <w:p w14:paraId="04BB83E4" w14:textId="316ACDD3"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429BEB97" wp14:editId="07C81E2A">
            <wp:extent cx="2245459" cy="1828800"/>
            <wp:effectExtent l="19050" t="19050" r="21590" b="190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r="2059" b="2382"/>
                    <a:stretch/>
                  </pic:blipFill>
                  <pic:spPr bwMode="auto">
                    <a:xfrm>
                      <a:off x="0" y="0"/>
                      <a:ext cx="2266621" cy="1846035"/>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28BF7D66" w14:textId="77777777" w:rsidR="009A43B3" w:rsidRPr="00872A9E" w:rsidRDefault="009A43B3" w:rsidP="0000697B">
      <w:pPr>
        <w:spacing w:after="240"/>
        <w:contextualSpacing/>
        <w:rPr>
          <w:rFonts w:cs="Arial"/>
          <w:szCs w:val="20"/>
        </w:rPr>
      </w:pPr>
    </w:p>
    <w:p w14:paraId="553A750A" w14:textId="66D315BB" w:rsidR="009A43B3" w:rsidRPr="00FC15AE" w:rsidRDefault="00BB67D6" w:rsidP="0000697B">
      <w:pPr>
        <w:spacing w:after="240"/>
        <w:contextualSpacing/>
        <w:rPr>
          <w:rFonts w:cs="Arial"/>
          <w:szCs w:val="20"/>
          <w:lang w:val="bg-BG"/>
        </w:rPr>
      </w:pPr>
      <w:r>
        <w:rPr>
          <w:rFonts w:cs="Arial"/>
          <w:szCs w:val="20"/>
          <w:lang w:val="bg-BG"/>
        </w:rPr>
        <w:lastRenderedPageBreak/>
        <w:t>Ситуация</w:t>
      </w:r>
      <w:r w:rsidR="00FC15AE">
        <w:rPr>
          <w:rFonts w:cs="Arial"/>
          <w:szCs w:val="20"/>
          <w:lang w:val="bg-BG"/>
        </w:rPr>
        <w:t> </w:t>
      </w:r>
      <w:r w:rsidR="009A43B3" w:rsidRPr="00872A9E">
        <w:rPr>
          <w:rFonts w:cs="Arial"/>
          <w:szCs w:val="20"/>
        </w:rPr>
        <w:t xml:space="preserve">2: </w:t>
      </w:r>
      <w:r w:rsidR="00FC15AE">
        <w:rPr>
          <w:rFonts w:cs="Arial"/>
          <w:szCs w:val="20"/>
          <w:lang w:val="bg-BG"/>
        </w:rPr>
        <w:t>„</w:t>
      </w:r>
      <w:r w:rsidRPr="00BB67D6">
        <w:rPr>
          <w:rFonts w:cs="Arial"/>
          <w:szCs w:val="20"/>
        </w:rPr>
        <w:t>Подаване на заявлени</w:t>
      </w:r>
      <w:r>
        <w:rPr>
          <w:rFonts w:cs="Arial"/>
          <w:szCs w:val="20"/>
        </w:rPr>
        <w:t>е за одобрение/освобождаване на</w:t>
      </w:r>
      <w:r w:rsidRPr="00BB67D6">
        <w:rPr>
          <w:rFonts w:cs="Arial"/>
          <w:szCs w:val="20"/>
        </w:rPr>
        <w:t xml:space="preserve"> </w:t>
      </w:r>
      <w:r w:rsidR="00FC15AE">
        <w:rPr>
          <w:rFonts w:cs="Arial"/>
          <w:szCs w:val="20"/>
          <w:lang w:val="bg-BG"/>
        </w:rPr>
        <w:t>ф</w:t>
      </w:r>
      <w:r w:rsidRPr="00BB67D6">
        <w:rPr>
          <w:rFonts w:cs="Arial"/>
          <w:szCs w:val="20"/>
        </w:rPr>
        <w:t>инансов холдинг</w:t>
      </w:r>
      <w:r>
        <w:rPr>
          <w:rFonts w:cs="Arial"/>
          <w:szCs w:val="20"/>
          <w:lang w:val="bg-BG"/>
        </w:rPr>
        <w:t>, който е вече поднадзорен</w:t>
      </w:r>
      <w:r w:rsidR="00FC15AE">
        <w:rPr>
          <w:rFonts w:cs="Arial"/>
          <w:szCs w:val="20"/>
          <w:lang w:val="bg-BG"/>
        </w:rPr>
        <w:t>“</w:t>
      </w:r>
    </w:p>
    <w:p w14:paraId="3EA8E94F" w14:textId="01CFAB68" w:rsidR="009A43B3" w:rsidRPr="00872A9E" w:rsidRDefault="00BB67D6" w:rsidP="00144725">
      <w:pPr>
        <w:pStyle w:val="ListParagraph"/>
        <w:numPr>
          <w:ilvl w:val="0"/>
          <w:numId w:val="35"/>
        </w:numPr>
        <w:spacing w:after="120"/>
        <w:ind w:left="714" w:hanging="357"/>
        <w:contextualSpacing w:val="0"/>
        <w:rPr>
          <w:rFonts w:cs="Arial"/>
          <w:szCs w:val="20"/>
        </w:rPr>
      </w:pPr>
      <w:r w:rsidRPr="00BB67D6">
        <w:rPr>
          <w:rFonts w:cs="Arial"/>
          <w:szCs w:val="20"/>
        </w:rPr>
        <w:t xml:space="preserve">Избор на подаващата искането институция </w:t>
      </w:r>
    </w:p>
    <w:p w14:paraId="710B4C05" w14:textId="1BBD9A86" w:rsidR="009A43B3" w:rsidRPr="00872A9E" w:rsidRDefault="00BB67D6" w:rsidP="00BB67D6">
      <w:pPr>
        <w:pStyle w:val="ListParagraph"/>
        <w:numPr>
          <w:ilvl w:val="1"/>
          <w:numId w:val="35"/>
        </w:numPr>
        <w:spacing w:after="240"/>
        <w:rPr>
          <w:rFonts w:cs="Arial"/>
          <w:szCs w:val="20"/>
        </w:rPr>
      </w:pPr>
      <w:r w:rsidRPr="00BB67D6">
        <w:rPr>
          <w:rFonts w:cs="Arial"/>
          <w:szCs w:val="20"/>
        </w:rPr>
        <w:t xml:space="preserve">Институциите, които не отговарят на условията, са </w:t>
      </w:r>
      <w:r>
        <w:rPr>
          <w:rFonts w:cs="Arial"/>
          <w:szCs w:val="20"/>
          <w:lang w:val="bg-BG"/>
        </w:rPr>
        <w:t xml:space="preserve">оцветени </w:t>
      </w:r>
      <w:r w:rsidRPr="00BB67D6">
        <w:rPr>
          <w:rFonts w:cs="Arial"/>
          <w:szCs w:val="20"/>
        </w:rPr>
        <w:t>в сиво</w:t>
      </w:r>
      <w:r w:rsidR="009A43B3" w:rsidRPr="00872A9E">
        <w:rPr>
          <w:rFonts w:cs="Arial"/>
          <w:szCs w:val="20"/>
        </w:rPr>
        <w:t xml:space="preserve">. </w:t>
      </w:r>
    </w:p>
    <w:p w14:paraId="3D5DA468" w14:textId="5978EF09" w:rsidR="002F70CC" w:rsidRPr="00A64652" w:rsidRDefault="00A64652" w:rsidP="00FC15AE">
      <w:pPr>
        <w:pStyle w:val="Caption"/>
        <w:keepNext/>
        <w:contextualSpacing/>
        <w:jc w:val="left"/>
        <w:rPr>
          <w:rFonts w:cs="Arial"/>
          <w:noProof/>
          <w:spacing w:val="-4"/>
          <w:szCs w:val="20"/>
          <w:lang w:val="bg-BG"/>
        </w:rPr>
      </w:pPr>
      <w:bookmarkStart w:id="60" w:name="Pic21"/>
      <w:bookmarkEnd w:id="60"/>
      <w:r w:rsidRPr="00A64652">
        <w:rPr>
          <w:spacing w:val="-4"/>
          <w:lang w:val="bg-BG"/>
        </w:rPr>
        <w:t>Изображение</w:t>
      </w:r>
      <w:r w:rsidR="00FC15AE">
        <w:rPr>
          <w:spacing w:val="-4"/>
          <w:lang w:val="bg-BG"/>
        </w:rPr>
        <w:t> </w:t>
      </w:r>
      <w:r w:rsidR="00BB67D6" w:rsidRPr="00A64652">
        <w:rPr>
          <w:spacing w:val="-4"/>
          <w:lang w:val="bg-BG"/>
        </w:rPr>
        <w:t>21</w:t>
      </w:r>
      <w:r w:rsidR="00FC15AE">
        <w:rPr>
          <w:spacing w:val="-4"/>
          <w:lang w:val="bg-BG"/>
        </w:rPr>
        <w:t> </w:t>
      </w:r>
      <w:r w:rsidR="0059764F" w:rsidRPr="00A64652">
        <w:rPr>
          <w:spacing w:val="-4"/>
        </w:rPr>
        <w:t>–</w:t>
      </w:r>
      <w:r w:rsidR="002F70CC" w:rsidRPr="00A64652">
        <w:rPr>
          <w:spacing w:val="-4"/>
        </w:rPr>
        <w:t xml:space="preserve"> </w:t>
      </w:r>
      <w:r w:rsidR="00BB67D6" w:rsidRPr="00A64652">
        <w:rPr>
          <w:spacing w:val="-4"/>
        </w:rPr>
        <w:t>Създаване на процедура за „Одобрение на финансов холдинг“</w:t>
      </w:r>
      <w:r w:rsidR="00FC15AE">
        <w:rPr>
          <w:spacing w:val="-4"/>
          <w:lang w:val="bg-BG"/>
        </w:rPr>
        <w:t> </w:t>
      </w:r>
      <w:r w:rsidR="00BB67D6" w:rsidRPr="00A64652">
        <w:rPr>
          <w:spacing w:val="-4"/>
        </w:rPr>
        <w:t xml:space="preserve">– </w:t>
      </w:r>
      <w:r w:rsidR="00FC15AE">
        <w:rPr>
          <w:spacing w:val="-4"/>
        </w:rPr>
        <w:br/>
      </w:r>
      <w:r w:rsidR="00BB67D6" w:rsidRPr="00A64652">
        <w:rPr>
          <w:spacing w:val="-4"/>
        </w:rPr>
        <w:t>ситуация</w:t>
      </w:r>
      <w:r w:rsidR="00FC15AE">
        <w:rPr>
          <w:spacing w:val="-4"/>
          <w:lang w:val="bg-BG"/>
        </w:rPr>
        <w:t> </w:t>
      </w:r>
      <w:r w:rsidR="00BB67D6" w:rsidRPr="00A64652">
        <w:rPr>
          <w:spacing w:val="-4"/>
          <w:lang w:val="bg-BG"/>
        </w:rPr>
        <w:t>2</w:t>
      </w:r>
      <w:r w:rsidR="00FC15AE">
        <w:rPr>
          <w:spacing w:val="-4"/>
          <w:lang w:val="bg-BG"/>
        </w:rPr>
        <w:t> </w:t>
      </w:r>
      <w:r w:rsidR="00BB67D6" w:rsidRPr="00A64652">
        <w:rPr>
          <w:spacing w:val="-4"/>
        </w:rPr>
        <w:t xml:space="preserve">– </w:t>
      </w:r>
      <w:r w:rsidR="00BB67D6" w:rsidRPr="00A64652">
        <w:rPr>
          <w:spacing w:val="-4"/>
          <w:lang w:val="bg-BG"/>
        </w:rPr>
        <w:t>институция</w:t>
      </w:r>
    </w:p>
    <w:p w14:paraId="5970513A" w14:textId="1E4D47BD" w:rsidR="009A43B3" w:rsidRPr="00872A9E" w:rsidRDefault="004B552E" w:rsidP="0000697B">
      <w:pPr>
        <w:spacing w:after="240"/>
        <w:contextualSpacing/>
        <w:rPr>
          <w:rFonts w:cs="Arial"/>
          <w:szCs w:val="20"/>
        </w:rPr>
      </w:pPr>
      <w:r w:rsidRPr="004B552E">
        <w:rPr>
          <w:rFonts w:cs="Arial"/>
          <w:noProof/>
          <w:szCs w:val="20"/>
          <w:lang w:val="bg-BG" w:eastAsia="bg-BG"/>
        </w:rPr>
        <w:drawing>
          <wp:inline distT="0" distB="0" distL="0" distR="0" wp14:anchorId="15C5E36C" wp14:editId="2DDC29DC">
            <wp:extent cx="2320010" cy="2004365"/>
            <wp:effectExtent l="0" t="0" r="444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338684" cy="2020498"/>
                    </a:xfrm>
                    <a:prstGeom prst="rect">
                      <a:avLst/>
                    </a:prstGeom>
                  </pic:spPr>
                </pic:pic>
              </a:graphicData>
            </a:graphic>
          </wp:inline>
        </w:drawing>
      </w:r>
    </w:p>
    <w:p w14:paraId="38D365E0" w14:textId="48D086DA" w:rsidR="00E6478B" w:rsidRPr="00E6478B" w:rsidRDefault="00E6478B" w:rsidP="00E6478B">
      <w:pPr>
        <w:pStyle w:val="ListParagraph"/>
        <w:numPr>
          <w:ilvl w:val="1"/>
          <w:numId w:val="35"/>
        </w:numPr>
        <w:rPr>
          <w:rFonts w:cs="Arial"/>
          <w:szCs w:val="20"/>
        </w:rPr>
      </w:pPr>
      <w:r w:rsidRPr="00E6478B">
        <w:rPr>
          <w:rFonts w:cs="Arial"/>
          <w:szCs w:val="20"/>
        </w:rPr>
        <w:t>Ако потребителят все пак избере един от тях, се</w:t>
      </w:r>
      <w:r>
        <w:rPr>
          <w:rFonts w:cs="Arial"/>
          <w:szCs w:val="20"/>
          <w:lang w:val="bg-BG"/>
        </w:rPr>
        <w:t xml:space="preserve"> визуализира</w:t>
      </w:r>
      <w:r w:rsidRPr="00E6478B">
        <w:rPr>
          <w:rFonts w:cs="Arial"/>
          <w:szCs w:val="20"/>
        </w:rPr>
        <w:t xml:space="preserve"> </w:t>
      </w:r>
      <w:r>
        <w:rPr>
          <w:rFonts w:cs="Arial"/>
          <w:szCs w:val="20"/>
          <w:lang w:val="bg-BG"/>
        </w:rPr>
        <w:t>известие с пояснение, че</w:t>
      </w:r>
      <w:r w:rsidRPr="00E6478B">
        <w:rPr>
          <w:rFonts w:cs="Arial"/>
          <w:szCs w:val="20"/>
        </w:rPr>
        <w:t xml:space="preserve"> </w:t>
      </w:r>
      <w:r>
        <w:rPr>
          <w:rFonts w:cs="Arial"/>
          <w:szCs w:val="20"/>
          <w:lang w:val="bg-BG"/>
        </w:rPr>
        <w:t xml:space="preserve">е допустимо да бъдат избирани единствено финансови холдинги за целите на тази операция, като едновременно с това </w:t>
      </w:r>
      <w:r>
        <w:rPr>
          <w:rFonts w:cs="Arial"/>
          <w:szCs w:val="20"/>
        </w:rPr>
        <w:t>потребителя</w:t>
      </w:r>
      <w:r w:rsidR="00FC15AE">
        <w:rPr>
          <w:rFonts w:cs="Arial"/>
          <w:szCs w:val="20"/>
          <w:lang w:val="bg-BG"/>
        </w:rPr>
        <w:t>т</w:t>
      </w:r>
      <w:r w:rsidRPr="00E6478B">
        <w:rPr>
          <w:rFonts w:cs="Arial"/>
          <w:szCs w:val="20"/>
        </w:rPr>
        <w:t xml:space="preserve"> няма възможност да продължи.</w:t>
      </w:r>
    </w:p>
    <w:p w14:paraId="44E91030" w14:textId="538B49EB" w:rsidR="009A43B3" w:rsidRPr="00BB67D6" w:rsidRDefault="009A43B3" w:rsidP="00E6478B">
      <w:pPr>
        <w:pStyle w:val="ListParagraph"/>
        <w:spacing w:after="240"/>
        <w:ind w:left="1440"/>
        <w:rPr>
          <w:rFonts w:cs="Arial"/>
          <w:szCs w:val="20"/>
          <w:highlight w:val="yellow"/>
        </w:rPr>
      </w:pPr>
    </w:p>
    <w:p w14:paraId="3C1ECD6A" w14:textId="4F4373F2" w:rsidR="009A43B3" w:rsidRPr="00872A9E" w:rsidRDefault="00417514" w:rsidP="00FC15AE">
      <w:pPr>
        <w:spacing w:after="240"/>
        <w:contextualSpacing/>
        <w:jc w:val="left"/>
        <w:rPr>
          <w:rFonts w:cs="Arial"/>
          <w:szCs w:val="20"/>
        </w:rPr>
      </w:pPr>
      <w:bookmarkStart w:id="61" w:name="pic22"/>
      <w:bookmarkEnd w:id="61"/>
      <w:r w:rsidRPr="004B552E">
        <w:rPr>
          <w:rFonts w:cs="Arial"/>
          <w:noProof/>
          <w:szCs w:val="20"/>
          <w:lang w:val="bg-BG" w:eastAsia="bg-BG"/>
        </w:rPr>
        <w:drawing>
          <wp:anchor distT="0" distB="0" distL="114300" distR="114300" simplePos="0" relativeHeight="251696128" behindDoc="0" locked="0" layoutInCell="1" allowOverlap="1" wp14:anchorId="0A1747AF" wp14:editId="71977EB1">
            <wp:simplePos x="0" y="0"/>
            <wp:positionH relativeFrom="column">
              <wp:posOffset>336298</wp:posOffset>
            </wp:positionH>
            <wp:positionV relativeFrom="paragraph">
              <wp:posOffset>340648</wp:posOffset>
            </wp:positionV>
            <wp:extent cx="1755140" cy="1543685"/>
            <wp:effectExtent l="0" t="0" r="0" b="0"/>
            <wp:wrapTopAndBottom/>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755140" cy="1543685"/>
                    </a:xfrm>
                    <a:prstGeom prst="rect">
                      <a:avLst/>
                    </a:prstGeom>
                  </pic:spPr>
                </pic:pic>
              </a:graphicData>
            </a:graphic>
          </wp:anchor>
        </w:drawing>
      </w:r>
      <w:r w:rsidRPr="00417514">
        <w:rPr>
          <w:i/>
          <w:iCs/>
          <w:color w:val="44546A" w:themeColor="text2"/>
          <w:sz w:val="18"/>
          <w:szCs w:val="18"/>
        </w:rPr>
        <w:t>Изображение</w:t>
      </w:r>
      <w:r w:rsidR="00FC15AE">
        <w:rPr>
          <w:i/>
          <w:iCs/>
          <w:color w:val="44546A" w:themeColor="text2"/>
          <w:sz w:val="18"/>
          <w:szCs w:val="18"/>
          <w:lang w:val="bg-BG"/>
        </w:rPr>
        <w:t> </w:t>
      </w:r>
      <w:r w:rsidRPr="00417514">
        <w:rPr>
          <w:i/>
          <w:iCs/>
          <w:color w:val="44546A" w:themeColor="text2"/>
          <w:sz w:val="18"/>
          <w:szCs w:val="18"/>
        </w:rPr>
        <w:t>22</w:t>
      </w:r>
      <w:r w:rsidR="00FC15AE">
        <w:rPr>
          <w:i/>
          <w:iCs/>
          <w:color w:val="44546A" w:themeColor="text2"/>
          <w:sz w:val="18"/>
          <w:szCs w:val="18"/>
          <w:lang w:val="bg-BG"/>
        </w:rPr>
        <w:t> </w:t>
      </w:r>
      <w:r w:rsidRPr="00417514">
        <w:rPr>
          <w:i/>
          <w:iCs/>
          <w:color w:val="44546A" w:themeColor="text2"/>
          <w:sz w:val="18"/>
          <w:szCs w:val="18"/>
        </w:rPr>
        <w:t>–</w:t>
      </w:r>
      <w:r w:rsidR="00FC15AE">
        <w:rPr>
          <w:i/>
          <w:iCs/>
          <w:color w:val="44546A" w:themeColor="text2"/>
          <w:sz w:val="18"/>
          <w:szCs w:val="18"/>
          <w:lang w:val="bg-BG"/>
        </w:rPr>
        <w:t xml:space="preserve"> </w:t>
      </w:r>
      <w:r w:rsidRPr="00417514">
        <w:rPr>
          <w:i/>
          <w:iCs/>
          <w:color w:val="44546A" w:themeColor="text2"/>
          <w:sz w:val="18"/>
          <w:szCs w:val="18"/>
        </w:rPr>
        <w:t>Създаване на процедура за „Одобрение на финансов холдинг“</w:t>
      </w:r>
      <w:r w:rsidR="00FC15AE">
        <w:rPr>
          <w:i/>
          <w:iCs/>
          <w:color w:val="44546A" w:themeColor="text2"/>
          <w:sz w:val="18"/>
          <w:szCs w:val="18"/>
          <w:lang w:val="bg-BG"/>
        </w:rPr>
        <w:t> </w:t>
      </w:r>
      <w:r w:rsidRPr="00417514">
        <w:rPr>
          <w:i/>
          <w:iCs/>
          <w:color w:val="44546A" w:themeColor="text2"/>
          <w:sz w:val="18"/>
          <w:szCs w:val="18"/>
        </w:rPr>
        <w:t xml:space="preserve">– </w:t>
      </w:r>
      <w:r w:rsidR="00FC15AE">
        <w:rPr>
          <w:i/>
          <w:iCs/>
          <w:color w:val="44546A" w:themeColor="text2"/>
          <w:sz w:val="18"/>
          <w:szCs w:val="18"/>
        </w:rPr>
        <w:br/>
      </w:r>
      <w:r w:rsidRPr="00417514">
        <w:rPr>
          <w:i/>
          <w:iCs/>
          <w:color w:val="44546A" w:themeColor="text2"/>
          <w:sz w:val="18"/>
          <w:szCs w:val="18"/>
        </w:rPr>
        <w:t>ситуация</w:t>
      </w:r>
      <w:r w:rsidR="00FC15AE">
        <w:rPr>
          <w:i/>
          <w:iCs/>
          <w:color w:val="44546A" w:themeColor="text2"/>
          <w:sz w:val="18"/>
          <w:szCs w:val="18"/>
          <w:lang w:val="bg-BG"/>
        </w:rPr>
        <w:t> </w:t>
      </w:r>
      <w:r w:rsidRPr="00417514">
        <w:rPr>
          <w:i/>
          <w:iCs/>
          <w:color w:val="44546A" w:themeColor="text2"/>
          <w:sz w:val="18"/>
          <w:szCs w:val="18"/>
        </w:rPr>
        <w:t>2</w:t>
      </w:r>
      <w:r w:rsidR="00FC15AE">
        <w:rPr>
          <w:i/>
          <w:iCs/>
          <w:color w:val="44546A" w:themeColor="text2"/>
          <w:sz w:val="18"/>
          <w:szCs w:val="18"/>
          <w:lang w:val="bg-BG"/>
        </w:rPr>
        <w:t> </w:t>
      </w:r>
      <w:r w:rsidRPr="00417514">
        <w:rPr>
          <w:i/>
          <w:iCs/>
          <w:color w:val="44546A" w:themeColor="text2"/>
          <w:sz w:val="18"/>
          <w:szCs w:val="18"/>
        </w:rPr>
        <w:t>– известие за ограничение на избора</w:t>
      </w:r>
    </w:p>
    <w:p w14:paraId="59A582F3" w14:textId="1B7731BB" w:rsidR="009A43B3" w:rsidRPr="00872A9E" w:rsidRDefault="00D9674F" w:rsidP="00C45A1B">
      <w:pPr>
        <w:pStyle w:val="Heading2"/>
        <w:numPr>
          <w:ilvl w:val="3"/>
          <w:numId w:val="8"/>
        </w:numPr>
      </w:pPr>
      <w:bookmarkStart w:id="62" w:name="_Toc227322092"/>
      <w:r>
        <w:rPr>
          <w:lang w:val="bg-BG"/>
        </w:rPr>
        <w:t>Издаване на лиценз</w:t>
      </w:r>
      <w:bookmarkEnd w:id="62"/>
    </w:p>
    <w:p w14:paraId="1E089CDA" w14:textId="70FB658F" w:rsidR="009A43B3" w:rsidRPr="00872A9E" w:rsidRDefault="0032561C" w:rsidP="0032561C">
      <w:pPr>
        <w:pStyle w:val="ListParagraph"/>
        <w:numPr>
          <w:ilvl w:val="0"/>
          <w:numId w:val="35"/>
        </w:numPr>
      </w:pPr>
      <w:r>
        <w:t>Избор на конкретна дейност</w:t>
      </w:r>
      <w:r w:rsidRPr="00872A9E">
        <w:t xml:space="preserve"> </w:t>
      </w:r>
    </w:p>
    <w:p w14:paraId="48D9925E" w14:textId="72F4B9C3" w:rsidR="00E05DB9" w:rsidRPr="00872A9E" w:rsidRDefault="00D47778" w:rsidP="003A78D8">
      <w:pPr>
        <w:pStyle w:val="Caption"/>
        <w:keepNext/>
        <w:contextualSpacing/>
        <w:rPr>
          <w:rFonts w:cs="Arial"/>
          <w:noProof/>
          <w:szCs w:val="20"/>
        </w:rPr>
      </w:pPr>
      <w:bookmarkStart w:id="63" w:name="_Toc190682768"/>
      <w:r w:rsidRPr="00D47778">
        <w:rPr>
          <w:lang w:val="bg-BG"/>
        </w:rPr>
        <w:lastRenderedPageBreak/>
        <w:t>Изображение</w:t>
      </w:r>
      <w:r w:rsidR="00FC15AE">
        <w:rPr>
          <w:lang w:val="bg-BG"/>
        </w:rPr>
        <w:t> </w:t>
      </w:r>
      <w:r w:rsidRPr="00D47778">
        <w:rPr>
          <w:lang w:val="bg-BG"/>
        </w:rPr>
        <w:t>2</w:t>
      </w:r>
      <w:r>
        <w:rPr>
          <w:lang w:val="bg-BG"/>
        </w:rPr>
        <w:t>3</w:t>
      </w:r>
      <w:r w:rsidR="00FC15AE">
        <w:rPr>
          <w:lang w:val="bg-BG"/>
        </w:rPr>
        <w:t> </w:t>
      </w:r>
      <w:r w:rsidRPr="00D47778">
        <w:rPr>
          <w:lang w:val="bg-BG"/>
        </w:rPr>
        <w:t>– Създаване на процедура за „Издаване на лиценз“</w:t>
      </w:r>
      <w:bookmarkEnd w:id="63"/>
    </w:p>
    <w:p w14:paraId="4B76067A" w14:textId="5ABE1286"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675C2DA1" wp14:editId="564F666F">
            <wp:extent cx="2044867" cy="1830892"/>
            <wp:effectExtent l="19050" t="19050" r="12700" b="171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b="2153"/>
                    <a:stretch/>
                  </pic:blipFill>
                  <pic:spPr bwMode="auto">
                    <a:xfrm>
                      <a:off x="0" y="0"/>
                      <a:ext cx="2066926" cy="1850643"/>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7F94A312" w14:textId="77777777" w:rsidR="005D70EE" w:rsidRDefault="005D70EE" w:rsidP="0000697B">
      <w:pPr>
        <w:spacing w:after="240"/>
        <w:contextualSpacing/>
        <w:rPr>
          <w:rFonts w:cs="Arial"/>
          <w:szCs w:val="20"/>
          <w:lang w:val="bg-BG"/>
        </w:rPr>
      </w:pPr>
    </w:p>
    <w:p w14:paraId="6E50C00B" w14:textId="2B127EBB" w:rsidR="009A43B3" w:rsidRPr="00872A9E" w:rsidRDefault="00D47778" w:rsidP="0000697B">
      <w:pPr>
        <w:spacing w:after="240"/>
        <w:contextualSpacing/>
        <w:rPr>
          <w:rFonts w:cs="Arial"/>
          <w:szCs w:val="20"/>
        </w:rPr>
      </w:pPr>
      <w:r>
        <w:rPr>
          <w:rFonts w:cs="Arial"/>
          <w:szCs w:val="20"/>
          <w:lang w:val="bg-BG"/>
        </w:rPr>
        <w:t>Случай</w:t>
      </w:r>
      <w:r w:rsidR="00FC15AE">
        <w:rPr>
          <w:rFonts w:cs="Arial"/>
          <w:szCs w:val="20"/>
          <w:lang w:val="bg-BG"/>
        </w:rPr>
        <w:t> </w:t>
      </w:r>
      <w:r w:rsidR="009A43B3" w:rsidRPr="00872A9E">
        <w:rPr>
          <w:rFonts w:cs="Arial"/>
          <w:szCs w:val="20"/>
        </w:rPr>
        <w:t xml:space="preserve">1: </w:t>
      </w:r>
      <w:r w:rsidR="00FC15AE">
        <w:rPr>
          <w:rFonts w:cs="Arial"/>
          <w:szCs w:val="20"/>
          <w:lang w:val="bg-BG"/>
        </w:rPr>
        <w:t>„</w:t>
      </w:r>
      <w:r>
        <w:rPr>
          <w:rFonts w:cs="Arial"/>
          <w:szCs w:val="20"/>
          <w:lang w:val="bg-BG"/>
        </w:rPr>
        <w:t>Издаване на нов лиценз</w:t>
      </w:r>
      <w:r w:rsidR="00FC15AE">
        <w:rPr>
          <w:rFonts w:cs="Arial"/>
          <w:szCs w:val="20"/>
          <w:lang w:val="bg-BG"/>
        </w:rPr>
        <w:t>“</w:t>
      </w:r>
    </w:p>
    <w:p w14:paraId="2AE4459B" w14:textId="7A7C12B3" w:rsidR="009A43B3" w:rsidRDefault="005D70EE" w:rsidP="00220A95">
      <w:pPr>
        <w:pStyle w:val="ListParagraph"/>
        <w:numPr>
          <w:ilvl w:val="0"/>
          <w:numId w:val="35"/>
        </w:numPr>
        <w:spacing w:after="240"/>
        <w:rPr>
          <w:rFonts w:cs="Arial"/>
          <w:szCs w:val="20"/>
        </w:rPr>
      </w:pPr>
      <w:r>
        <w:rPr>
          <w:rFonts w:cs="Arial"/>
          <w:szCs w:val="20"/>
          <w:lang w:val="bg-BG"/>
        </w:rPr>
        <w:t>И</w:t>
      </w:r>
      <w:r w:rsidR="00220A95" w:rsidRPr="00220A95">
        <w:rPr>
          <w:rFonts w:cs="Arial"/>
          <w:szCs w:val="20"/>
        </w:rPr>
        <w:t>збор на подаващата искането институция, ако е част от група,</w:t>
      </w:r>
      <w:r w:rsidR="000365B5">
        <w:rPr>
          <w:rFonts w:cs="Arial"/>
          <w:szCs w:val="20"/>
          <w:lang w:val="bg-BG"/>
        </w:rPr>
        <w:t xml:space="preserve"> – </w:t>
      </w:r>
      <w:r w:rsidR="00220A95" w:rsidRPr="00220A95">
        <w:rPr>
          <w:rFonts w:cs="Arial"/>
          <w:szCs w:val="20"/>
        </w:rPr>
        <w:t>ще се визуализират институциите, които са част от тази група. Ако процесът е иницииран като искане на трето лице или на отделна по-малко значима институция, трябва да се появи институцията на потребителя</w:t>
      </w:r>
      <w:r w:rsidR="00FC15AE">
        <w:rPr>
          <w:rFonts w:cs="Arial"/>
          <w:szCs w:val="20"/>
          <w:lang w:val="bg-BG"/>
        </w:rPr>
        <w:t>:</w:t>
      </w:r>
    </w:p>
    <w:p w14:paraId="10BD2D88" w14:textId="77777777" w:rsidR="00D47778" w:rsidRPr="00220A95" w:rsidRDefault="00D47778" w:rsidP="00220A95">
      <w:pPr>
        <w:spacing w:after="240"/>
        <w:ind w:left="360"/>
        <w:rPr>
          <w:rFonts w:cs="Arial"/>
          <w:szCs w:val="20"/>
        </w:rPr>
      </w:pPr>
    </w:p>
    <w:p w14:paraId="2CCD7DDD" w14:textId="7173C4C4" w:rsidR="00CD1A91" w:rsidRDefault="00D47778" w:rsidP="00CD1A91">
      <w:pPr>
        <w:spacing w:after="240"/>
        <w:contextualSpacing/>
        <w:jc w:val="left"/>
        <w:rPr>
          <w:i/>
          <w:iCs/>
          <w:color w:val="44546A" w:themeColor="text2"/>
          <w:sz w:val="18"/>
          <w:szCs w:val="18"/>
        </w:rPr>
      </w:pPr>
      <w:bookmarkStart w:id="64" w:name="pic24"/>
      <w:bookmarkEnd w:id="64"/>
      <w:r w:rsidRPr="00D47778">
        <w:rPr>
          <w:i/>
          <w:iCs/>
          <w:color w:val="44546A" w:themeColor="text2"/>
          <w:sz w:val="18"/>
          <w:szCs w:val="18"/>
        </w:rPr>
        <w:t>Изображение</w:t>
      </w:r>
      <w:r w:rsidR="00CD1A91">
        <w:rPr>
          <w:i/>
          <w:iCs/>
          <w:color w:val="44546A" w:themeColor="text2"/>
          <w:sz w:val="18"/>
          <w:szCs w:val="18"/>
          <w:lang w:val="bg-BG"/>
        </w:rPr>
        <w:t> </w:t>
      </w:r>
      <w:r w:rsidRPr="00D47778">
        <w:rPr>
          <w:i/>
          <w:iCs/>
          <w:color w:val="44546A" w:themeColor="text2"/>
          <w:sz w:val="18"/>
          <w:szCs w:val="18"/>
        </w:rPr>
        <w:t>24</w:t>
      </w:r>
      <w:r w:rsidR="00CD1A91">
        <w:rPr>
          <w:i/>
          <w:iCs/>
          <w:color w:val="44546A" w:themeColor="text2"/>
          <w:sz w:val="18"/>
          <w:szCs w:val="18"/>
          <w:lang w:val="bg-BG"/>
        </w:rPr>
        <w:t> </w:t>
      </w:r>
      <w:r w:rsidRPr="00D47778">
        <w:rPr>
          <w:i/>
          <w:iCs/>
          <w:color w:val="44546A" w:themeColor="text2"/>
          <w:sz w:val="18"/>
          <w:szCs w:val="18"/>
        </w:rPr>
        <w:t>– Създаване на процедура за „Издаване на лиценз“</w:t>
      </w:r>
      <w:r w:rsidR="00CD1A91">
        <w:rPr>
          <w:i/>
          <w:iCs/>
          <w:color w:val="44546A" w:themeColor="text2"/>
          <w:sz w:val="18"/>
          <w:szCs w:val="18"/>
          <w:lang w:val="bg-BG"/>
        </w:rPr>
        <w:t> </w:t>
      </w:r>
      <w:r w:rsidRPr="00D47778">
        <w:rPr>
          <w:i/>
          <w:iCs/>
          <w:color w:val="44546A" w:themeColor="text2"/>
          <w:sz w:val="18"/>
          <w:szCs w:val="18"/>
        </w:rPr>
        <w:t xml:space="preserve">– </w:t>
      </w:r>
      <w:r w:rsidR="00CD1A91">
        <w:rPr>
          <w:i/>
          <w:iCs/>
          <w:color w:val="44546A" w:themeColor="text2"/>
          <w:sz w:val="18"/>
          <w:szCs w:val="18"/>
        </w:rPr>
        <w:br/>
      </w:r>
      <w:r w:rsidRPr="00D47778">
        <w:rPr>
          <w:i/>
          <w:iCs/>
          <w:color w:val="44546A" w:themeColor="text2"/>
          <w:sz w:val="18"/>
          <w:szCs w:val="18"/>
        </w:rPr>
        <w:t>случай</w:t>
      </w:r>
      <w:r w:rsidR="006F5D7B">
        <w:rPr>
          <w:i/>
          <w:iCs/>
          <w:color w:val="44546A" w:themeColor="text2"/>
          <w:sz w:val="18"/>
          <w:szCs w:val="18"/>
          <w:lang w:val="bg-BG"/>
        </w:rPr>
        <w:t> </w:t>
      </w:r>
      <w:r w:rsidRPr="00D47778">
        <w:rPr>
          <w:i/>
          <w:iCs/>
          <w:color w:val="44546A" w:themeColor="text2"/>
          <w:sz w:val="18"/>
          <w:szCs w:val="18"/>
        </w:rPr>
        <w:t>1</w:t>
      </w:r>
      <w:r w:rsidR="006F5D7B">
        <w:rPr>
          <w:i/>
          <w:iCs/>
          <w:color w:val="44546A" w:themeColor="text2"/>
          <w:sz w:val="18"/>
          <w:szCs w:val="18"/>
          <w:lang w:val="bg-BG"/>
        </w:rPr>
        <w:t> </w:t>
      </w:r>
      <w:r w:rsidRPr="00D47778">
        <w:rPr>
          <w:i/>
          <w:iCs/>
          <w:color w:val="44546A" w:themeColor="text2"/>
          <w:sz w:val="18"/>
          <w:szCs w:val="18"/>
        </w:rPr>
        <w:t xml:space="preserve">– институция </w:t>
      </w:r>
    </w:p>
    <w:p w14:paraId="73C1B3F5" w14:textId="77777777" w:rsidR="00CD1A91" w:rsidRDefault="00CD1A91" w:rsidP="0000697B">
      <w:pPr>
        <w:spacing w:after="240"/>
        <w:contextualSpacing/>
        <w:rPr>
          <w:rFonts w:cs="Arial"/>
          <w:szCs w:val="20"/>
        </w:rPr>
      </w:pPr>
    </w:p>
    <w:p w14:paraId="124F1C76" w14:textId="626264CB" w:rsidR="009A43B3" w:rsidRPr="00872A9E" w:rsidRDefault="004B552E" w:rsidP="0000697B">
      <w:pPr>
        <w:spacing w:after="240"/>
        <w:contextualSpacing/>
        <w:rPr>
          <w:rFonts w:cs="Arial"/>
          <w:szCs w:val="20"/>
        </w:rPr>
      </w:pPr>
      <w:r w:rsidRPr="004B552E">
        <w:rPr>
          <w:rFonts w:cs="Arial"/>
          <w:noProof/>
          <w:szCs w:val="20"/>
          <w:lang w:val="bg-BG" w:eastAsia="bg-BG"/>
        </w:rPr>
        <w:drawing>
          <wp:inline distT="0" distB="0" distL="0" distR="0" wp14:anchorId="492F94B7" wp14:editId="644EA037">
            <wp:extent cx="2091536" cy="2202180"/>
            <wp:effectExtent l="0" t="0" r="4445" b="762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100505" cy="2211624"/>
                    </a:xfrm>
                    <a:prstGeom prst="rect">
                      <a:avLst/>
                    </a:prstGeom>
                  </pic:spPr>
                </pic:pic>
              </a:graphicData>
            </a:graphic>
          </wp:inline>
        </w:drawing>
      </w:r>
    </w:p>
    <w:p w14:paraId="1EF29D2E" w14:textId="77777777" w:rsidR="00220A95" w:rsidRPr="00220A95" w:rsidRDefault="00220A95" w:rsidP="00220A95">
      <w:pPr>
        <w:pStyle w:val="ListParagraph"/>
        <w:numPr>
          <w:ilvl w:val="0"/>
          <w:numId w:val="35"/>
        </w:numPr>
        <w:rPr>
          <w:rFonts w:cs="Arial"/>
          <w:szCs w:val="20"/>
        </w:rPr>
      </w:pPr>
      <w:r w:rsidRPr="00220A95">
        <w:rPr>
          <w:rFonts w:cs="Arial"/>
          <w:szCs w:val="20"/>
        </w:rPr>
        <w:t>Избор на държавата</w:t>
      </w:r>
    </w:p>
    <w:p w14:paraId="3A547DF2" w14:textId="77777777" w:rsidR="00071F6B" w:rsidRDefault="00071F6B" w:rsidP="00071F6B">
      <w:pPr>
        <w:pStyle w:val="Caption"/>
        <w:keepNext/>
        <w:contextualSpacing/>
      </w:pPr>
      <w:bookmarkStart w:id="65" w:name="_Toc190682770"/>
    </w:p>
    <w:p w14:paraId="49D1CBA7" w14:textId="36015F36" w:rsidR="0090180B" w:rsidRDefault="00071F6B" w:rsidP="00CD1A91">
      <w:pPr>
        <w:pStyle w:val="Caption"/>
        <w:keepNext/>
        <w:contextualSpacing/>
        <w:jc w:val="left"/>
        <w:rPr>
          <w:lang w:val="bg-BG"/>
        </w:rPr>
      </w:pPr>
      <w:bookmarkStart w:id="66" w:name="pic25"/>
      <w:bookmarkEnd w:id="66"/>
      <w:r>
        <w:t>Изображение</w:t>
      </w:r>
      <w:r w:rsidR="00CD1A91">
        <w:rPr>
          <w:lang w:val="bg-BG"/>
        </w:rPr>
        <w:t> </w:t>
      </w:r>
      <w:r w:rsidR="00220A95">
        <w:rPr>
          <w:noProof/>
          <w:lang w:val="bg-BG"/>
        </w:rPr>
        <w:t>25</w:t>
      </w:r>
      <w:r w:rsidR="00CD1A91">
        <w:rPr>
          <w:noProof/>
          <w:lang w:val="bg-BG"/>
        </w:rPr>
        <w:t> </w:t>
      </w:r>
      <w:r w:rsidR="0059764F" w:rsidRPr="00872A9E">
        <w:t>–</w:t>
      </w:r>
      <w:r w:rsidR="0090180B" w:rsidRPr="00872A9E">
        <w:t xml:space="preserve"> </w:t>
      </w:r>
      <w:r w:rsidR="00220A95" w:rsidRPr="00220A95">
        <w:t xml:space="preserve">Създаване на процедура за </w:t>
      </w:r>
      <w:r w:rsidR="00220A95">
        <w:t>„Издаване на лиценз“</w:t>
      </w:r>
      <w:r w:rsidR="00CD1A91">
        <w:rPr>
          <w:lang w:val="bg-BG"/>
        </w:rPr>
        <w:t> </w:t>
      </w:r>
      <w:r w:rsidR="00220A95">
        <w:t xml:space="preserve">– </w:t>
      </w:r>
      <w:r w:rsidR="00CD1A91">
        <w:br/>
      </w:r>
      <w:r w:rsidR="00220A95">
        <w:t>случай</w:t>
      </w:r>
      <w:r w:rsidR="00CD1A91">
        <w:rPr>
          <w:lang w:val="bg-BG"/>
        </w:rPr>
        <w:t> </w:t>
      </w:r>
      <w:r w:rsidR="00220A95">
        <w:t>1</w:t>
      </w:r>
      <w:r w:rsidR="00CD1A91">
        <w:rPr>
          <w:lang w:val="bg-BG"/>
        </w:rPr>
        <w:t> </w:t>
      </w:r>
      <w:r w:rsidR="0059764F" w:rsidRPr="00872A9E">
        <w:t>–</w:t>
      </w:r>
      <w:r w:rsidR="0090180B" w:rsidRPr="00872A9E">
        <w:t xml:space="preserve"> </w:t>
      </w:r>
      <w:bookmarkEnd w:id="65"/>
      <w:r w:rsidR="00220A95">
        <w:rPr>
          <w:lang w:val="bg-BG"/>
        </w:rPr>
        <w:t>държава</w:t>
      </w:r>
    </w:p>
    <w:p w14:paraId="578F7827" w14:textId="77777777" w:rsidR="00CD1A91" w:rsidRPr="00CD1A91" w:rsidRDefault="00CD1A91" w:rsidP="00CD1A91">
      <w:pPr>
        <w:rPr>
          <w:lang w:val="bg-BG"/>
        </w:rPr>
      </w:pPr>
    </w:p>
    <w:p w14:paraId="21D7CA65" w14:textId="76FFAE62" w:rsidR="009A43B3" w:rsidRPr="00872A9E" w:rsidRDefault="009A43B3" w:rsidP="0000697B">
      <w:pPr>
        <w:spacing w:after="240"/>
        <w:contextualSpacing/>
        <w:rPr>
          <w:rFonts w:cs="Arial"/>
          <w:szCs w:val="20"/>
        </w:rPr>
      </w:pPr>
      <w:r w:rsidRPr="00872A9E">
        <w:rPr>
          <w:rFonts w:cs="Arial"/>
          <w:noProof/>
          <w:szCs w:val="20"/>
          <w:lang w:val="bg-BG" w:eastAsia="bg-BG"/>
        </w:rPr>
        <w:lastRenderedPageBreak/>
        <w:drawing>
          <wp:inline distT="0" distB="0" distL="0" distR="0" wp14:anchorId="66135FF2" wp14:editId="1054A960">
            <wp:extent cx="2774913" cy="1799727"/>
            <wp:effectExtent l="0" t="0" r="698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788640" cy="1808630"/>
                    </a:xfrm>
                    <a:prstGeom prst="rect">
                      <a:avLst/>
                    </a:prstGeom>
                  </pic:spPr>
                </pic:pic>
              </a:graphicData>
            </a:graphic>
          </wp:inline>
        </w:drawing>
      </w:r>
    </w:p>
    <w:p w14:paraId="6E7C4DD2" w14:textId="4AC0FF6C" w:rsidR="009A43B3" w:rsidRPr="00872A9E" w:rsidRDefault="00220A95" w:rsidP="00220A95">
      <w:pPr>
        <w:pStyle w:val="ListParagraph"/>
        <w:keepNext/>
        <w:numPr>
          <w:ilvl w:val="0"/>
          <w:numId w:val="35"/>
        </w:numPr>
        <w:spacing w:after="240"/>
        <w:rPr>
          <w:rFonts w:cs="Arial"/>
          <w:szCs w:val="20"/>
        </w:rPr>
      </w:pPr>
      <w:r w:rsidRPr="00220A95">
        <w:rPr>
          <w:rFonts w:cs="Arial"/>
          <w:szCs w:val="20"/>
        </w:rPr>
        <w:t>Посочване наименованието на новата институция</w:t>
      </w:r>
    </w:p>
    <w:p w14:paraId="12534DAC" w14:textId="77777777" w:rsidR="00071F6B" w:rsidRDefault="00071F6B" w:rsidP="00071F6B">
      <w:pPr>
        <w:pStyle w:val="Caption"/>
        <w:keepNext/>
        <w:contextualSpacing/>
      </w:pPr>
      <w:bookmarkStart w:id="67" w:name="_Toc190682771"/>
    </w:p>
    <w:p w14:paraId="463F860C" w14:textId="1A01720E" w:rsidR="00D71858" w:rsidRPr="00872A9E" w:rsidRDefault="00071F6B" w:rsidP="00CD1A91">
      <w:pPr>
        <w:pStyle w:val="Caption"/>
        <w:keepNext/>
        <w:contextualSpacing/>
        <w:jc w:val="left"/>
        <w:rPr>
          <w:rFonts w:cs="Arial"/>
          <w:noProof/>
          <w:szCs w:val="20"/>
        </w:rPr>
      </w:pPr>
      <w:bookmarkStart w:id="68" w:name="pic26"/>
      <w:bookmarkEnd w:id="68"/>
      <w:r>
        <w:t>Изображение</w:t>
      </w:r>
      <w:r w:rsidR="00CD1A91">
        <w:rPr>
          <w:lang w:val="bg-BG"/>
        </w:rPr>
        <w:t> </w:t>
      </w:r>
      <w:r w:rsidR="00220A95">
        <w:rPr>
          <w:noProof/>
          <w:lang w:val="bg-BG"/>
        </w:rPr>
        <w:t>26</w:t>
      </w:r>
      <w:r w:rsidR="00CD1A91">
        <w:rPr>
          <w:lang w:val="bg-BG"/>
        </w:rPr>
        <w:t> </w:t>
      </w:r>
      <w:r w:rsidR="00220A95" w:rsidRPr="00872A9E">
        <w:t xml:space="preserve">– </w:t>
      </w:r>
      <w:r w:rsidR="00220A95" w:rsidRPr="00220A95">
        <w:t xml:space="preserve">Създаване на процедура за </w:t>
      </w:r>
      <w:r w:rsidR="00220A95">
        <w:t>„Издаване на лиц</w:t>
      </w:r>
      <w:r>
        <w:t>енз“</w:t>
      </w:r>
      <w:r w:rsidR="00CD1A91">
        <w:rPr>
          <w:lang w:val="bg-BG"/>
        </w:rPr>
        <w:t> </w:t>
      </w:r>
      <w:r>
        <w:t xml:space="preserve">– </w:t>
      </w:r>
      <w:r w:rsidR="00CD1A91">
        <w:br/>
      </w:r>
      <w:r w:rsidRPr="00F93533">
        <w:t>случай</w:t>
      </w:r>
      <w:r w:rsidR="00CD1A91" w:rsidRPr="00F93533">
        <w:rPr>
          <w:lang w:val="bg-BG"/>
        </w:rPr>
        <w:t> </w:t>
      </w:r>
      <w:r w:rsidR="00F93533" w:rsidRPr="00F93533">
        <w:rPr>
          <w:lang w:val="en-US"/>
        </w:rPr>
        <w:t>1</w:t>
      </w:r>
      <w:r w:rsidR="00CD1A91">
        <w:rPr>
          <w:lang w:val="bg-BG"/>
        </w:rPr>
        <w:t> </w:t>
      </w:r>
      <w:r w:rsidR="00220A95" w:rsidRPr="00872A9E">
        <w:t xml:space="preserve">– </w:t>
      </w:r>
      <w:bookmarkEnd w:id="67"/>
      <w:r w:rsidR="00220A95">
        <w:rPr>
          <w:lang w:val="bg-BG"/>
        </w:rPr>
        <w:t>нова институция</w:t>
      </w:r>
    </w:p>
    <w:p w14:paraId="31C263BE" w14:textId="1CF03575"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1AF26EEA" wp14:editId="6195D2D5">
            <wp:extent cx="2024365" cy="1838960"/>
            <wp:effectExtent l="19050" t="19050" r="14605" b="279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2737" t="1916" r="1923" b="2742"/>
                    <a:stretch/>
                  </pic:blipFill>
                  <pic:spPr bwMode="auto">
                    <a:xfrm>
                      <a:off x="0" y="0"/>
                      <a:ext cx="2041037" cy="1854105"/>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09794838" w14:textId="77777777" w:rsidR="009A43B3" w:rsidRPr="00872A9E" w:rsidRDefault="009A43B3" w:rsidP="0000697B">
      <w:pPr>
        <w:spacing w:after="240"/>
        <w:contextualSpacing/>
        <w:rPr>
          <w:rFonts w:cs="Arial"/>
          <w:szCs w:val="20"/>
        </w:rPr>
      </w:pPr>
    </w:p>
    <w:p w14:paraId="0CD437CE" w14:textId="0876C807" w:rsidR="009A43B3" w:rsidRPr="005D70EE" w:rsidRDefault="00071F6B" w:rsidP="00071F6B">
      <w:pPr>
        <w:spacing w:after="240"/>
        <w:contextualSpacing/>
        <w:rPr>
          <w:rFonts w:cs="Arial"/>
          <w:szCs w:val="20"/>
          <w:lang w:val="bg-BG"/>
        </w:rPr>
      </w:pPr>
      <w:r w:rsidRPr="00071F6B">
        <w:rPr>
          <w:rFonts w:cs="Arial"/>
          <w:szCs w:val="20"/>
        </w:rPr>
        <w:t>Случай</w:t>
      </w:r>
      <w:r w:rsidR="00B84C2E">
        <w:rPr>
          <w:rFonts w:cs="Arial"/>
          <w:szCs w:val="20"/>
          <w:lang w:val="bg-BG"/>
        </w:rPr>
        <w:t> </w:t>
      </w:r>
      <w:r w:rsidR="00F93533" w:rsidRPr="00F93533">
        <w:rPr>
          <w:rFonts w:cs="Arial"/>
          <w:szCs w:val="20"/>
        </w:rPr>
        <w:t>2</w:t>
      </w:r>
      <w:r w:rsidR="009A43B3" w:rsidRPr="00872A9E">
        <w:rPr>
          <w:rFonts w:cs="Arial"/>
          <w:szCs w:val="20"/>
        </w:rPr>
        <w:t xml:space="preserve"> </w:t>
      </w:r>
      <w:r w:rsidR="00B84C2E">
        <w:rPr>
          <w:rFonts w:cs="Arial"/>
          <w:szCs w:val="20"/>
          <w:lang w:val="bg-BG"/>
        </w:rPr>
        <w:t>„</w:t>
      </w:r>
      <w:r>
        <w:rPr>
          <w:rFonts w:cs="Arial"/>
          <w:szCs w:val="20"/>
          <w:lang w:val="bg-BG"/>
        </w:rPr>
        <w:t>П</w:t>
      </w:r>
      <w:r>
        <w:rPr>
          <w:rFonts w:cs="Arial"/>
          <w:szCs w:val="20"/>
        </w:rPr>
        <w:t>одаване на</w:t>
      </w:r>
      <w:r w:rsidRPr="00071F6B">
        <w:rPr>
          <w:rFonts w:cs="Arial"/>
          <w:szCs w:val="20"/>
        </w:rPr>
        <w:t xml:space="preserve"> заявление за разширяване на обхвата на лиценз</w:t>
      </w:r>
      <w:r w:rsidR="005D70EE">
        <w:rPr>
          <w:rFonts w:cs="Arial"/>
          <w:szCs w:val="20"/>
          <w:lang w:val="bg-BG"/>
        </w:rPr>
        <w:t>“</w:t>
      </w:r>
    </w:p>
    <w:p w14:paraId="445A1F03" w14:textId="54D9949B" w:rsidR="00071F6B" w:rsidRPr="00EE71DF" w:rsidRDefault="00071F6B" w:rsidP="00EE71DF">
      <w:pPr>
        <w:pStyle w:val="ListParagraph"/>
        <w:numPr>
          <w:ilvl w:val="0"/>
          <w:numId w:val="35"/>
        </w:numPr>
        <w:spacing w:after="240"/>
        <w:rPr>
          <w:rFonts w:cs="Arial"/>
          <w:szCs w:val="20"/>
        </w:rPr>
      </w:pPr>
      <w:r w:rsidRPr="00071F6B">
        <w:rPr>
          <w:rFonts w:cs="Arial"/>
          <w:szCs w:val="20"/>
        </w:rPr>
        <w:t>Избор на институцията заявител (това се отнася само за институции, които вече имат издаден лиценз за извършване на ограничена банкова дейност)</w:t>
      </w:r>
      <w:bookmarkStart w:id="69" w:name="_Toc190682772"/>
    </w:p>
    <w:p w14:paraId="1ABFBC31" w14:textId="5A51E343" w:rsidR="00204BD2" w:rsidRPr="00071F6B" w:rsidRDefault="00071F6B" w:rsidP="0078441A">
      <w:pPr>
        <w:pStyle w:val="Caption"/>
        <w:keepNext/>
        <w:contextualSpacing/>
        <w:jc w:val="left"/>
        <w:rPr>
          <w:rFonts w:cs="Arial"/>
          <w:noProof/>
          <w:szCs w:val="20"/>
          <w:lang w:val="bg-BG"/>
        </w:rPr>
      </w:pPr>
      <w:r>
        <w:lastRenderedPageBreak/>
        <w:t>Изображение</w:t>
      </w:r>
      <w:r w:rsidR="0078441A">
        <w:rPr>
          <w:lang w:val="bg-BG"/>
        </w:rPr>
        <w:t> </w:t>
      </w:r>
      <w:r>
        <w:t>27</w:t>
      </w:r>
      <w:r w:rsidR="0078441A">
        <w:rPr>
          <w:lang w:val="bg-BG"/>
        </w:rPr>
        <w:t> </w:t>
      </w:r>
      <w:r w:rsidR="0059764F" w:rsidRPr="00872A9E">
        <w:t>–</w:t>
      </w:r>
      <w:r w:rsidR="00204BD2" w:rsidRPr="00872A9E">
        <w:t xml:space="preserve"> </w:t>
      </w:r>
      <w:r w:rsidRPr="00071F6B">
        <w:t>Създаване на процедура за</w:t>
      </w:r>
      <w:r>
        <w:t xml:space="preserve"> „Издаване на лиценз“</w:t>
      </w:r>
      <w:r w:rsidR="0078441A">
        <w:rPr>
          <w:lang w:val="bg-BG"/>
        </w:rPr>
        <w:t> </w:t>
      </w:r>
      <w:r>
        <w:t xml:space="preserve">– </w:t>
      </w:r>
      <w:r w:rsidR="0078441A">
        <w:br/>
      </w:r>
      <w:r>
        <w:t>случай</w:t>
      </w:r>
      <w:r w:rsidR="0078441A">
        <w:rPr>
          <w:lang w:val="bg-BG"/>
        </w:rPr>
        <w:t> </w:t>
      </w:r>
      <w:r>
        <w:t>2</w:t>
      </w:r>
      <w:r w:rsidR="0078441A">
        <w:rPr>
          <w:lang w:val="bg-BG"/>
        </w:rPr>
        <w:t> </w:t>
      </w:r>
      <w:r w:rsidR="0059764F" w:rsidRPr="00872A9E">
        <w:t>–</w:t>
      </w:r>
      <w:r w:rsidR="00204BD2" w:rsidRPr="00872A9E">
        <w:t xml:space="preserve"> </w:t>
      </w:r>
      <w:bookmarkEnd w:id="69"/>
      <w:r>
        <w:rPr>
          <w:lang w:val="bg-BG"/>
        </w:rPr>
        <w:t>институция</w:t>
      </w:r>
      <w:r w:rsidR="00F6396F">
        <w:rPr>
          <w:lang w:val="bg-BG"/>
        </w:rPr>
        <w:t xml:space="preserve"> заявител</w:t>
      </w:r>
    </w:p>
    <w:p w14:paraId="3BD87075" w14:textId="5ED4DE4B" w:rsidR="009A43B3" w:rsidRPr="00872A9E" w:rsidRDefault="004B552E" w:rsidP="003A78D8">
      <w:pPr>
        <w:keepNext/>
        <w:spacing w:after="240"/>
        <w:contextualSpacing/>
        <w:rPr>
          <w:rFonts w:cs="Arial"/>
          <w:szCs w:val="20"/>
        </w:rPr>
      </w:pPr>
      <w:r w:rsidRPr="004B552E">
        <w:rPr>
          <w:rFonts w:cs="Arial"/>
          <w:noProof/>
          <w:szCs w:val="20"/>
          <w:lang w:val="bg-BG" w:eastAsia="bg-BG"/>
        </w:rPr>
        <w:drawing>
          <wp:inline distT="0" distB="0" distL="0" distR="0" wp14:anchorId="2760CCE6" wp14:editId="6F7D3C92">
            <wp:extent cx="2061845" cy="2170919"/>
            <wp:effectExtent l="0" t="0" r="0" b="127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081871" cy="2192005"/>
                    </a:xfrm>
                    <a:prstGeom prst="rect">
                      <a:avLst/>
                    </a:prstGeom>
                  </pic:spPr>
                </pic:pic>
              </a:graphicData>
            </a:graphic>
          </wp:inline>
        </w:drawing>
      </w:r>
    </w:p>
    <w:p w14:paraId="795F0501" w14:textId="5292E5A3" w:rsidR="009A43B3" w:rsidRPr="00872A9E" w:rsidRDefault="004B552E" w:rsidP="0000697B">
      <w:pPr>
        <w:spacing w:after="240"/>
        <w:contextualSpacing/>
        <w:rPr>
          <w:rFonts w:cs="Arial"/>
          <w:szCs w:val="20"/>
        </w:rPr>
      </w:pPr>
      <w:r w:rsidRPr="004B552E">
        <w:rPr>
          <w:rFonts w:cs="Arial"/>
          <w:noProof/>
          <w:szCs w:val="20"/>
          <w:lang w:val="bg-BG" w:eastAsia="bg-BG"/>
        </w:rPr>
        <w:drawing>
          <wp:inline distT="0" distB="0" distL="0" distR="0" wp14:anchorId="68808ADC" wp14:editId="2B859A48">
            <wp:extent cx="2062077" cy="1882140"/>
            <wp:effectExtent l="0" t="0" r="0" b="381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075435" cy="1894332"/>
                    </a:xfrm>
                    <a:prstGeom prst="rect">
                      <a:avLst/>
                    </a:prstGeom>
                  </pic:spPr>
                </pic:pic>
              </a:graphicData>
            </a:graphic>
          </wp:inline>
        </w:drawing>
      </w:r>
    </w:p>
    <w:p w14:paraId="5A4179CA" w14:textId="77777777" w:rsidR="009A43B3" w:rsidRPr="00872A9E" w:rsidRDefault="009A43B3" w:rsidP="003A78D8">
      <w:pPr>
        <w:contextualSpacing/>
      </w:pPr>
    </w:p>
    <w:p w14:paraId="3520D3C5" w14:textId="77777777" w:rsidR="009A43B3" w:rsidRPr="00872A9E" w:rsidRDefault="009A43B3" w:rsidP="003A78D8">
      <w:pPr>
        <w:contextualSpacing/>
      </w:pPr>
    </w:p>
    <w:p w14:paraId="7B554AD9" w14:textId="6AE53143" w:rsidR="009A43B3" w:rsidRPr="00872A9E" w:rsidRDefault="00071F6B" w:rsidP="00C45A1B">
      <w:pPr>
        <w:pStyle w:val="Heading2"/>
        <w:numPr>
          <w:ilvl w:val="3"/>
          <w:numId w:val="8"/>
        </w:numPr>
      </w:pPr>
      <w:bookmarkStart w:id="70" w:name="_Toc227322093"/>
      <w:r>
        <w:rPr>
          <w:lang w:val="bg-BG"/>
        </w:rPr>
        <w:t>Паспортизиране</w:t>
      </w:r>
      <w:bookmarkEnd w:id="70"/>
    </w:p>
    <w:p w14:paraId="79AE11CC" w14:textId="43276B2F" w:rsidR="009A43B3" w:rsidRPr="00872A9E" w:rsidRDefault="00F86296" w:rsidP="003A78D8">
      <w:pPr>
        <w:contextualSpacing/>
      </w:pPr>
      <w:r>
        <w:t>Избор на конкретна дейност</w:t>
      </w:r>
    </w:p>
    <w:p w14:paraId="73B5E1E9" w14:textId="28613463" w:rsidR="00DF5105" w:rsidRPr="00F86296" w:rsidRDefault="00F86296" w:rsidP="003A78D8">
      <w:pPr>
        <w:pStyle w:val="Caption"/>
        <w:keepNext/>
        <w:contextualSpacing/>
        <w:rPr>
          <w:rFonts w:cs="Arial"/>
          <w:noProof/>
          <w:szCs w:val="20"/>
          <w:lang w:val="bg-BG"/>
        </w:rPr>
      </w:pPr>
      <w:bookmarkStart w:id="71" w:name="pic28"/>
      <w:bookmarkStart w:id="72" w:name="_Toc190682773"/>
      <w:bookmarkEnd w:id="71"/>
      <w:r w:rsidRPr="00F86296">
        <w:t>Изображение</w:t>
      </w:r>
      <w:r w:rsidR="0078441A">
        <w:rPr>
          <w:lang w:val="bg-BG"/>
        </w:rPr>
        <w:t>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2</w:t>
      </w:r>
      <w:r w:rsidR="004F66D1">
        <w:rPr>
          <w:noProof/>
        </w:rPr>
        <w:fldChar w:fldCharType="end"/>
      </w:r>
      <w:r>
        <w:rPr>
          <w:noProof/>
          <w:lang w:val="bg-BG"/>
        </w:rPr>
        <w:t>8</w:t>
      </w:r>
      <w:r w:rsidR="0078441A">
        <w:rPr>
          <w:noProof/>
          <w:lang w:val="bg-BG"/>
        </w:rPr>
        <w:t> </w:t>
      </w:r>
      <w:r w:rsidR="0059764F" w:rsidRPr="00872A9E">
        <w:t>–</w:t>
      </w:r>
      <w:r w:rsidR="00DF5105" w:rsidRPr="00872A9E">
        <w:t xml:space="preserve"> </w:t>
      </w:r>
      <w:bookmarkEnd w:id="72"/>
      <w:r w:rsidRPr="00F86296">
        <w:t>Създаване на процедура за</w:t>
      </w:r>
      <w:r>
        <w:rPr>
          <w:lang w:val="bg-BG"/>
        </w:rPr>
        <w:t xml:space="preserve"> </w:t>
      </w:r>
      <w:r w:rsidR="00F02054" w:rsidRPr="00F02054">
        <w:rPr>
          <w:lang w:val="bg-BG"/>
        </w:rPr>
        <w:t>„Издаване на паспорт“</w:t>
      </w:r>
    </w:p>
    <w:p w14:paraId="25EDAC35" w14:textId="738C9826"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7156037B" wp14:editId="0BD078DA">
            <wp:extent cx="1979756" cy="2121597"/>
            <wp:effectExtent l="19050" t="19050" r="20955" b="1206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t="1371" r="2947" b="1849"/>
                    <a:stretch/>
                  </pic:blipFill>
                  <pic:spPr bwMode="auto">
                    <a:xfrm>
                      <a:off x="0" y="0"/>
                      <a:ext cx="1995407" cy="2138369"/>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29F432B7" w14:textId="77777777" w:rsidR="009A43B3" w:rsidRPr="00872A9E" w:rsidRDefault="009A43B3" w:rsidP="0000697B">
      <w:pPr>
        <w:spacing w:after="240"/>
        <w:contextualSpacing/>
        <w:rPr>
          <w:rFonts w:cs="Arial"/>
          <w:szCs w:val="20"/>
        </w:rPr>
      </w:pPr>
    </w:p>
    <w:p w14:paraId="58C32E3E" w14:textId="77777777" w:rsidR="00F86296" w:rsidRPr="00F86296" w:rsidRDefault="00F86296" w:rsidP="00144725">
      <w:pPr>
        <w:spacing w:after="120"/>
        <w:rPr>
          <w:rFonts w:cs="Arial"/>
          <w:szCs w:val="20"/>
        </w:rPr>
      </w:pPr>
      <w:r w:rsidRPr="00F86296">
        <w:rPr>
          <w:rFonts w:cs="Arial"/>
          <w:szCs w:val="20"/>
        </w:rPr>
        <w:t>Следващата стъпка е една и съща, независимо от избраната задача.</w:t>
      </w:r>
    </w:p>
    <w:p w14:paraId="77349474" w14:textId="7391E66E" w:rsidR="009A43B3" w:rsidRPr="00872A9E" w:rsidRDefault="00F86296" w:rsidP="00F86296">
      <w:pPr>
        <w:spacing w:after="240"/>
        <w:contextualSpacing/>
        <w:rPr>
          <w:rFonts w:cs="Arial"/>
          <w:szCs w:val="20"/>
        </w:rPr>
      </w:pPr>
      <w:r w:rsidRPr="00F86296">
        <w:rPr>
          <w:rFonts w:cs="Arial"/>
          <w:szCs w:val="20"/>
        </w:rPr>
        <w:lastRenderedPageBreak/>
        <w:t xml:space="preserve">Избор на подаващата </w:t>
      </w:r>
      <w:r>
        <w:rPr>
          <w:rFonts w:cs="Arial"/>
          <w:szCs w:val="20"/>
          <w:lang w:val="bg-BG"/>
        </w:rPr>
        <w:t>уведомлението</w:t>
      </w:r>
      <w:r w:rsidRPr="00F86296">
        <w:rPr>
          <w:rFonts w:cs="Arial"/>
          <w:szCs w:val="20"/>
        </w:rPr>
        <w:t xml:space="preserve"> институция</w:t>
      </w:r>
    </w:p>
    <w:p w14:paraId="1AEC1C76" w14:textId="0F0FC245" w:rsidR="000E1AD9" w:rsidRPr="00C940E1" w:rsidRDefault="00F6396F" w:rsidP="0078441A">
      <w:pPr>
        <w:pStyle w:val="Caption"/>
        <w:keepNext/>
        <w:contextualSpacing/>
        <w:jc w:val="left"/>
        <w:rPr>
          <w:rFonts w:cs="Arial"/>
          <w:noProof/>
          <w:szCs w:val="20"/>
          <w:lang w:val="bg-BG"/>
        </w:rPr>
      </w:pPr>
      <w:bookmarkStart w:id="73" w:name="pic29"/>
      <w:bookmarkStart w:id="74" w:name="_Toc190682774"/>
      <w:bookmarkEnd w:id="73"/>
      <w:r>
        <w:t>Изображение</w:t>
      </w:r>
      <w:r w:rsidR="0078441A">
        <w:rPr>
          <w:lang w:val="bg-BG"/>
        </w:rPr>
        <w:t> </w:t>
      </w:r>
      <w:r>
        <w:rPr>
          <w:lang w:val="bg-BG"/>
        </w:rPr>
        <w:t>29</w:t>
      </w:r>
      <w:r w:rsidR="0078441A">
        <w:rPr>
          <w:lang w:val="bg-BG"/>
        </w:rPr>
        <w:t> </w:t>
      </w:r>
      <w:r w:rsidR="0059764F" w:rsidRPr="00872A9E">
        <w:t>–</w:t>
      </w:r>
      <w:r w:rsidR="000E1AD9" w:rsidRPr="00872A9E">
        <w:t xml:space="preserve"> </w:t>
      </w:r>
      <w:bookmarkEnd w:id="74"/>
      <w:r w:rsidR="00F86296" w:rsidRPr="00F86296">
        <w:t xml:space="preserve">Създаване на процедура за </w:t>
      </w:r>
      <w:r w:rsidR="00F02054" w:rsidRPr="00F02054">
        <w:t>„Издаване на паспорт“</w:t>
      </w:r>
      <w:r w:rsidR="0078441A">
        <w:rPr>
          <w:lang w:val="bg-BG"/>
        </w:rPr>
        <w:t> </w:t>
      </w:r>
      <w:r w:rsidR="00C940E1">
        <w:rPr>
          <w:lang w:val="bg-BG"/>
        </w:rPr>
        <w:t xml:space="preserve">– </w:t>
      </w:r>
      <w:r w:rsidR="0078441A">
        <w:rPr>
          <w:lang w:val="bg-BG"/>
        </w:rPr>
        <w:br/>
      </w:r>
      <w:r w:rsidR="00C940E1">
        <w:rPr>
          <w:lang w:val="bg-BG"/>
        </w:rPr>
        <w:t>институция заявител</w:t>
      </w:r>
    </w:p>
    <w:p w14:paraId="373027EB" w14:textId="20381053" w:rsidR="009A43B3" w:rsidRPr="00872A9E" w:rsidRDefault="004B552E" w:rsidP="0000697B">
      <w:pPr>
        <w:spacing w:after="240"/>
        <w:contextualSpacing/>
        <w:rPr>
          <w:rFonts w:cs="Arial"/>
          <w:szCs w:val="20"/>
        </w:rPr>
      </w:pPr>
      <w:r w:rsidRPr="004B552E">
        <w:rPr>
          <w:rFonts w:cs="Arial"/>
          <w:noProof/>
          <w:szCs w:val="20"/>
          <w:lang w:val="bg-BG" w:eastAsia="bg-BG"/>
        </w:rPr>
        <w:drawing>
          <wp:inline distT="0" distB="0" distL="0" distR="0" wp14:anchorId="21D6FD85" wp14:editId="355C491E">
            <wp:extent cx="2209564" cy="1880007"/>
            <wp:effectExtent l="0" t="0" r="635" b="635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226173" cy="1894139"/>
                    </a:xfrm>
                    <a:prstGeom prst="rect">
                      <a:avLst/>
                    </a:prstGeom>
                  </pic:spPr>
                </pic:pic>
              </a:graphicData>
            </a:graphic>
          </wp:inline>
        </w:drawing>
      </w:r>
    </w:p>
    <w:p w14:paraId="2A80B6FD" w14:textId="6C4D737D" w:rsidR="009A43B3" w:rsidRPr="0039784A" w:rsidRDefault="00F86296" w:rsidP="00F86296">
      <w:pPr>
        <w:pStyle w:val="Heading2"/>
        <w:numPr>
          <w:ilvl w:val="3"/>
          <w:numId w:val="8"/>
        </w:numPr>
      </w:pPr>
      <w:bookmarkStart w:id="75" w:name="_Toc227322094"/>
      <w:r w:rsidRPr="00F86296">
        <w:t>Квалифицирани дялови участия</w:t>
      </w:r>
      <w:bookmarkEnd w:id="75"/>
    </w:p>
    <w:p w14:paraId="16604FAD" w14:textId="6FE9E2AB" w:rsidR="009A43B3" w:rsidRPr="00872A9E" w:rsidRDefault="00F86296" w:rsidP="00144725">
      <w:pPr>
        <w:spacing w:after="120"/>
        <w:rPr>
          <w:rFonts w:cs="Arial"/>
          <w:szCs w:val="20"/>
        </w:rPr>
      </w:pPr>
      <w:r w:rsidRPr="00F86296">
        <w:rPr>
          <w:rFonts w:cs="Arial"/>
          <w:szCs w:val="20"/>
        </w:rPr>
        <w:t>Избор на конкретна дейност</w:t>
      </w:r>
    </w:p>
    <w:p w14:paraId="07DD4F95" w14:textId="6A9C9CAB" w:rsidR="009A43B3" w:rsidRPr="00872A9E" w:rsidRDefault="00F86296" w:rsidP="003A78D8">
      <w:pPr>
        <w:spacing w:after="240"/>
        <w:contextualSpacing/>
        <w:rPr>
          <w:rFonts w:cs="Arial"/>
          <w:szCs w:val="20"/>
        </w:rPr>
      </w:pPr>
      <w:r w:rsidRPr="00F86296">
        <w:rPr>
          <w:rFonts w:cs="Arial"/>
          <w:szCs w:val="20"/>
        </w:rPr>
        <w:t xml:space="preserve">В падащия списък е наличен само един </w:t>
      </w:r>
      <w:r>
        <w:rPr>
          <w:rFonts w:cs="Arial"/>
          <w:szCs w:val="20"/>
          <w:lang w:val="bg-BG"/>
        </w:rPr>
        <w:t>тип дейност</w:t>
      </w:r>
      <w:r w:rsidR="0078441A">
        <w:rPr>
          <w:rFonts w:cs="Arial"/>
          <w:szCs w:val="20"/>
          <w:lang w:val="bg-BG"/>
        </w:rPr>
        <w:t>.</w:t>
      </w:r>
    </w:p>
    <w:p w14:paraId="73EFE25D" w14:textId="73B2E58F" w:rsidR="007E5F69" w:rsidRPr="00F86296" w:rsidRDefault="00F6396F" w:rsidP="0078441A">
      <w:pPr>
        <w:pStyle w:val="Caption"/>
        <w:keepNext/>
        <w:contextualSpacing/>
        <w:jc w:val="left"/>
        <w:rPr>
          <w:rFonts w:cs="Arial"/>
          <w:noProof/>
          <w:szCs w:val="20"/>
          <w:lang w:val="bg-BG"/>
        </w:rPr>
      </w:pPr>
      <w:bookmarkStart w:id="76" w:name="pic30"/>
      <w:bookmarkStart w:id="77" w:name="_Toc190682775"/>
      <w:bookmarkEnd w:id="76"/>
      <w:r>
        <w:t>Изображение</w:t>
      </w:r>
      <w:r w:rsidR="0078441A">
        <w:rPr>
          <w:lang w:val="bg-BG"/>
        </w:rPr>
        <w:t> </w:t>
      </w:r>
      <w:r>
        <w:rPr>
          <w:lang w:val="bg-BG"/>
        </w:rPr>
        <w:t>30</w:t>
      </w:r>
      <w:r w:rsidR="0078441A">
        <w:rPr>
          <w:lang w:val="bg-BG"/>
        </w:rPr>
        <w:t> </w:t>
      </w:r>
      <w:r w:rsidR="00F86296" w:rsidRPr="00F86296">
        <w:t xml:space="preserve">– Създаване на процедура за </w:t>
      </w:r>
      <w:bookmarkEnd w:id="77"/>
      <w:r w:rsidR="00F86296">
        <w:rPr>
          <w:lang w:val="bg-BG"/>
        </w:rPr>
        <w:t xml:space="preserve">придобиване </w:t>
      </w:r>
      <w:r w:rsidR="0078441A">
        <w:rPr>
          <w:lang w:val="bg-BG"/>
        </w:rPr>
        <w:br/>
      </w:r>
      <w:r w:rsidR="00F86296">
        <w:rPr>
          <w:lang w:val="bg-BG"/>
        </w:rPr>
        <w:t>на квалифицирани дялови участия</w:t>
      </w:r>
    </w:p>
    <w:p w14:paraId="5042AF4A" w14:textId="13D52B6E"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285A17A5" wp14:editId="27C177FB">
            <wp:extent cx="2234562" cy="1521053"/>
            <wp:effectExtent l="19050" t="19050" r="13970" b="222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280876" cy="1552579"/>
                    </a:xfrm>
                    <a:prstGeom prst="rect">
                      <a:avLst/>
                    </a:prstGeom>
                    <a:ln>
                      <a:solidFill>
                        <a:schemeClr val="bg1">
                          <a:lumMod val="75000"/>
                        </a:schemeClr>
                      </a:solidFill>
                    </a:ln>
                  </pic:spPr>
                </pic:pic>
              </a:graphicData>
            </a:graphic>
          </wp:inline>
        </w:drawing>
      </w:r>
    </w:p>
    <w:p w14:paraId="08DC0B85" w14:textId="79745860" w:rsidR="00942537" w:rsidRDefault="00942537" w:rsidP="00144725">
      <w:pPr>
        <w:pStyle w:val="Caption"/>
        <w:keepNext/>
        <w:spacing w:after="120"/>
        <w:rPr>
          <w:rFonts w:cs="Arial"/>
          <w:i w:val="0"/>
          <w:iCs w:val="0"/>
          <w:color w:val="auto"/>
          <w:sz w:val="20"/>
          <w:szCs w:val="20"/>
        </w:rPr>
      </w:pPr>
      <w:bookmarkStart w:id="78" w:name="_Toc190682776"/>
      <w:r w:rsidRPr="00942537">
        <w:rPr>
          <w:rFonts w:cs="Arial"/>
          <w:i w:val="0"/>
          <w:iCs w:val="0"/>
          <w:color w:val="auto"/>
          <w:sz w:val="20"/>
          <w:szCs w:val="20"/>
        </w:rPr>
        <w:t xml:space="preserve">Избор на подаващата </w:t>
      </w:r>
      <w:r>
        <w:rPr>
          <w:rFonts w:cs="Arial"/>
          <w:i w:val="0"/>
          <w:iCs w:val="0"/>
          <w:color w:val="auto"/>
          <w:sz w:val="20"/>
          <w:szCs w:val="20"/>
          <w:lang w:val="bg-BG"/>
        </w:rPr>
        <w:t>заявлението</w:t>
      </w:r>
      <w:r w:rsidRPr="00942537">
        <w:rPr>
          <w:rFonts w:cs="Arial"/>
          <w:i w:val="0"/>
          <w:iCs w:val="0"/>
          <w:color w:val="auto"/>
          <w:sz w:val="20"/>
          <w:szCs w:val="20"/>
        </w:rPr>
        <w:t xml:space="preserve"> институция</w:t>
      </w:r>
    </w:p>
    <w:p w14:paraId="63F76932" w14:textId="4BF67F3A" w:rsidR="007E5F69" w:rsidRPr="00872A9E" w:rsidRDefault="00E54ECF" w:rsidP="00755DB9">
      <w:pPr>
        <w:pStyle w:val="Caption"/>
        <w:keepNext/>
        <w:contextualSpacing/>
        <w:jc w:val="left"/>
        <w:rPr>
          <w:rFonts w:cs="Arial"/>
          <w:szCs w:val="20"/>
        </w:rPr>
      </w:pPr>
      <w:bookmarkStart w:id="79" w:name="pic31"/>
      <w:bookmarkEnd w:id="79"/>
      <w:r w:rsidRPr="00E54ECF">
        <w:t>Изображение</w:t>
      </w:r>
      <w:r w:rsidR="0078441A">
        <w:rPr>
          <w:lang w:val="bg-BG"/>
        </w:rPr>
        <w:t> </w:t>
      </w:r>
      <w:r w:rsidR="00F6396F">
        <w:rPr>
          <w:lang w:val="bg-BG"/>
        </w:rPr>
        <w:t>31</w:t>
      </w:r>
      <w:r w:rsidR="0078441A">
        <w:rPr>
          <w:lang w:val="bg-BG"/>
        </w:rPr>
        <w:t> </w:t>
      </w:r>
      <w:r w:rsidRPr="00E54ECF">
        <w:t xml:space="preserve">– Създаване на процедура за придобиване </w:t>
      </w:r>
      <w:r w:rsidR="0078441A">
        <w:br/>
      </w:r>
      <w:r w:rsidRPr="00E54ECF">
        <w:t>на квалифицирани дялови участия</w:t>
      </w:r>
      <w:r w:rsidR="0078441A">
        <w:rPr>
          <w:lang w:val="bg-BG"/>
        </w:rPr>
        <w:t> –</w:t>
      </w:r>
      <w:r>
        <w:t xml:space="preserve"> </w:t>
      </w:r>
      <w:r>
        <w:rPr>
          <w:lang w:val="bg-BG"/>
        </w:rPr>
        <w:t>институция</w:t>
      </w:r>
      <w:bookmarkEnd w:id="78"/>
    </w:p>
    <w:p w14:paraId="531A0A15" w14:textId="08BF02B5" w:rsidR="009A43B3" w:rsidRPr="00872A9E" w:rsidRDefault="0039784A" w:rsidP="0000697B">
      <w:pPr>
        <w:spacing w:after="240"/>
        <w:contextualSpacing/>
        <w:rPr>
          <w:rFonts w:cs="Arial"/>
          <w:szCs w:val="20"/>
        </w:rPr>
      </w:pPr>
      <w:r w:rsidRPr="004B552E">
        <w:rPr>
          <w:rFonts w:cs="Arial"/>
          <w:noProof/>
          <w:szCs w:val="20"/>
          <w:lang w:val="bg-BG" w:eastAsia="bg-BG"/>
        </w:rPr>
        <w:drawing>
          <wp:inline distT="0" distB="0" distL="0" distR="0" wp14:anchorId="22D79805" wp14:editId="3B36749D">
            <wp:extent cx="2209165" cy="1762752"/>
            <wp:effectExtent l="0" t="0" r="635" b="952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229603" cy="1779060"/>
                    </a:xfrm>
                    <a:prstGeom prst="rect">
                      <a:avLst/>
                    </a:prstGeom>
                  </pic:spPr>
                </pic:pic>
              </a:graphicData>
            </a:graphic>
          </wp:inline>
        </w:drawing>
      </w:r>
    </w:p>
    <w:p w14:paraId="2901AA03" w14:textId="77777777" w:rsidR="009A43B3" w:rsidRPr="00872A9E" w:rsidRDefault="009A43B3" w:rsidP="0000697B">
      <w:pPr>
        <w:spacing w:after="240"/>
        <w:contextualSpacing/>
        <w:rPr>
          <w:rFonts w:cs="Arial"/>
          <w:szCs w:val="20"/>
        </w:rPr>
      </w:pPr>
    </w:p>
    <w:p w14:paraId="3FE3FB86" w14:textId="029D9B2E" w:rsidR="009A43B3" w:rsidRPr="00872A9E" w:rsidRDefault="00181DE4" w:rsidP="003A78D8">
      <w:pPr>
        <w:spacing w:after="240"/>
        <w:contextualSpacing/>
        <w:rPr>
          <w:rFonts w:cs="Arial"/>
          <w:szCs w:val="20"/>
        </w:rPr>
      </w:pPr>
      <w:r w:rsidRPr="00181DE4">
        <w:rPr>
          <w:rFonts w:cs="Arial"/>
          <w:szCs w:val="20"/>
        </w:rPr>
        <w:lastRenderedPageBreak/>
        <w:t>Избор на конкретна</w:t>
      </w:r>
      <w:r>
        <w:rPr>
          <w:rFonts w:cs="Arial"/>
          <w:szCs w:val="20"/>
          <w:lang w:val="bg-BG"/>
        </w:rPr>
        <w:t xml:space="preserve"> институция, обект на придобиването</w:t>
      </w:r>
    </w:p>
    <w:p w14:paraId="571A757C" w14:textId="2B9AE4DD" w:rsidR="00FB5EFC" w:rsidRPr="00872A9E" w:rsidRDefault="00181DE4" w:rsidP="0078441A">
      <w:pPr>
        <w:pStyle w:val="Caption"/>
        <w:keepNext/>
        <w:contextualSpacing/>
        <w:jc w:val="left"/>
        <w:rPr>
          <w:rFonts w:cs="Arial"/>
          <w:szCs w:val="20"/>
        </w:rPr>
      </w:pPr>
      <w:bookmarkStart w:id="80" w:name="pic32"/>
      <w:bookmarkStart w:id="81" w:name="_Toc190682777"/>
      <w:bookmarkEnd w:id="80"/>
      <w:r>
        <w:t>Изображение</w:t>
      </w:r>
      <w:r w:rsidR="0078441A">
        <w:rPr>
          <w:lang w:val="bg-BG"/>
        </w:rPr>
        <w:t> </w:t>
      </w:r>
      <w:r w:rsidR="00F6396F">
        <w:rPr>
          <w:lang w:val="bg-BG"/>
        </w:rPr>
        <w:t>32</w:t>
      </w:r>
      <w:r w:rsidR="0078441A">
        <w:rPr>
          <w:lang w:val="bg-BG"/>
        </w:rPr>
        <w:t> </w:t>
      </w:r>
      <w:r w:rsidR="00857376" w:rsidRPr="00857376">
        <w:t>– Създаване на процедура за придобиване на квалифицирани</w:t>
      </w:r>
      <w:r w:rsidR="0078441A">
        <w:br/>
      </w:r>
      <w:r w:rsidR="00857376" w:rsidRPr="00857376">
        <w:t>дялови участия</w:t>
      </w:r>
      <w:r w:rsidR="0078441A">
        <w:rPr>
          <w:lang w:val="bg-BG"/>
        </w:rPr>
        <w:t> </w:t>
      </w:r>
      <w:r w:rsidR="00FB5EFC" w:rsidRPr="00872A9E">
        <w:t xml:space="preserve">– </w:t>
      </w:r>
      <w:bookmarkEnd w:id="81"/>
      <w:r w:rsidRPr="00181DE4">
        <w:t>придобивана институция</w:t>
      </w:r>
    </w:p>
    <w:p w14:paraId="283513A1" w14:textId="3BB62A52" w:rsidR="009A43B3" w:rsidRPr="00872A9E" w:rsidRDefault="0039784A" w:rsidP="0000697B">
      <w:pPr>
        <w:spacing w:after="240"/>
        <w:contextualSpacing/>
        <w:rPr>
          <w:rFonts w:cs="Arial"/>
          <w:szCs w:val="20"/>
        </w:rPr>
      </w:pPr>
      <w:r w:rsidRPr="0039784A">
        <w:rPr>
          <w:rFonts w:cs="Arial"/>
          <w:noProof/>
          <w:szCs w:val="20"/>
          <w:lang w:val="bg-BG" w:eastAsia="bg-BG"/>
        </w:rPr>
        <w:drawing>
          <wp:inline distT="0" distB="0" distL="0" distR="0" wp14:anchorId="568261F5" wp14:editId="304C9EC7">
            <wp:extent cx="2170101" cy="1748332"/>
            <wp:effectExtent l="0" t="0" r="1905" b="444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185486" cy="1760727"/>
                    </a:xfrm>
                    <a:prstGeom prst="rect">
                      <a:avLst/>
                    </a:prstGeom>
                  </pic:spPr>
                </pic:pic>
              </a:graphicData>
            </a:graphic>
          </wp:inline>
        </w:drawing>
      </w:r>
    </w:p>
    <w:p w14:paraId="362E288A" w14:textId="2F5D583A" w:rsidR="009A43B3" w:rsidRPr="00872A9E" w:rsidRDefault="00181DE4" w:rsidP="00181DE4">
      <w:pPr>
        <w:pStyle w:val="Heading2"/>
        <w:numPr>
          <w:ilvl w:val="3"/>
          <w:numId w:val="8"/>
        </w:numPr>
      </w:pPr>
      <w:bookmarkStart w:id="82" w:name="_Toc227322095"/>
      <w:r w:rsidRPr="00181DE4">
        <w:t>Доброволно отнемане на лиценз</w:t>
      </w:r>
      <w:bookmarkEnd w:id="82"/>
    </w:p>
    <w:p w14:paraId="614051BB" w14:textId="4000C11B" w:rsidR="009A43B3" w:rsidRPr="00872A9E" w:rsidRDefault="00181DE4" w:rsidP="003A78D8">
      <w:pPr>
        <w:spacing w:after="240"/>
        <w:contextualSpacing/>
        <w:rPr>
          <w:rFonts w:cs="Arial"/>
          <w:szCs w:val="20"/>
        </w:rPr>
      </w:pPr>
      <w:r w:rsidRPr="00181DE4">
        <w:rPr>
          <w:rFonts w:cs="Arial"/>
          <w:szCs w:val="20"/>
        </w:rPr>
        <w:t>Избор на конкретна дейност</w:t>
      </w:r>
    </w:p>
    <w:p w14:paraId="61D0931B" w14:textId="14672E9C" w:rsidR="00590CF6" w:rsidRPr="00960BB3" w:rsidRDefault="00960BB3" w:rsidP="003869E4">
      <w:pPr>
        <w:pStyle w:val="Caption"/>
        <w:keepNext/>
        <w:jc w:val="left"/>
        <w:rPr>
          <w:rFonts w:cs="Arial"/>
          <w:noProof/>
          <w:szCs w:val="20"/>
          <w:lang w:val="bg-BG"/>
        </w:rPr>
      </w:pPr>
      <w:bookmarkStart w:id="83" w:name="pic33"/>
      <w:bookmarkStart w:id="84" w:name="_Toc190682778"/>
      <w:bookmarkEnd w:id="83"/>
      <w:r>
        <w:t>Изображение</w:t>
      </w:r>
      <w:r w:rsidR="00206551">
        <w:rPr>
          <w:lang w:val="bg-BG"/>
        </w:rPr>
        <w:t> </w:t>
      </w:r>
      <w:r>
        <w:rPr>
          <w:lang w:val="bg-BG"/>
        </w:rPr>
        <w:t>33</w:t>
      </w:r>
      <w:r w:rsidR="00206551">
        <w:rPr>
          <w:lang w:val="bg-BG"/>
        </w:rPr>
        <w:t> </w:t>
      </w:r>
      <w:r w:rsidRPr="00960BB3">
        <w:t xml:space="preserve">– Създаване на процедура за </w:t>
      </w:r>
      <w:bookmarkEnd w:id="84"/>
      <w:r>
        <w:rPr>
          <w:lang w:val="bg-BG"/>
        </w:rPr>
        <w:t xml:space="preserve">доброволно отнемане </w:t>
      </w:r>
      <w:r w:rsidR="003869E4">
        <w:rPr>
          <w:lang w:val="bg-BG"/>
        </w:rPr>
        <w:br/>
      </w:r>
      <w:r>
        <w:rPr>
          <w:lang w:val="bg-BG"/>
        </w:rPr>
        <w:t>на лиценз</w:t>
      </w:r>
      <w:r w:rsidR="00F02054">
        <w:rPr>
          <w:lang w:val="en-US"/>
        </w:rPr>
        <w:t>,</w:t>
      </w:r>
      <w:r w:rsidR="00F02054" w:rsidRPr="00F02054">
        <w:t xml:space="preserve"> </w:t>
      </w:r>
      <w:r w:rsidR="00F02054" w:rsidRPr="00F02054">
        <w:rPr>
          <w:lang w:val="bg-BG"/>
        </w:rPr>
        <w:t>инициирано от кредитната институция“</w:t>
      </w:r>
    </w:p>
    <w:p w14:paraId="7B8C5C6E" w14:textId="7D20790B" w:rsidR="009A43B3" w:rsidRPr="00872A9E" w:rsidRDefault="009A43B3" w:rsidP="0000697B">
      <w:pPr>
        <w:spacing w:after="240"/>
        <w:contextualSpacing/>
        <w:rPr>
          <w:rFonts w:cs="Arial"/>
          <w:szCs w:val="20"/>
        </w:rPr>
      </w:pPr>
      <w:r w:rsidRPr="00872A9E">
        <w:rPr>
          <w:rFonts w:cs="Arial"/>
          <w:noProof/>
          <w:szCs w:val="20"/>
          <w:lang w:val="bg-BG" w:eastAsia="bg-BG"/>
        </w:rPr>
        <w:drawing>
          <wp:inline distT="0" distB="0" distL="0" distR="0" wp14:anchorId="79CDAA92" wp14:editId="5C718E89">
            <wp:extent cx="2103120" cy="1660550"/>
            <wp:effectExtent l="19050" t="19050" r="11430" b="1587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117875" cy="1672200"/>
                    </a:xfrm>
                    <a:prstGeom prst="rect">
                      <a:avLst/>
                    </a:prstGeom>
                    <a:ln>
                      <a:solidFill>
                        <a:schemeClr val="bg1">
                          <a:lumMod val="75000"/>
                        </a:schemeClr>
                      </a:solidFill>
                    </a:ln>
                  </pic:spPr>
                </pic:pic>
              </a:graphicData>
            </a:graphic>
          </wp:inline>
        </w:drawing>
      </w:r>
    </w:p>
    <w:p w14:paraId="52C2DE92" w14:textId="77777777" w:rsidR="009A43B3" w:rsidRPr="00872A9E" w:rsidRDefault="009A43B3" w:rsidP="0000697B">
      <w:pPr>
        <w:spacing w:after="240"/>
        <w:contextualSpacing/>
        <w:rPr>
          <w:rFonts w:cs="Arial"/>
          <w:szCs w:val="20"/>
        </w:rPr>
      </w:pPr>
    </w:p>
    <w:p w14:paraId="600FA685" w14:textId="77777777" w:rsidR="00960BB3" w:rsidRPr="00960BB3" w:rsidRDefault="00960BB3" w:rsidP="00960BB3">
      <w:pPr>
        <w:spacing w:after="240"/>
        <w:contextualSpacing/>
        <w:rPr>
          <w:rFonts w:cs="Arial"/>
          <w:szCs w:val="20"/>
        </w:rPr>
      </w:pPr>
      <w:r w:rsidRPr="00960BB3">
        <w:rPr>
          <w:rFonts w:cs="Arial"/>
          <w:szCs w:val="20"/>
        </w:rPr>
        <w:t>Следващата стъпка е една и съща, независимо от избраната задача.</w:t>
      </w:r>
    </w:p>
    <w:p w14:paraId="1C67C5B8" w14:textId="5573D7EF" w:rsidR="009A43B3" w:rsidRPr="00960BB3" w:rsidRDefault="00960BB3" w:rsidP="00960BB3">
      <w:pPr>
        <w:spacing w:after="240"/>
        <w:contextualSpacing/>
        <w:rPr>
          <w:rFonts w:cs="Arial"/>
          <w:szCs w:val="20"/>
          <w:lang w:val="bg-BG"/>
        </w:rPr>
      </w:pPr>
      <w:r>
        <w:rPr>
          <w:rFonts w:cs="Arial"/>
          <w:szCs w:val="20"/>
        </w:rPr>
        <w:t xml:space="preserve">Избор на </w:t>
      </w:r>
      <w:r w:rsidRPr="00960BB3">
        <w:rPr>
          <w:rFonts w:cs="Arial"/>
          <w:szCs w:val="20"/>
        </w:rPr>
        <w:t>институция</w:t>
      </w:r>
      <w:r>
        <w:rPr>
          <w:rFonts w:cs="Arial"/>
          <w:szCs w:val="20"/>
        </w:rPr>
        <w:t xml:space="preserve"> </w:t>
      </w:r>
      <w:r>
        <w:rPr>
          <w:rFonts w:cs="Arial"/>
          <w:szCs w:val="20"/>
          <w:lang w:val="bg-BG"/>
        </w:rPr>
        <w:t>заявител</w:t>
      </w:r>
    </w:p>
    <w:p w14:paraId="5418E45B" w14:textId="2FCB90B5" w:rsidR="009A43B3" w:rsidRPr="00872A9E" w:rsidRDefault="00960BB3" w:rsidP="003869E4">
      <w:pPr>
        <w:pStyle w:val="Caption"/>
        <w:keepNext/>
        <w:jc w:val="left"/>
        <w:rPr>
          <w:rFonts w:cs="Arial"/>
          <w:szCs w:val="20"/>
        </w:rPr>
      </w:pPr>
      <w:bookmarkStart w:id="85" w:name="pic34"/>
      <w:bookmarkStart w:id="86" w:name="_Toc190682779"/>
      <w:bookmarkEnd w:id="85"/>
      <w:r>
        <w:rPr>
          <w:lang w:val="bg-BG"/>
        </w:rPr>
        <w:lastRenderedPageBreak/>
        <w:t>Изображение</w:t>
      </w:r>
      <w:r w:rsidR="003869E4">
        <w:rPr>
          <w:lang w:val="bg-BG"/>
        </w:rPr>
        <w:t> </w:t>
      </w:r>
      <w:r>
        <w:rPr>
          <w:noProof/>
          <w:lang w:val="bg-BG"/>
        </w:rPr>
        <w:t>34</w:t>
      </w:r>
      <w:r w:rsidR="003869E4">
        <w:rPr>
          <w:noProof/>
          <w:lang w:val="bg-BG"/>
        </w:rPr>
        <w:t> </w:t>
      </w:r>
      <w:r w:rsidR="0059764F" w:rsidRPr="00872A9E">
        <w:t>–</w:t>
      </w:r>
      <w:r w:rsidR="00276BB9" w:rsidRPr="00872A9E">
        <w:t xml:space="preserve"> </w:t>
      </w:r>
      <w:r>
        <w:rPr>
          <w:lang w:val="bg-BG"/>
        </w:rPr>
        <w:t>Създаване на процедура за доброволно отнемане на лиценз</w:t>
      </w:r>
      <w:r w:rsidR="003869E4">
        <w:rPr>
          <w:lang w:val="bg-BG"/>
        </w:rPr>
        <w:t>,</w:t>
      </w:r>
      <w:r w:rsidR="00276BB9" w:rsidRPr="00872A9E">
        <w:t xml:space="preserve"> </w:t>
      </w:r>
      <w:bookmarkEnd w:id="86"/>
      <w:r w:rsidR="00F02054" w:rsidRPr="00F02054">
        <w:t>инициирано</w:t>
      </w:r>
      <w:r w:rsidR="003869E4">
        <w:br/>
      </w:r>
      <w:r w:rsidR="00F02054" w:rsidRPr="00F02054">
        <w:t>от кредитната институция“</w:t>
      </w:r>
      <w:r w:rsidR="003869E4">
        <w:rPr>
          <w:lang w:val="bg-BG"/>
        </w:rPr>
        <w:t xml:space="preserve"> </w:t>
      </w:r>
      <w:r w:rsidR="00F02054" w:rsidRPr="00F02054">
        <w:t xml:space="preserve">– </w:t>
      </w:r>
      <w:r w:rsidR="00F02054">
        <w:rPr>
          <w:lang w:val="bg-BG"/>
        </w:rPr>
        <w:t xml:space="preserve">избор на </w:t>
      </w:r>
      <w:r w:rsidR="00F02054" w:rsidRPr="00F02054">
        <w:t xml:space="preserve">институция заявител </w:t>
      </w:r>
    </w:p>
    <w:p w14:paraId="437DF6AB" w14:textId="15F97E27" w:rsidR="009A43B3" w:rsidRPr="00872A9E" w:rsidRDefault="00F02054" w:rsidP="003A78D8">
      <w:pPr>
        <w:contextualSpacing/>
      </w:pPr>
      <w:r w:rsidRPr="004B552E">
        <w:rPr>
          <w:rFonts w:cs="Arial"/>
          <w:noProof/>
          <w:szCs w:val="20"/>
          <w:lang w:val="bg-BG" w:eastAsia="bg-BG"/>
        </w:rPr>
        <w:drawing>
          <wp:inline distT="0" distB="0" distL="0" distR="0" wp14:anchorId="1F6964E7" wp14:editId="2950B761">
            <wp:extent cx="2209800" cy="2146852"/>
            <wp:effectExtent l="0" t="0" r="0" b="635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222408" cy="2159101"/>
                    </a:xfrm>
                    <a:prstGeom prst="rect">
                      <a:avLst/>
                    </a:prstGeom>
                  </pic:spPr>
                </pic:pic>
              </a:graphicData>
            </a:graphic>
          </wp:inline>
        </w:drawing>
      </w:r>
    </w:p>
    <w:p w14:paraId="4A11594C" w14:textId="5B7C8804" w:rsidR="00552935" w:rsidRPr="00872A9E" w:rsidRDefault="00960BB3" w:rsidP="00144725">
      <w:pPr>
        <w:pStyle w:val="Heading2"/>
        <w:numPr>
          <w:ilvl w:val="1"/>
          <w:numId w:val="8"/>
        </w:numPr>
        <w:spacing w:after="120"/>
        <w:ind w:left="431" w:hanging="431"/>
        <w:contextualSpacing w:val="0"/>
      </w:pPr>
      <w:bookmarkStart w:id="87" w:name="_Toc227322096"/>
      <w:r>
        <w:rPr>
          <w:lang w:val="bg-BG"/>
        </w:rPr>
        <w:t>Използване на съобщения</w:t>
      </w:r>
      <w:bookmarkEnd w:id="87"/>
    </w:p>
    <w:p w14:paraId="628B5BB0" w14:textId="4A831FDE" w:rsidR="00545D98" w:rsidRPr="00872A9E" w:rsidRDefault="00960BB3" w:rsidP="00960BB3">
      <w:pPr>
        <w:pStyle w:val="Heading2"/>
      </w:pPr>
      <w:bookmarkStart w:id="88" w:name="_Toc227322097"/>
      <w:r w:rsidRPr="00960BB3">
        <w:t>Създаване на първ</w:t>
      </w:r>
      <w:r w:rsidR="003869E4">
        <w:rPr>
          <w:lang w:val="bg-BG"/>
        </w:rPr>
        <w:t>о</w:t>
      </w:r>
      <w:r w:rsidRPr="00960BB3">
        <w:t>то съобщение в портала</w:t>
      </w:r>
      <w:bookmarkEnd w:id="88"/>
    </w:p>
    <w:p w14:paraId="1749633B" w14:textId="25EFF931" w:rsidR="00545D98" w:rsidRPr="00A06E35" w:rsidRDefault="004B4062" w:rsidP="00545D98">
      <w:pPr>
        <w:contextualSpacing/>
        <w:rPr>
          <w:lang w:val="bg-BG"/>
        </w:rPr>
      </w:pPr>
      <w:r w:rsidRPr="00A06E35">
        <w:rPr>
          <w:lang w:val="bg-BG"/>
        </w:rPr>
        <w:t>Когато даден процес в портала е иницииран от потребител, по подразбиране той е в статус „Draft“</w:t>
      </w:r>
      <w:r w:rsidR="003869E4">
        <w:rPr>
          <w:lang w:val="bg-BG"/>
        </w:rPr>
        <w:t xml:space="preserve"> (Чернова)</w:t>
      </w:r>
      <w:r w:rsidRPr="00A06E35">
        <w:rPr>
          <w:lang w:val="bg-BG"/>
        </w:rPr>
        <w:t>. Новосъздаденият процес е празен, тъй като не съдържа съобщения. Процес в състояние „Draft“, т.е. такъв, който не съдържа съобщения, или такъв, който съдържа само съобщения, които все още не са изпратени (и поради това също са в състояние „Draft“), както беше споменато по-горе, не е видим за надзорните органи</w:t>
      </w:r>
      <w:r w:rsidR="00545D98" w:rsidRPr="00A06E35">
        <w:rPr>
          <w:lang w:val="bg-BG"/>
        </w:rPr>
        <w:t>.</w:t>
      </w:r>
    </w:p>
    <w:p w14:paraId="75707E4F" w14:textId="67EDEDCF" w:rsidR="00545D98" w:rsidRPr="00872A9E" w:rsidRDefault="004B4062" w:rsidP="003869E4">
      <w:pPr>
        <w:pStyle w:val="Caption"/>
        <w:keepNext/>
        <w:jc w:val="left"/>
      </w:pPr>
      <w:bookmarkStart w:id="89" w:name="pic35"/>
      <w:bookmarkStart w:id="90" w:name="_Toc190682780"/>
      <w:bookmarkEnd w:id="89"/>
      <w:r w:rsidRPr="004B4062">
        <w:t>Изображение</w:t>
      </w:r>
      <w:r w:rsidR="003869E4">
        <w:rPr>
          <w:lang w:val="bg-BG"/>
        </w:rPr>
        <w:t> </w:t>
      </w:r>
      <w:r w:rsidRPr="004B4062">
        <w:t>35</w:t>
      </w:r>
      <w:r w:rsidR="003869E4">
        <w:rPr>
          <w:lang w:val="bg-BG"/>
        </w:rPr>
        <w:t> </w:t>
      </w:r>
      <w:r w:rsidRPr="004B4062">
        <w:t xml:space="preserve">– Начален екран на процедура, </w:t>
      </w:r>
      <w:r w:rsidR="003869E4">
        <w:br/>
      </w:r>
      <w:r w:rsidRPr="004B4062">
        <w:t>ко</w:t>
      </w:r>
      <w:r w:rsidR="00F02054">
        <w:rPr>
          <w:lang w:val="bg-BG"/>
        </w:rPr>
        <w:t>га</w:t>
      </w:r>
      <w:r w:rsidRPr="004B4062">
        <w:t>то не</w:t>
      </w:r>
      <w:r w:rsidR="00F02054">
        <w:rPr>
          <w:lang w:val="bg-BG"/>
        </w:rPr>
        <w:t xml:space="preserve"> се</w:t>
      </w:r>
      <w:r w:rsidRPr="004B4062">
        <w:t xml:space="preserve"> съдържа съобщение</w:t>
      </w:r>
      <w:bookmarkEnd w:id="90"/>
    </w:p>
    <w:p w14:paraId="00C1CCEB" w14:textId="37286EE4" w:rsidR="00EE71DF" w:rsidRPr="00EE71DF" w:rsidRDefault="00545D98" w:rsidP="00E51001">
      <w:pPr>
        <w:spacing w:after="120"/>
        <w:rPr>
          <w:lang w:val="bg-BG"/>
        </w:rPr>
      </w:pPr>
      <w:r w:rsidRPr="00872A9E">
        <w:rPr>
          <w:noProof/>
          <w:lang w:val="bg-BG" w:eastAsia="bg-BG"/>
        </w:rPr>
        <w:drawing>
          <wp:inline distT="0" distB="0" distL="0" distR="0" wp14:anchorId="5657FA7D" wp14:editId="08318167">
            <wp:extent cx="5731510" cy="1565275"/>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731510" cy="1565275"/>
                    </a:xfrm>
                    <a:prstGeom prst="rect">
                      <a:avLst/>
                    </a:prstGeom>
                  </pic:spPr>
                </pic:pic>
              </a:graphicData>
            </a:graphic>
          </wp:inline>
        </w:drawing>
      </w:r>
      <w:bookmarkStart w:id="91" w:name="_Toc190682781"/>
      <w:r w:rsidR="00EE71DF" w:rsidRPr="00EE71DF">
        <w:rPr>
          <w:lang w:val="bg-BG"/>
        </w:rPr>
        <w:t>За да се предостави информация на надзорните органи и за да може процедурата да бъде интегриран</w:t>
      </w:r>
      <w:r w:rsidR="003869E4">
        <w:rPr>
          <w:lang w:val="bg-BG"/>
        </w:rPr>
        <w:t>а</w:t>
      </w:r>
      <w:r w:rsidR="00EE71DF" w:rsidRPr="00EE71DF">
        <w:rPr>
          <w:lang w:val="bg-BG"/>
        </w:rPr>
        <w:t xml:space="preserve"> и създаден</w:t>
      </w:r>
      <w:r w:rsidR="003869E4">
        <w:rPr>
          <w:lang w:val="bg-BG"/>
        </w:rPr>
        <w:t>а</w:t>
      </w:r>
      <w:r w:rsidR="00EE71DF" w:rsidRPr="00EE71DF">
        <w:rPr>
          <w:lang w:val="bg-BG"/>
        </w:rPr>
        <w:t xml:space="preserve"> във вътрешните надзорни системи, процедурата трябва първо да бъде заявена първоначално. За тази цел създаването на процедура в</w:t>
      </w:r>
      <w:r w:rsidR="003869E4">
        <w:rPr>
          <w:lang w:val="bg-BG"/>
        </w:rPr>
        <w:t xml:space="preserve"> </w:t>
      </w:r>
      <w:r w:rsidR="00AF6996">
        <w:rPr>
          <w:lang w:val="bg-BG"/>
        </w:rPr>
        <w:t>IMAS portal</w:t>
      </w:r>
      <w:r w:rsidR="00EE71DF" w:rsidRPr="00EE71DF">
        <w:rPr>
          <w:lang w:val="bg-BG"/>
        </w:rPr>
        <w:t xml:space="preserve"> трябва да бъде съпроводено със съобщение, съдържащо обща информация за процедурата, за да представи общ преглед за нея на надзорните органи.</w:t>
      </w:r>
    </w:p>
    <w:p w14:paraId="2CB7C88C" w14:textId="5842F4C1" w:rsidR="00EE71DF" w:rsidRPr="00EE71DF" w:rsidRDefault="00EE71DF" w:rsidP="00E51001">
      <w:pPr>
        <w:spacing w:after="120"/>
        <w:rPr>
          <w:lang w:val="bg-BG"/>
        </w:rPr>
      </w:pPr>
      <w:r w:rsidRPr="00EE71DF">
        <w:rPr>
          <w:lang w:val="bg-BG"/>
        </w:rPr>
        <w:t xml:space="preserve">Първото съобщение за дадена процедура </w:t>
      </w:r>
      <w:r w:rsidR="003869E4">
        <w:rPr>
          <w:lang w:val="bg-BG"/>
        </w:rPr>
        <w:t>в IMAS</w:t>
      </w:r>
      <w:r w:rsidR="00AF6996">
        <w:rPr>
          <w:lang w:val="bg-BG"/>
        </w:rPr>
        <w:t xml:space="preserve"> portal</w:t>
      </w:r>
      <w:r w:rsidRPr="00EE71DF">
        <w:rPr>
          <w:lang w:val="bg-BG"/>
        </w:rPr>
        <w:t xml:space="preserve"> е конфигурирано да бъде уеб базиран въпросник, който има за цел да се събере основната информация за конкретната процедура (например лицензиране или придобиване). Първоначалният въпросник е отделен за всяка една процедура и е персонализиран за събиране на информацията, необходима за извършваната оценка.</w:t>
      </w:r>
    </w:p>
    <w:p w14:paraId="49EA80FB" w14:textId="66C76181" w:rsidR="00EE71DF" w:rsidRPr="00EE71DF" w:rsidRDefault="00EE71DF" w:rsidP="00EE71DF">
      <w:pPr>
        <w:contextualSpacing/>
        <w:rPr>
          <w:lang w:val="bg-BG"/>
        </w:rPr>
      </w:pPr>
      <w:r w:rsidRPr="00A34C9F">
        <w:rPr>
          <w:lang w:val="bg-BG"/>
        </w:rPr>
        <w:t>За да с</w:t>
      </w:r>
      <w:r w:rsidR="003869E4" w:rsidRPr="00A34C9F">
        <w:rPr>
          <w:lang w:val="bg-BG"/>
        </w:rPr>
        <w:t>е с</w:t>
      </w:r>
      <w:r w:rsidRPr="00701D56">
        <w:rPr>
          <w:lang w:val="bg-BG"/>
        </w:rPr>
        <w:t>ъздаде</w:t>
      </w:r>
      <w:r w:rsidR="003869E4" w:rsidRPr="00701D56">
        <w:rPr>
          <w:lang w:val="bg-BG"/>
        </w:rPr>
        <w:t xml:space="preserve"> </w:t>
      </w:r>
      <w:r w:rsidRPr="00701D56">
        <w:rPr>
          <w:lang w:val="bg-BG"/>
        </w:rPr>
        <w:t xml:space="preserve">първото съобщение </w:t>
      </w:r>
      <w:r w:rsidR="003869E4" w:rsidRPr="00701D56">
        <w:rPr>
          <w:lang w:val="bg-BG"/>
        </w:rPr>
        <w:t>в IMAS</w:t>
      </w:r>
      <w:r w:rsidR="00AF6996" w:rsidRPr="005E1D78">
        <w:rPr>
          <w:lang w:val="bg-BG"/>
        </w:rPr>
        <w:t xml:space="preserve"> portal</w:t>
      </w:r>
      <w:r w:rsidRPr="005E1D78">
        <w:rPr>
          <w:lang w:val="bg-BG"/>
        </w:rPr>
        <w:t xml:space="preserve">, което показва първоначалния въпросник, потребителят кликва върху зеления бутон „Create message“ </w:t>
      </w:r>
      <w:r w:rsidR="00E8515B" w:rsidRPr="00753AC7">
        <w:rPr>
          <w:lang w:val="bg-BG"/>
        </w:rPr>
        <w:t xml:space="preserve">(Създаване на съобщение) </w:t>
      </w:r>
      <w:r w:rsidRPr="00090AE9">
        <w:rPr>
          <w:lang w:val="bg-BG"/>
        </w:rPr>
        <w:t>в</w:t>
      </w:r>
      <w:r w:rsidRPr="00EE71DF">
        <w:rPr>
          <w:lang w:val="bg-BG"/>
        </w:rPr>
        <w:t xml:space="preserve"> </w:t>
      </w:r>
      <w:r w:rsidRPr="00EE71DF">
        <w:rPr>
          <w:lang w:val="bg-BG"/>
        </w:rPr>
        <w:lastRenderedPageBreak/>
        <w:t>секцията „Съобщения“ в средата на екрана. Кликването върху бутона „Създаване на съобщение“ води до меню за избор с две възможности</w:t>
      </w:r>
      <w:r w:rsidR="00E8515B">
        <w:rPr>
          <w:lang w:val="bg-BG"/>
        </w:rPr>
        <w:t>.</w:t>
      </w:r>
    </w:p>
    <w:p w14:paraId="3B2F82B9" w14:textId="383A7953" w:rsidR="00A12121" w:rsidRPr="00E8515B" w:rsidRDefault="00EE71DF" w:rsidP="00EE71DF">
      <w:pPr>
        <w:pStyle w:val="Caption"/>
        <w:keepNext/>
        <w:rPr>
          <w:lang w:val="bg-BG"/>
        </w:rPr>
      </w:pPr>
      <w:bookmarkStart w:id="92" w:name="pic36"/>
      <w:bookmarkEnd w:id="92"/>
      <w:r>
        <w:rPr>
          <w:lang w:val="bg-BG"/>
        </w:rPr>
        <w:t>Изображение</w:t>
      </w:r>
      <w:r w:rsidR="00E8515B">
        <w:rPr>
          <w:lang w:val="bg-BG"/>
        </w:rPr>
        <w:t> </w:t>
      </w:r>
      <w:r>
        <w:rPr>
          <w:lang w:val="bg-BG"/>
        </w:rPr>
        <w:t>36</w:t>
      </w:r>
      <w:r w:rsidR="00E8515B">
        <w:rPr>
          <w:lang w:val="bg-BG"/>
        </w:rPr>
        <w:t> </w:t>
      </w:r>
      <w:r w:rsidR="0059764F" w:rsidRPr="00872A9E">
        <w:t>–</w:t>
      </w:r>
      <w:r w:rsidR="00A12121" w:rsidRPr="00872A9E">
        <w:t xml:space="preserve"> </w:t>
      </w:r>
      <w:r>
        <w:rPr>
          <w:lang w:val="bg-BG"/>
        </w:rPr>
        <w:t>Бутон „</w:t>
      </w:r>
      <w:r>
        <w:rPr>
          <w:lang w:val="en-US"/>
        </w:rPr>
        <w:t>Create message</w:t>
      </w:r>
      <w:bookmarkEnd w:id="91"/>
      <w:r w:rsidR="00E8515B">
        <w:rPr>
          <w:lang w:val="bg-BG"/>
        </w:rPr>
        <w:t>“</w:t>
      </w:r>
    </w:p>
    <w:p w14:paraId="28B6D6CA" w14:textId="77777777" w:rsidR="00A12121" w:rsidRPr="00872A9E" w:rsidRDefault="00A12121" w:rsidP="00A12121">
      <w:pPr>
        <w:contextualSpacing/>
      </w:pPr>
      <w:r w:rsidRPr="00872A9E">
        <w:rPr>
          <w:noProof/>
          <w:lang w:val="bg-BG" w:eastAsia="bg-BG"/>
        </w:rPr>
        <w:drawing>
          <wp:inline distT="0" distB="0" distL="0" distR="0" wp14:anchorId="095AC639" wp14:editId="7A732D14">
            <wp:extent cx="3663387" cy="1237536"/>
            <wp:effectExtent l="0" t="0" r="0" b="127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677795" cy="1242403"/>
                    </a:xfrm>
                    <a:prstGeom prst="rect">
                      <a:avLst/>
                    </a:prstGeom>
                  </pic:spPr>
                </pic:pic>
              </a:graphicData>
            </a:graphic>
          </wp:inline>
        </w:drawing>
      </w:r>
    </w:p>
    <w:p w14:paraId="5AB16890" w14:textId="77777777" w:rsidR="00A12121" w:rsidRPr="00872A9E" w:rsidRDefault="00A12121" w:rsidP="00545D98">
      <w:pPr>
        <w:contextualSpacing/>
      </w:pPr>
    </w:p>
    <w:p w14:paraId="3413FF9A" w14:textId="0A5ADFED" w:rsidR="00545D98" w:rsidRPr="00EE71DF" w:rsidRDefault="00EE71DF" w:rsidP="00E51001">
      <w:pPr>
        <w:pStyle w:val="ListParagraph"/>
        <w:numPr>
          <w:ilvl w:val="0"/>
          <w:numId w:val="26"/>
        </w:numPr>
        <w:spacing w:after="120"/>
        <w:ind w:hanging="357"/>
        <w:contextualSpacing w:val="0"/>
        <w:rPr>
          <w:lang w:val="bg-BG"/>
        </w:rPr>
      </w:pPr>
      <w:r w:rsidRPr="00EE71DF">
        <w:rPr>
          <w:lang w:val="bg-BG"/>
        </w:rPr>
        <w:t>Създаване на нов (празен): изберете тази опция, за да генерирате нов, празен първоначален въпросник за портала</w:t>
      </w:r>
      <w:r w:rsidR="00E8515B">
        <w:rPr>
          <w:lang w:val="bg-BG"/>
        </w:rPr>
        <w:t>:</w:t>
      </w:r>
      <w:r w:rsidR="00545D98" w:rsidRPr="00EE71DF">
        <w:rPr>
          <w:lang w:val="bg-BG"/>
        </w:rPr>
        <w:t xml:space="preserve"> </w:t>
      </w:r>
    </w:p>
    <w:p w14:paraId="333EA714" w14:textId="6DF07C7D" w:rsidR="006C6867" w:rsidRPr="00872A9E" w:rsidRDefault="00E8515B" w:rsidP="00E51001">
      <w:pPr>
        <w:pStyle w:val="ListParagraph"/>
        <w:numPr>
          <w:ilvl w:val="1"/>
          <w:numId w:val="26"/>
        </w:numPr>
        <w:spacing w:after="120"/>
        <w:ind w:hanging="357"/>
        <w:contextualSpacing w:val="0"/>
      </w:pPr>
      <w:r>
        <w:rPr>
          <w:lang w:val="bg-BG"/>
        </w:rPr>
        <w:t>и</w:t>
      </w:r>
      <w:r w:rsidR="00EE71DF" w:rsidRPr="00EE71DF">
        <w:t>зберете типа съобщение от падащия списък. Елементите в списъка са свързани с конкретния процес и зависят от него</w:t>
      </w:r>
      <w:r w:rsidR="006C6867" w:rsidRPr="00872A9E">
        <w:t>;</w:t>
      </w:r>
      <w:r w:rsidR="00EE71DF">
        <w:rPr>
          <w:lang w:val="bg-BG"/>
        </w:rPr>
        <w:t xml:space="preserve"> и</w:t>
      </w:r>
      <w:r w:rsidR="00545D98" w:rsidRPr="00872A9E">
        <w:t xml:space="preserve"> </w:t>
      </w:r>
    </w:p>
    <w:p w14:paraId="7E418D42" w14:textId="6609A70B" w:rsidR="00545D98" w:rsidRPr="00872A9E" w:rsidRDefault="00E8515B" w:rsidP="006C6867">
      <w:pPr>
        <w:pStyle w:val="ListParagraph"/>
        <w:numPr>
          <w:ilvl w:val="1"/>
          <w:numId w:val="26"/>
        </w:numPr>
      </w:pPr>
      <w:r>
        <w:rPr>
          <w:lang w:val="bg-BG"/>
        </w:rPr>
        <w:t>н</w:t>
      </w:r>
      <w:r w:rsidR="00EE71DF">
        <w:rPr>
          <w:lang w:val="bg-BG"/>
        </w:rPr>
        <w:t>атиснете бутона</w:t>
      </w:r>
      <w:r w:rsidR="00545D98" w:rsidRPr="00872A9E">
        <w:t xml:space="preserve"> </w:t>
      </w:r>
      <w:r>
        <w:rPr>
          <w:lang w:val="bg-BG"/>
        </w:rPr>
        <w:t>„</w:t>
      </w:r>
      <w:r w:rsidR="00545D98" w:rsidRPr="00872A9E">
        <w:t>O</w:t>
      </w:r>
      <w:r w:rsidR="00EE71DF">
        <w:t>K</w:t>
      </w:r>
      <w:r>
        <w:rPr>
          <w:lang w:val="bg-BG"/>
        </w:rPr>
        <w:t>“.</w:t>
      </w:r>
    </w:p>
    <w:p w14:paraId="36461AB9" w14:textId="2D70488F" w:rsidR="00274FC2" w:rsidRPr="003260E1" w:rsidRDefault="0064202E" w:rsidP="00E8515B">
      <w:pPr>
        <w:keepNext/>
        <w:contextualSpacing/>
        <w:jc w:val="left"/>
        <w:rPr>
          <w:i/>
          <w:iCs/>
          <w:color w:val="44546A" w:themeColor="text2"/>
          <w:sz w:val="18"/>
          <w:szCs w:val="18"/>
        </w:rPr>
      </w:pPr>
      <w:bookmarkStart w:id="93" w:name="_Toc190682782"/>
      <w:r w:rsidRPr="003260E1">
        <w:rPr>
          <w:i/>
          <w:iCs/>
          <w:noProof/>
          <w:color w:val="44546A" w:themeColor="text2"/>
          <w:sz w:val="18"/>
          <w:szCs w:val="18"/>
          <w:lang w:val="bg-BG" w:eastAsia="bg-BG"/>
        </w:rPr>
        <w:drawing>
          <wp:anchor distT="0" distB="0" distL="114300" distR="114300" simplePos="0" relativeHeight="251691008" behindDoc="0" locked="0" layoutInCell="1" allowOverlap="1" wp14:anchorId="3EC8E227" wp14:editId="1CE117A3">
            <wp:simplePos x="0" y="0"/>
            <wp:positionH relativeFrom="column">
              <wp:posOffset>2940050</wp:posOffset>
            </wp:positionH>
            <wp:positionV relativeFrom="paragraph">
              <wp:posOffset>158115</wp:posOffset>
            </wp:positionV>
            <wp:extent cx="1985645" cy="17399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28A0092B-C50C-407E-A947-70E740481C1C}">
                          <a14:useLocalDpi xmlns:a14="http://schemas.microsoft.com/office/drawing/2010/main" val="0"/>
                        </a:ext>
                      </a:extLst>
                    </a:blip>
                    <a:srcRect t="3521"/>
                    <a:stretch/>
                  </pic:blipFill>
                  <pic:spPr bwMode="auto">
                    <a:xfrm>
                      <a:off x="0" y="0"/>
                      <a:ext cx="1985645" cy="17399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EE71DF">
        <w:rPr>
          <w:i/>
          <w:iCs/>
          <w:noProof/>
          <w:color w:val="44546A" w:themeColor="text2"/>
          <w:sz w:val="18"/>
          <w:szCs w:val="18"/>
          <w:lang w:val="bg-BG" w:eastAsia="bg-BG"/>
        </w:rPr>
        <w:t>Изображение</w:t>
      </w:r>
      <w:r w:rsidR="00E8515B">
        <w:rPr>
          <w:i/>
          <w:iCs/>
          <w:noProof/>
          <w:color w:val="44546A" w:themeColor="text2"/>
          <w:sz w:val="18"/>
          <w:szCs w:val="18"/>
          <w:lang w:val="bg-BG" w:eastAsia="bg-BG"/>
        </w:rPr>
        <w:t> </w:t>
      </w:r>
      <w:r w:rsidR="00AA7277" w:rsidRPr="003260E1">
        <w:rPr>
          <w:i/>
          <w:iCs/>
          <w:color w:val="44546A" w:themeColor="text2"/>
          <w:sz w:val="18"/>
          <w:szCs w:val="18"/>
        </w:rPr>
        <w:fldChar w:fldCharType="begin"/>
      </w:r>
      <w:r w:rsidR="00AA7277" w:rsidRPr="003260E1">
        <w:rPr>
          <w:i/>
          <w:iCs/>
          <w:color w:val="44546A" w:themeColor="text2"/>
          <w:sz w:val="18"/>
          <w:szCs w:val="18"/>
        </w:rPr>
        <w:instrText xml:space="preserve"> SEQ Figure \* ARABIC </w:instrText>
      </w:r>
      <w:r w:rsidR="00AA7277" w:rsidRPr="003260E1">
        <w:rPr>
          <w:i/>
          <w:iCs/>
          <w:color w:val="44546A" w:themeColor="text2"/>
          <w:sz w:val="18"/>
          <w:szCs w:val="18"/>
        </w:rPr>
        <w:fldChar w:fldCharType="separate"/>
      </w:r>
      <w:r w:rsidR="00AA7277" w:rsidRPr="003260E1">
        <w:rPr>
          <w:i/>
          <w:iCs/>
          <w:color w:val="44546A" w:themeColor="text2"/>
          <w:sz w:val="18"/>
          <w:szCs w:val="18"/>
        </w:rPr>
        <w:t>3</w:t>
      </w:r>
      <w:r w:rsidR="00EE71DF">
        <w:rPr>
          <w:i/>
          <w:iCs/>
          <w:color w:val="44546A" w:themeColor="text2"/>
          <w:sz w:val="18"/>
          <w:szCs w:val="18"/>
          <w:lang w:val="bg-BG"/>
        </w:rPr>
        <w:t>7</w:t>
      </w:r>
      <w:r w:rsidR="00AA7277" w:rsidRPr="003260E1">
        <w:rPr>
          <w:i/>
          <w:iCs/>
          <w:color w:val="44546A" w:themeColor="text2"/>
          <w:sz w:val="18"/>
          <w:szCs w:val="18"/>
        </w:rPr>
        <w:fldChar w:fldCharType="end"/>
      </w:r>
      <w:r w:rsidR="00E8515B">
        <w:rPr>
          <w:i/>
          <w:iCs/>
          <w:color w:val="44546A" w:themeColor="text2"/>
          <w:sz w:val="18"/>
          <w:szCs w:val="18"/>
          <w:lang w:val="bg-BG"/>
        </w:rPr>
        <w:t> </w:t>
      </w:r>
      <w:r w:rsidR="00274FC2" w:rsidRPr="003260E1">
        <w:rPr>
          <w:i/>
          <w:iCs/>
          <w:color w:val="44546A" w:themeColor="text2"/>
          <w:sz w:val="18"/>
          <w:szCs w:val="18"/>
        </w:rPr>
        <w:t>–</w:t>
      </w:r>
      <w:r w:rsidR="009F00F4">
        <w:rPr>
          <w:i/>
          <w:iCs/>
          <w:color w:val="44546A" w:themeColor="text2"/>
          <w:sz w:val="18"/>
          <w:szCs w:val="18"/>
          <w:lang w:val="bg-BG"/>
        </w:rPr>
        <w:t xml:space="preserve"> </w:t>
      </w:r>
      <w:r w:rsidR="00EE71DF" w:rsidRPr="00EE71DF">
        <w:rPr>
          <w:i/>
          <w:iCs/>
          <w:color w:val="44546A" w:themeColor="text2"/>
          <w:sz w:val="18"/>
          <w:szCs w:val="18"/>
        </w:rPr>
        <w:t>Създаване на съобщение</w:t>
      </w:r>
      <w:r w:rsidR="00E8515B">
        <w:rPr>
          <w:i/>
          <w:iCs/>
          <w:color w:val="44546A" w:themeColor="text2"/>
          <w:sz w:val="18"/>
          <w:szCs w:val="18"/>
          <w:lang w:val="bg-BG"/>
        </w:rPr>
        <w:t> –</w:t>
      </w:r>
      <w:r w:rsidR="00EE71DF" w:rsidRPr="00EE71DF">
        <w:rPr>
          <w:i/>
          <w:iCs/>
          <w:color w:val="44546A" w:themeColor="text2"/>
          <w:sz w:val="18"/>
          <w:szCs w:val="18"/>
        </w:rPr>
        <w:t xml:space="preserve"> ново съобщение</w:t>
      </w:r>
      <w:r w:rsidR="00E8515B">
        <w:rPr>
          <w:i/>
          <w:iCs/>
          <w:color w:val="44546A" w:themeColor="text2"/>
          <w:sz w:val="18"/>
          <w:szCs w:val="18"/>
          <w:lang w:val="bg-BG"/>
        </w:rPr>
        <w:t> –</w:t>
      </w:r>
      <w:r w:rsidR="00E8515B">
        <w:rPr>
          <w:i/>
          <w:iCs/>
          <w:color w:val="44546A" w:themeColor="text2"/>
          <w:sz w:val="18"/>
          <w:szCs w:val="18"/>
          <w:lang w:val="bg-BG"/>
        </w:rPr>
        <w:br/>
      </w:r>
      <w:r w:rsidR="00EE71DF" w:rsidRPr="00EE71DF">
        <w:rPr>
          <w:i/>
          <w:iCs/>
          <w:color w:val="44546A" w:themeColor="text2"/>
          <w:sz w:val="18"/>
          <w:szCs w:val="18"/>
        </w:rPr>
        <w:t>избор на типа на съобщението</w:t>
      </w:r>
      <w:bookmarkEnd w:id="93"/>
    </w:p>
    <w:p w14:paraId="3A7BE99F" w14:textId="3325854B" w:rsidR="00274FC2" w:rsidRPr="00872A9E" w:rsidRDefault="00274FC2" w:rsidP="003A78D8">
      <w:pPr>
        <w:contextualSpacing/>
      </w:pPr>
      <w:r w:rsidRPr="00872A9E">
        <w:rPr>
          <w:noProof/>
          <w:lang w:val="bg-BG" w:eastAsia="bg-BG"/>
        </w:rPr>
        <w:drawing>
          <wp:inline distT="0" distB="0" distL="0" distR="0" wp14:anchorId="3EBE5E5D" wp14:editId="013FECF8">
            <wp:extent cx="2001979" cy="1746250"/>
            <wp:effectExtent l="0" t="0" r="0" b="635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b="3237"/>
                    <a:stretch/>
                  </pic:blipFill>
                  <pic:spPr bwMode="auto">
                    <a:xfrm>
                      <a:off x="0" y="0"/>
                      <a:ext cx="2017479" cy="1759770"/>
                    </a:xfrm>
                    <a:prstGeom prst="rect">
                      <a:avLst/>
                    </a:prstGeom>
                    <a:ln>
                      <a:noFill/>
                    </a:ln>
                    <a:extLst>
                      <a:ext uri="{53640926-AAD7-44D8-BBD7-CCE9431645EC}">
                        <a14:shadowObscured xmlns:a14="http://schemas.microsoft.com/office/drawing/2010/main"/>
                      </a:ext>
                    </a:extLst>
                  </pic:spPr>
                </pic:pic>
              </a:graphicData>
            </a:graphic>
          </wp:inline>
        </w:drawing>
      </w:r>
    </w:p>
    <w:p w14:paraId="297FB3DD" w14:textId="77777777" w:rsidR="00274FC2" w:rsidRPr="00872A9E" w:rsidRDefault="00274FC2" w:rsidP="003A78D8">
      <w:pPr>
        <w:ind w:left="360"/>
      </w:pPr>
    </w:p>
    <w:p w14:paraId="63726FBD" w14:textId="77777777" w:rsidR="00EE71DF" w:rsidRDefault="00EE71DF" w:rsidP="00755DB9">
      <w:pPr>
        <w:pStyle w:val="Caption"/>
        <w:keepNext/>
        <w:numPr>
          <w:ilvl w:val="0"/>
          <w:numId w:val="73"/>
        </w:numPr>
        <w:spacing w:after="0"/>
        <w:rPr>
          <w:i w:val="0"/>
          <w:iCs w:val="0"/>
          <w:color w:val="auto"/>
          <w:sz w:val="20"/>
          <w:szCs w:val="22"/>
        </w:rPr>
      </w:pPr>
      <w:bookmarkStart w:id="94" w:name="_Toc190682783"/>
      <w:r w:rsidRPr="00EE71DF">
        <w:rPr>
          <w:i w:val="0"/>
          <w:iCs w:val="0"/>
          <w:color w:val="auto"/>
          <w:sz w:val="20"/>
          <w:szCs w:val="22"/>
        </w:rPr>
        <w:t xml:space="preserve">Копие от съществуващо: изберете тази опция, за да създадете копие на вече съществуващ въпросник. Тази функционалност е полезна, за да се избегне повтарянето на информация, която е идентична с вече въведена такава, в случай че трябва да бъдат създадени няколко свързани процеса на портала. Създаването на копие на вече наличен въпросник също копира </w:t>
      </w:r>
      <w:r w:rsidRPr="00EE71DF">
        <w:rPr>
          <w:i w:val="0"/>
          <w:iCs w:val="0"/>
          <w:color w:val="auto"/>
          <w:sz w:val="20"/>
          <w:szCs w:val="22"/>
        </w:rPr>
        <w:lastRenderedPageBreak/>
        <w:t xml:space="preserve">данните, които той съдържа. Данните, копирани във въпросника на новата процедура, могат да бъдат променени, преди да бъдат подадени. </w:t>
      </w:r>
    </w:p>
    <w:p w14:paraId="5E5D80CF" w14:textId="6E1C1C78" w:rsidR="00EE71DF" w:rsidRPr="00701D56" w:rsidRDefault="00EE71DF" w:rsidP="00701D56">
      <w:pPr>
        <w:pStyle w:val="Caption"/>
        <w:keepNext/>
        <w:spacing w:after="0"/>
        <w:ind w:left="360"/>
        <w:rPr>
          <w:i w:val="0"/>
          <w:iCs w:val="0"/>
          <w:color w:val="auto"/>
          <w:sz w:val="20"/>
          <w:szCs w:val="22"/>
          <w:lang w:val="bg-BG"/>
        </w:rPr>
      </w:pPr>
      <w:r w:rsidRPr="00EE71DF">
        <w:rPr>
          <w:i w:val="0"/>
          <w:iCs w:val="0"/>
          <w:color w:val="auto"/>
          <w:sz w:val="20"/>
          <w:szCs w:val="22"/>
        </w:rPr>
        <w:t>Това е възможно само при генериране на първоначално съобщение за подаване, доколкото процедурата не съдържа други съобщения.</w:t>
      </w:r>
    </w:p>
    <w:p w14:paraId="1F2F5A73" w14:textId="4423785D" w:rsidR="00EE71DF" w:rsidRPr="00701D56" w:rsidRDefault="00EE71DF" w:rsidP="00EE71DF">
      <w:pPr>
        <w:pStyle w:val="Caption"/>
        <w:keepNext/>
        <w:ind w:left="360"/>
        <w:rPr>
          <w:i w:val="0"/>
          <w:iCs w:val="0"/>
          <w:color w:val="auto"/>
          <w:sz w:val="20"/>
          <w:szCs w:val="22"/>
          <w:lang w:val="en-US"/>
        </w:rPr>
      </w:pPr>
      <w:r w:rsidRPr="00EE71DF">
        <w:rPr>
          <w:i w:val="0"/>
          <w:iCs w:val="0"/>
          <w:color w:val="auto"/>
          <w:sz w:val="20"/>
          <w:szCs w:val="22"/>
        </w:rPr>
        <w:t xml:space="preserve">Като кликнете върху „Copy from existing“, се показва списъкът със съобщения от същия тип от различните процедури, до които съответният потребител има достъп. </w:t>
      </w:r>
    </w:p>
    <w:p w14:paraId="31954BD9" w14:textId="63CCABCF" w:rsidR="00E8515B" w:rsidRDefault="00EE71DF" w:rsidP="00E8515B">
      <w:pPr>
        <w:pStyle w:val="Caption"/>
        <w:keepNext/>
        <w:jc w:val="left"/>
      </w:pPr>
      <w:r w:rsidRPr="00E8515B">
        <w:rPr>
          <w:lang w:val="bg-BG"/>
        </w:rPr>
        <w:t>Изображение</w:t>
      </w:r>
      <w:r w:rsidR="00E8515B" w:rsidRPr="00E8515B">
        <w:rPr>
          <w:lang w:val="bg-BG"/>
        </w:rPr>
        <w:t> </w:t>
      </w:r>
      <w:r w:rsidR="004F66D1" w:rsidRPr="00E8515B">
        <w:rPr>
          <w:noProof/>
        </w:rPr>
        <w:fldChar w:fldCharType="begin"/>
      </w:r>
      <w:r w:rsidR="004F66D1" w:rsidRPr="00E8515B">
        <w:rPr>
          <w:noProof/>
        </w:rPr>
        <w:instrText xml:space="preserve"> SEQ Figure \* ARABIC </w:instrText>
      </w:r>
      <w:r w:rsidR="004F66D1" w:rsidRPr="00E8515B">
        <w:rPr>
          <w:noProof/>
        </w:rPr>
        <w:fldChar w:fldCharType="separate"/>
      </w:r>
      <w:r w:rsidR="00AA7277" w:rsidRPr="00E8515B">
        <w:rPr>
          <w:noProof/>
        </w:rPr>
        <w:t>3</w:t>
      </w:r>
      <w:r w:rsidRPr="00E8515B">
        <w:rPr>
          <w:noProof/>
          <w:lang w:val="bg-BG"/>
        </w:rPr>
        <w:t>8</w:t>
      </w:r>
      <w:r w:rsidR="004F66D1" w:rsidRPr="00E8515B">
        <w:rPr>
          <w:noProof/>
        </w:rPr>
        <w:fldChar w:fldCharType="end"/>
      </w:r>
      <w:r w:rsidR="00E8515B" w:rsidRPr="00E8515B">
        <w:rPr>
          <w:noProof/>
          <w:lang w:val="bg-BG"/>
        </w:rPr>
        <w:t> </w:t>
      </w:r>
      <w:r w:rsidR="00166A3E" w:rsidRPr="00E8515B">
        <w:t xml:space="preserve">– </w:t>
      </w:r>
      <w:bookmarkEnd w:id="94"/>
      <w:r w:rsidRPr="00E8515B">
        <w:t>Създаване на съобщение</w:t>
      </w:r>
      <w:r w:rsidR="00E8515B" w:rsidRPr="00E8515B">
        <w:rPr>
          <w:lang w:val="bg-BG"/>
        </w:rPr>
        <w:t> </w:t>
      </w:r>
      <w:r w:rsidR="009F00F4">
        <w:rPr>
          <w:lang w:val="bg-BG"/>
        </w:rPr>
        <w:t>–</w:t>
      </w:r>
      <w:r w:rsidR="009F00F4" w:rsidRPr="00E8515B">
        <w:rPr>
          <w:lang w:val="bg-BG"/>
        </w:rPr>
        <w:t xml:space="preserve"> </w:t>
      </w:r>
      <w:r w:rsidR="00E8515B" w:rsidRPr="00E8515B">
        <w:rPr>
          <w:lang w:val="bg-BG"/>
        </w:rPr>
        <w:t>к</w:t>
      </w:r>
      <w:r w:rsidR="00895A55" w:rsidRPr="00E8515B">
        <w:t xml:space="preserve">опиране от съществуващо </w:t>
      </w:r>
    </w:p>
    <w:p w14:paraId="7EB97015" w14:textId="63684112" w:rsidR="001F2BA1" w:rsidRPr="00872A9E" w:rsidRDefault="00A10044" w:rsidP="00E8515B">
      <w:pPr>
        <w:pStyle w:val="Caption"/>
        <w:keepNext/>
        <w:jc w:val="left"/>
      </w:pPr>
      <w:r w:rsidRPr="00A10044">
        <w:rPr>
          <w:noProof/>
          <w:lang w:val="bg-BG" w:eastAsia="bg-BG"/>
        </w:rPr>
        <w:drawing>
          <wp:inline distT="0" distB="0" distL="0" distR="0" wp14:anchorId="2E1A4D1E" wp14:editId="2D67F35A">
            <wp:extent cx="5731510" cy="1984375"/>
            <wp:effectExtent l="0" t="0" r="254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731510" cy="1984375"/>
                    </a:xfrm>
                    <a:prstGeom prst="rect">
                      <a:avLst/>
                    </a:prstGeom>
                  </pic:spPr>
                </pic:pic>
              </a:graphicData>
            </a:graphic>
          </wp:inline>
        </w:drawing>
      </w:r>
    </w:p>
    <w:p w14:paraId="5FD1850F" w14:textId="4E63ECBD" w:rsidR="00E87080" w:rsidRPr="00872A9E" w:rsidRDefault="00EE71DF" w:rsidP="003A78D8">
      <w:pPr>
        <w:ind w:firstLine="720"/>
      </w:pPr>
      <w:r w:rsidRPr="00EE71DF">
        <w:t>Ако няма налични съобщения за копиране, опцията „</w:t>
      </w:r>
      <w:r>
        <w:rPr>
          <w:lang w:val="en-US"/>
        </w:rPr>
        <w:t>Copy from existing</w:t>
      </w:r>
      <w:r w:rsidRPr="00EE71DF">
        <w:t xml:space="preserve">“ е </w:t>
      </w:r>
      <w:r w:rsidR="00E8515B">
        <w:rPr>
          <w:lang w:val="bg-BG"/>
        </w:rPr>
        <w:t xml:space="preserve">в </w:t>
      </w:r>
      <w:r w:rsidRPr="00EE71DF">
        <w:t>сиво</w:t>
      </w:r>
      <w:r w:rsidR="00E87080" w:rsidRPr="00872A9E">
        <w:t>.</w:t>
      </w:r>
    </w:p>
    <w:p w14:paraId="6FFE8F14" w14:textId="0A8D3AC8" w:rsidR="00B54FEC" w:rsidRPr="00872A9E" w:rsidRDefault="00EE71DF" w:rsidP="00E8515B">
      <w:pPr>
        <w:pStyle w:val="Caption"/>
        <w:keepNext/>
        <w:jc w:val="left"/>
      </w:pPr>
      <w:bookmarkStart w:id="95" w:name="_Toc190682784"/>
      <w:r>
        <w:rPr>
          <w:lang w:val="bg-BG"/>
        </w:rPr>
        <w:t>Изображение</w:t>
      </w:r>
      <w:r w:rsidR="00E8515B">
        <w:rPr>
          <w:lang w:val="bg-BG"/>
        </w:rPr>
        <w:t>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3</w:t>
      </w:r>
      <w:r>
        <w:rPr>
          <w:noProof/>
          <w:lang w:val="bg-BG"/>
        </w:rPr>
        <w:t>9</w:t>
      </w:r>
      <w:r w:rsidR="004F66D1">
        <w:rPr>
          <w:noProof/>
        </w:rPr>
        <w:fldChar w:fldCharType="end"/>
      </w:r>
      <w:r w:rsidR="00E8515B">
        <w:rPr>
          <w:noProof/>
          <w:lang w:val="bg-BG"/>
        </w:rPr>
        <w:t> </w:t>
      </w:r>
      <w:r w:rsidR="00B54FEC" w:rsidRPr="00872A9E">
        <w:t xml:space="preserve">– </w:t>
      </w:r>
      <w:bookmarkEnd w:id="95"/>
      <w:r w:rsidRPr="00EE71DF">
        <w:t>Създаване на съобщение</w:t>
      </w:r>
      <w:r w:rsidR="00E8515B">
        <w:rPr>
          <w:lang w:val="bg-BG"/>
        </w:rPr>
        <w:t> –</w:t>
      </w:r>
      <w:r w:rsidR="00895A55" w:rsidRPr="00895A55">
        <w:t xml:space="preserve"> </w:t>
      </w:r>
      <w:r w:rsidR="00E8515B">
        <w:rPr>
          <w:lang w:val="bg-BG"/>
        </w:rPr>
        <w:t>к</w:t>
      </w:r>
      <w:r w:rsidR="00895A55" w:rsidRPr="00895A55">
        <w:t xml:space="preserve">опиране </w:t>
      </w:r>
      <w:r w:rsidR="00E8515B">
        <w:br/>
      </w:r>
      <w:r w:rsidR="00895A55" w:rsidRPr="00895A55">
        <w:t>от съществуващо</w:t>
      </w:r>
      <w:r w:rsidRPr="00EE71DF">
        <w:t xml:space="preserve"> в сиво</w:t>
      </w:r>
    </w:p>
    <w:p w14:paraId="5743C5EE" w14:textId="77777777" w:rsidR="00895A55" w:rsidRDefault="000A5A3E" w:rsidP="00895A55">
      <w:pPr>
        <w:ind w:left="720"/>
      </w:pPr>
      <w:r w:rsidRPr="00872A9E">
        <w:rPr>
          <w:noProof/>
          <w:lang w:val="bg-BG" w:eastAsia="bg-BG"/>
        </w:rPr>
        <w:drawing>
          <wp:inline distT="0" distB="0" distL="0" distR="0" wp14:anchorId="552832FA" wp14:editId="56874F66">
            <wp:extent cx="1483743" cy="888777"/>
            <wp:effectExtent l="0" t="0" r="2540" b="698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1503577" cy="900658"/>
                    </a:xfrm>
                    <a:prstGeom prst="rect">
                      <a:avLst/>
                    </a:prstGeom>
                  </pic:spPr>
                </pic:pic>
              </a:graphicData>
            </a:graphic>
          </wp:inline>
        </w:drawing>
      </w:r>
      <w:bookmarkStart w:id="96" w:name="_Toc190682785"/>
    </w:p>
    <w:p w14:paraId="5D37D89C" w14:textId="5E0D288E" w:rsidR="00895A55" w:rsidRPr="00895A55" w:rsidRDefault="00895A55" w:rsidP="00895A55">
      <w:pPr>
        <w:ind w:left="720"/>
      </w:pPr>
      <w:r w:rsidRPr="00895A55">
        <w:t>Потребителят избира съответното съобщение и след това натиска върху бутона „Next“ в долния десен ъгъл на страницата.</w:t>
      </w:r>
    </w:p>
    <w:p w14:paraId="156E0556" w14:textId="0B9AAEBA" w:rsidR="00895A55" w:rsidRDefault="00895A55" w:rsidP="00895A55">
      <w:pPr>
        <w:pStyle w:val="Caption"/>
        <w:keepNext/>
        <w:ind w:left="709"/>
        <w:rPr>
          <w:i w:val="0"/>
          <w:iCs w:val="0"/>
          <w:color w:val="auto"/>
          <w:sz w:val="20"/>
          <w:szCs w:val="22"/>
        </w:rPr>
      </w:pPr>
      <w:r w:rsidRPr="00895A55">
        <w:rPr>
          <w:i w:val="0"/>
          <w:iCs w:val="0"/>
          <w:color w:val="auto"/>
          <w:sz w:val="20"/>
          <w:szCs w:val="22"/>
        </w:rPr>
        <w:lastRenderedPageBreak/>
        <w:t>След това потребителят потвърждава, че избраното съобщение е правилното с натискане върху бутона „Create +“ в долния десен ъгъл на страницата. Създ</w:t>
      </w:r>
      <w:r>
        <w:rPr>
          <w:i w:val="0"/>
          <w:iCs w:val="0"/>
          <w:color w:val="auto"/>
          <w:sz w:val="20"/>
          <w:szCs w:val="22"/>
        </w:rPr>
        <w:t>ава се ново съобщение със стату</w:t>
      </w:r>
      <w:r>
        <w:rPr>
          <w:i w:val="0"/>
          <w:iCs w:val="0"/>
          <w:color w:val="auto"/>
          <w:sz w:val="20"/>
          <w:szCs w:val="22"/>
          <w:lang w:val="bg-BG"/>
        </w:rPr>
        <w:t>с</w:t>
      </w:r>
      <w:r w:rsidRPr="00895A55">
        <w:rPr>
          <w:i w:val="0"/>
          <w:iCs w:val="0"/>
          <w:color w:val="auto"/>
          <w:sz w:val="20"/>
          <w:szCs w:val="22"/>
        </w:rPr>
        <w:t xml:space="preserve"> на чернова, като информацията от оригинала е копирана.</w:t>
      </w:r>
    </w:p>
    <w:p w14:paraId="46378011" w14:textId="116958AB" w:rsidR="00B62CE1" w:rsidRPr="00895A55" w:rsidRDefault="00895A55" w:rsidP="00E578A4">
      <w:pPr>
        <w:pStyle w:val="Caption"/>
        <w:keepNext/>
        <w:ind w:left="709"/>
        <w:jc w:val="left"/>
        <w:rPr>
          <w:lang w:val="bg-BG"/>
        </w:rPr>
      </w:pPr>
      <w:bookmarkStart w:id="97" w:name="Pic40"/>
      <w:bookmarkEnd w:id="97"/>
      <w:r>
        <w:rPr>
          <w:lang w:val="bg-BG"/>
        </w:rPr>
        <w:t>Изображение</w:t>
      </w:r>
      <w:r w:rsidR="00E578A4">
        <w:rPr>
          <w:lang w:val="bg-BG"/>
        </w:rPr>
        <w:t> </w:t>
      </w:r>
      <w:r>
        <w:rPr>
          <w:lang w:val="bg-BG"/>
        </w:rPr>
        <w:t>40</w:t>
      </w:r>
      <w:r w:rsidR="00E578A4">
        <w:rPr>
          <w:lang w:val="bg-BG"/>
        </w:rPr>
        <w:t> </w:t>
      </w:r>
      <w:r w:rsidR="00267359" w:rsidRPr="00872A9E">
        <w:t xml:space="preserve">– </w:t>
      </w:r>
      <w:r w:rsidRPr="00895A55">
        <w:t>Създаване на съобщение</w:t>
      </w:r>
      <w:r w:rsidR="00E578A4">
        <w:rPr>
          <w:lang w:val="bg-BG"/>
        </w:rPr>
        <w:t> – к</w:t>
      </w:r>
      <w:r w:rsidRPr="00895A55">
        <w:t>опиране от съществуващо</w:t>
      </w:r>
      <w:r w:rsidR="00E578A4">
        <w:rPr>
          <w:lang w:val="bg-BG"/>
        </w:rPr>
        <w:t> </w:t>
      </w:r>
      <w:r w:rsidR="0059764F" w:rsidRPr="00872A9E">
        <w:t>–</w:t>
      </w:r>
      <w:r w:rsidR="008F537E" w:rsidRPr="00872A9E">
        <w:t xml:space="preserve"> </w:t>
      </w:r>
      <w:bookmarkEnd w:id="96"/>
      <w:r w:rsidR="00E578A4">
        <w:br/>
      </w:r>
      <w:r w:rsidR="00E578A4">
        <w:rPr>
          <w:lang w:val="bg-BG"/>
        </w:rPr>
        <w:t>п</w:t>
      </w:r>
      <w:r>
        <w:rPr>
          <w:lang w:val="bg-BG"/>
        </w:rPr>
        <w:t>отвърждаване</w:t>
      </w:r>
    </w:p>
    <w:p w14:paraId="50AB04FD" w14:textId="78AB63E5" w:rsidR="004B3C8A" w:rsidRPr="003A78D8" w:rsidRDefault="00B62CE1" w:rsidP="003A78D8">
      <w:pPr>
        <w:ind w:left="709" w:firstLine="11"/>
      </w:pPr>
      <w:r w:rsidRPr="00872A9E">
        <w:rPr>
          <w:noProof/>
          <w:lang w:val="bg-BG" w:eastAsia="bg-BG"/>
        </w:rPr>
        <w:drawing>
          <wp:inline distT="0" distB="0" distL="0" distR="0" wp14:anchorId="1AD5804F" wp14:editId="310614EE">
            <wp:extent cx="4994694" cy="3368901"/>
            <wp:effectExtent l="0" t="0" r="0" b="317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000480" cy="3372804"/>
                    </a:xfrm>
                    <a:prstGeom prst="rect">
                      <a:avLst/>
                    </a:prstGeom>
                  </pic:spPr>
                </pic:pic>
              </a:graphicData>
            </a:graphic>
          </wp:inline>
        </w:drawing>
      </w:r>
      <w:r w:rsidR="00DD3CFF" w:rsidRPr="003A78D8">
        <w:t xml:space="preserve"> </w:t>
      </w:r>
    </w:p>
    <w:p w14:paraId="6AB4E8A4" w14:textId="32BA9E73" w:rsidR="00EE330F" w:rsidRPr="00872A9E" w:rsidRDefault="00895A55" w:rsidP="00EE330F">
      <w:pPr>
        <w:contextualSpacing/>
      </w:pPr>
      <w:r w:rsidRPr="00895A55">
        <w:t>Когато съобщението е създадено, то е в статус „Чернова“ (за повече информация относно различните статуси на съобщенията вж</w:t>
      </w:r>
      <w:r w:rsidR="00E17296">
        <w:rPr>
          <w:lang w:val="bg-BG"/>
        </w:rPr>
        <w:t>. </w:t>
      </w:r>
      <w:r w:rsidRPr="00895A55">
        <w:t>раздел 4.5.6</w:t>
      </w:r>
      <w:r w:rsidR="005146E8">
        <w:rPr>
          <w:lang w:val="bg-BG"/>
        </w:rPr>
        <w:t> </w:t>
      </w:r>
      <w:r w:rsidRPr="00895A55">
        <w:t>Статуси на съобщенията). Статусът се показва в панела с информация за съобщението в лявата част на страницата.</w:t>
      </w:r>
    </w:p>
    <w:p w14:paraId="394DDD21" w14:textId="5A219230" w:rsidR="00EE330F" w:rsidRPr="00895A55" w:rsidRDefault="00895A55" w:rsidP="003A78D8">
      <w:pPr>
        <w:pStyle w:val="Caption"/>
        <w:keepNext/>
        <w:rPr>
          <w:lang w:val="bg-BG"/>
        </w:rPr>
      </w:pPr>
      <w:bookmarkStart w:id="98" w:name="pic41"/>
      <w:bookmarkStart w:id="99" w:name="_Ref176275359"/>
      <w:bookmarkStart w:id="100" w:name="_Toc190682786"/>
      <w:bookmarkEnd w:id="98"/>
      <w:r>
        <w:rPr>
          <w:lang w:val="bg-BG"/>
        </w:rPr>
        <w:t>Изображение</w:t>
      </w:r>
      <w:r w:rsidR="00E578A4">
        <w:rPr>
          <w:lang w:val="bg-BG"/>
        </w:rPr>
        <w:t> </w:t>
      </w:r>
      <w:r>
        <w:rPr>
          <w:noProof/>
          <w:lang w:val="bg-BG"/>
        </w:rPr>
        <w:t>41</w:t>
      </w:r>
      <w:r w:rsidR="00E578A4">
        <w:rPr>
          <w:noProof/>
          <w:lang w:val="bg-BG"/>
        </w:rPr>
        <w:t> </w:t>
      </w:r>
      <w:r w:rsidR="00EE330F" w:rsidRPr="00872A9E">
        <w:t xml:space="preserve">– </w:t>
      </w:r>
      <w:bookmarkEnd w:id="99"/>
      <w:bookmarkEnd w:id="100"/>
      <w:r>
        <w:rPr>
          <w:lang w:val="bg-BG"/>
        </w:rPr>
        <w:t>Статус на съобщението</w:t>
      </w:r>
    </w:p>
    <w:p w14:paraId="7B2916FF" w14:textId="77777777" w:rsidR="00EE330F" w:rsidRPr="00872A9E" w:rsidRDefault="00EE330F" w:rsidP="00EE330F">
      <w:pPr>
        <w:contextualSpacing/>
      </w:pPr>
      <w:r w:rsidRPr="00872A9E">
        <w:rPr>
          <w:noProof/>
          <w:lang w:val="bg-BG" w:eastAsia="bg-BG"/>
        </w:rPr>
        <w:drawing>
          <wp:inline distT="0" distB="0" distL="0" distR="0" wp14:anchorId="726436EF" wp14:editId="099C6A3C">
            <wp:extent cx="2165451" cy="1504709"/>
            <wp:effectExtent l="0" t="0" r="6350" b="63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181395" cy="1515788"/>
                    </a:xfrm>
                    <a:prstGeom prst="rect">
                      <a:avLst/>
                    </a:prstGeom>
                  </pic:spPr>
                </pic:pic>
              </a:graphicData>
            </a:graphic>
          </wp:inline>
        </w:drawing>
      </w:r>
    </w:p>
    <w:p w14:paraId="15FF6E4A" w14:textId="77777777" w:rsidR="00EE330F" w:rsidRPr="00872A9E" w:rsidRDefault="00EE330F" w:rsidP="00545D98">
      <w:pPr>
        <w:contextualSpacing/>
      </w:pPr>
    </w:p>
    <w:p w14:paraId="56332265" w14:textId="4FE46DCA" w:rsidR="00C83AC4" w:rsidRPr="00872A9E" w:rsidRDefault="0081450C" w:rsidP="00545D98">
      <w:pPr>
        <w:contextualSpacing/>
      </w:pPr>
      <w:r w:rsidRPr="0081450C">
        <w:t>За да бъде допуснато подаването, всички задължителни полета от първоначалния въпросник, маркирани с червена звездичка, трябва да бъдат попълнени (</w:t>
      </w:r>
      <w:r w:rsidR="0042738A">
        <w:t>вж</w:t>
      </w:r>
      <w:r w:rsidR="00E17296">
        <w:rPr>
          <w:lang w:val="bg-BG"/>
        </w:rPr>
        <w:t>. </w:t>
      </w:r>
      <w:r w:rsidRPr="0081450C">
        <w:t>4.</w:t>
      </w:r>
      <w:r w:rsidR="00F34605">
        <w:rPr>
          <w:lang w:val="bg-BG"/>
        </w:rPr>
        <w:t>2</w:t>
      </w:r>
      <w:r w:rsidRPr="0081450C">
        <w:t>.2</w:t>
      </w:r>
      <w:r w:rsidR="00E17296">
        <w:rPr>
          <w:lang w:val="bg-BG"/>
        </w:rPr>
        <w:t> </w:t>
      </w:r>
      <w:r w:rsidRPr="0081450C">
        <w:t>Задължителни полета). Първото съобщение, съдържащо първоначалния въпросник,</w:t>
      </w:r>
      <w:r>
        <w:t xml:space="preserve"> трябва да има попълнен текст</w:t>
      </w:r>
      <w:r w:rsidRPr="0081450C">
        <w:t xml:space="preserve"> и </w:t>
      </w:r>
      <w:r>
        <w:rPr>
          <w:lang w:val="bg-BG"/>
        </w:rPr>
        <w:t>в полето, което ще послужи за заглавно</w:t>
      </w:r>
      <w:r w:rsidRPr="0081450C">
        <w:t>.</w:t>
      </w:r>
    </w:p>
    <w:p w14:paraId="5A5D621F" w14:textId="258FCC5C" w:rsidR="00545D98" w:rsidRPr="00872A9E" w:rsidRDefault="00C86DD7" w:rsidP="00C86DD7">
      <w:pPr>
        <w:pStyle w:val="Heading2"/>
      </w:pPr>
      <w:bookmarkStart w:id="101" w:name="_Toc178614167"/>
      <w:bookmarkStart w:id="102" w:name="_Toc178614226"/>
      <w:bookmarkStart w:id="103" w:name="_Toc178614168"/>
      <w:bookmarkStart w:id="104" w:name="_Toc178614227"/>
      <w:bookmarkStart w:id="105" w:name="_Ref176270488"/>
      <w:bookmarkStart w:id="106" w:name="_Ref176270494"/>
      <w:bookmarkStart w:id="107" w:name="_Toc227322098"/>
      <w:bookmarkEnd w:id="101"/>
      <w:bookmarkEnd w:id="102"/>
      <w:bookmarkEnd w:id="103"/>
      <w:bookmarkEnd w:id="104"/>
      <w:r w:rsidRPr="00C86DD7">
        <w:t>Задължителни полета</w:t>
      </w:r>
      <w:bookmarkEnd w:id="105"/>
      <w:bookmarkEnd w:id="106"/>
      <w:bookmarkEnd w:id="107"/>
    </w:p>
    <w:p w14:paraId="4B8A13B5" w14:textId="770636B8" w:rsidR="00545D98" w:rsidRPr="00872A9E" w:rsidRDefault="00C86DD7" w:rsidP="00545D98">
      <w:pPr>
        <w:contextualSpacing/>
      </w:pPr>
      <w:r>
        <w:t xml:space="preserve">Съобщенията </w:t>
      </w:r>
      <w:r w:rsidR="003869E4">
        <w:rPr>
          <w:lang w:val="bg-BG"/>
        </w:rPr>
        <w:t>в IMAS</w:t>
      </w:r>
      <w:r w:rsidR="00AF6996">
        <w:rPr>
          <w:lang w:val="bg-BG"/>
        </w:rPr>
        <w:t xml:space="preserve"> portal</w:t>
      </w:r>
      <w:r w:rsidR="00E51001" w:rsidRPr="00872A9E">
        <w:t xml:space="preserve"> </w:t>
      </w:r>
      <w:r w:rsidR="001A573B" w:rsidRPr="001A573B">
        <w:t xml:space="preserve">съдържат задължителни въпроси, на които трябва да се отговори, по-специално в първоначалните въпросници (полета, които задължително трябва да се </w:t>
      </w:r>
      <w:r w:rsidR="001A573B" w:rsidRPr="001A573B">
        <w:lastRenderedPageBreak/>
        <w:t xml:space="preserve">попълнят). Задължителните въпроси са </w:t>
      </w:r>
      <w:r w:rsidR="001A573B">
        <w:rPr>
          <w:lang w:val="bg-BG"/>
        </w:rPr>
        <w:t>маркирани</w:t>
      </w:r>
      <w:r w:rsidR="001A573B" w:rsidRPr="001A573B">
        <w:t xml:space="preserve"> с червена звездичка след обозначението на всеки въпрос. Причината някои въпроси да са задължителни е, че те съдържат:</w:t>
      </w:r>
    </w:p>
    <w:p w14:paraId="7BAFA0E0" w14:textId="2A0EDA03" w:rsidR="001A573B" w:rsidRDefault="001A573B" w:rsidP="00E51001">
      <w:pPr>
        <w:pStyle w:val="ListParagraph"/>
        <w:numPr>
          <w:ilvl w:val="0"/>
          <w:numId w:val="28"/>
        </w:numPr>
        <w:spacing w:after="120"/>
        <w:ind w:left="777" w:hanging="357"/>
        <w:contextualSpacing w:val="0"/>
      </w:pPr>
      <w:r w:rsidRPr="001A573B">
        <w:t>основна идентифицираща информация за процедурата/тран</w:t>
      </w:r>
      <w:r w:rsidR="00E578A4">
        <w:rPr>
          <w:lang w:val="bg-BG"/>
        </w:rPr>
        <w:t>с</w:t>
      </w:r>
      <w:r w:rsidRPr="001A573B">
        <w:t>акцията;</w:t>
      </w:r>
    </w:p>
    <w:p w14:paraId="0BF13CFF" w14:textId="0963766A" w:rsidR="001A573B" w:rsidRDefault="001A573B" w:rsidP="001A573B">
      <w:pPr>
        <w:pStyle w:val="ListParagraph"/>
        <w:numPr>
          <w:ilvl w:val="0"/>
          <w:numId w:val="28"/>
        </w:numPr>
      </w:pPr>
      <w:r w:rsidRPr="001A573B">
        <w:t>необходима информация за правилното отразяван</w:t>
      </w:r>
      <w:r w:rsidR="002A61EF">
        <w:t xml:space="preserve">е на съобщението на портала във вътрешните надзорни информационни </w:t>
      </w:r>
      <w:r w:rsidRPr="001A573B">
        <w:t>системи.</w:t>
      </w:r>
    </w:p>
    <w:p w14:paraId="5EBB823B" w14:textId="4CFA4B4F" w:rsidR="002A61EF" w:rsidRDefault="002A61EF" w:rsidP="002A61EF">
      <w:r>
        <w:t xml:space="preserve">Моля, имайте предвид, </w:t>
      </w:r>
      <w:r w:rsidRPr="002A61EF">
        <w:rPr>
          <w:b/>
        </w:rPr>
        <w:t>че съобщенията,</w:t>
      </w:r>
      <w:r w:rsidR="00AE3C24">
        <w:rPr>
          <w:b/>
          <w:lang w:val="bg-BG"/>
        </w:rPr>
        <w:t xml:space="preserve"> </w:t>
      </w:r>
      <w:r w:rsidRPr="002A61EF">
        <w:rPr>
          <w:b/>
        </w:rPr>
        <w:t>съдържа</w:t>
      </w:r>
      <w:r w:rsidR="004F1A15">
        <w:rPr>
          <w:b/>
          <w:lang w:val="bg-BG"/>
        </w:rPr>
        <w:t>щи</w:t>
      </w:r>
      <w:r w:rsidRPr="002A61EF">
        <w:rPr>
          <w:b/>
        </w:rPr>
        <w:t xml:space="preserve"> задължителни полета, които не са попълнени, не могат да бъдат изпращани/представяни</w:t>
      </w:r>
      <w:r>
        <w:t xml:space="preserve">. </w:t>
      </w:r>
    </w:p>
    <w:p w14:paraId="638FF396" w14:textId="77777777" w:rsidR="00792D12" w:rsidRPr="00872A9E" w:rsidRDefault="00792D12" w:rsidP="00545D98">
      <w:pPr>
        <w:contextualSpacing/>
      </w:pPr>
    </w:p>
    <w:p w14:paraId="1F2FB05C" w14:textId="35DB4A90" w:rsidR="00545D98" w:rsidRPr="005E1D78" w:rsidRDefault="002A61EF" w:rsidP="00545D98">
      <w:pPr>
        <w:contextualSpacing/>
        <w:rPr>
          <w:lang w:val="bg-BG"/>
        </w:rPr>
      </w:pPr>
      <w:r w:rsidRPr="002A61EF">
        <w:t xml:space="preserve">Всеки първоначален въпросник е съобразен с информацията, </w:t>
      </w:r>
      <w:r>
        <w:t>необходима за всяка една отделна</w:t>
      </w:r>
      <w:r w:rsidRPr="002A61EF">
        <w:t xml:space="preserve"> процедура. Тъй като всеки въпросник съдържа различни въпроси, задължителният характер на въпросите също може да се различава</w:t>
      </w:r>
      <w:r>
        <w:t xml:space="preserve">. </w:t>
      </w:r>
      <w:r w:rsidRPr="002A61EF">
        <w:t xml:space="preserve">Някои въпросници съдържат повече задължителни въпроси от други. Такъв е случаят например с въпросника </w:t>
      </w:r>
      <w:r>
        <w:t>за оценка на надежд</w:t>
      </w:r>
      <w:r w:rsidRPr="002A61EF">
        <w:t>ност и пригодност</w:t>
      </w:r>
      <w:r w:rsidR="00E578A4">
        <w:rPr>
          <w:lang w:val="bg-BG"/>
        </w:rPr>
        <w:t>.</w:t>
      </w:r>
      <w:r w:rsidRPr="002A61EF">
        <w:t xml:space="preserve"> От друга страна, за процедурите по лицензиране, </w:t>
      </w:r>
      <w:r>
        <w:rPr>
          <w:lang w:val="bg-BG"/>
        </w:rPr>
        <w:t xml:space="preserve">придобиване на </w:t>
      </w:r>
      <w:r w:rsidRPr="002A61EF">
        <w:t xml:space="preserve">квалифицирано участие и </w:t>
      </w:r>
      <w:r w:rsidR="00E578A4">
        <w:rPr>
          <w:lang w:val="bg-BG"/>
        </w:rPr>
        <w:t>о</w:t>
      </w:r>
      <w:r w:rsidRPr="002A61EF">
        <w:t xml:space="preserve">тнемане на лиценз, инициирано от кредитната институция, въпросниците </w:t>
      </w:r>
      <w:r w:rsidR="003869E4">
        <w:t>в IMAS</w:t>
      </w:r>
      <w:r w:rsidR="00AF6996">
        <w:t xml:space="preserve"> portal</w:t>
      </w:r>
      <w:r>
        <w:rPr>
          <w:lang w:val="en-US"/>
        </w:rPr>
        <w:t xml:space="preserve"> </w:t>
      </w:r>
      <w:r>
        <w:t xml:space="preserve">съдържат сравнително малко </w:t>
      </w:r>
      <w:r>
        <w:rPr>
          <w:lang w:val="bg-BG"/>
        </w:rPr>
        <w:t xml:space="preserve">на брой </w:t>
      </w:r>
      <w:r w:rsidRPr="002A61EF">
        <w:t>задължителни въпроси</w:t>
      </w:r>
      <w:r w:rsidR="005E1D78">
        <w:rPr>
          <w:lang w:val="bg-BG"/>
        </w:rPr>
        <w:t>.</w:t>
      </w:r>
    </w:p>
    <w:p w14:paraId="6301E24F" w14:textId="77777777" w:rsidR="00751E5B" w:rsidRDefault="00751E5B" w:rsidP="00751E5B">
      <w:pPr>
        <w:contextualSpacing/>
      </w:pPr>
    </w:p>
    <w:p w14:paraId="520664E6" w14:textId="01C46C09" w:rsidR="002A61EF" w:rsidRPr="00872A9E" w:rsidRDefault="00751E5B" w:rsidP="00751E5B">
      <w:pPr>
        <w:contextualSpacing/>
      </w:pPr>
      <w:r>
        <w:t>По време на фазата на предварително уведомяване потребителите на</w:t>
      </w:r>
      <w:r w:rsidR="00E578A4">
        <w:rPr>
          <w:lang w:val="bg-BG"/>
        </w:rPr>
        <w:t xml:space="preserve"> </w:t>
      </w:r>
      <w:r w:rsidR="00AF6996">
        <w:t>IMAS portal</w:t>
      </w:r>
      <w:r>
        <w:t xml:space="preserve"> могат да попълнят изпратените от тях въпросници или да актуализират информацията в тях чрез функцията за повторно подаване (</w:t>
      </w:r>
      <w:r w:rsidR="0042738A">
        <w:t>вж</w:t>
      </w:r>
      <w:r w:rsidR="00E17296" w:rsidRPr="004172B3">
        <w:rPr>
          <w:lang w:val="bg-BG"/>
        </w:rPr>
        <w:t>. </w:t>
      </w:r>
      <w:r w:rsidRPr="004172B3">
        <w:t>раздел</w:t>
      </w:r>
      <w:r w:rsidR="00E17296" w:rsidRPr="004172B3">
        <w:rPr>
          <w:lang w:val="bg-BG"/>
        </w:rPr>
        <w:t> </w:t>
      </w:r>
      <w:r w:rsidRPr="004172B3">
        <w:t>4.5.4</w:t>
      </w:r>
      <w:r w:rsidRPr="00E51E3D">
        <w:t>).</w:t>
      </w:r>
      <w:r>
        <w:t xml:space="preserve"> </w:t>
      </w:r>
      <w:r w:rsidR="002A61EF" w:rsidRPr="002A61EF">
        <w:t xml:space="preserve">Когато фазата на предварително уведомяване приключи и бъде </w:t>
      </w:r>
      <w:r>
        <w:rPr>
          <w:lang w:val="bg-BG"/>
        </w:rPr>
        <w:t>подадено</w:t>
      </w:r>
      <w:r w:rsidR="002A61EF" w:rsidRPr="002A61EF">
        <w:t xml:space="preserve"> </w:t>
      </w:r>
      <w:r>
        <w:rPr>
          <w:lang w:val="bg-BG"/>
        </w:rPr>
        <w:t>официално</w:t>
      </w:r>
      <w:r w:rsidR="002A61EF" w:rsidRPr="002A61EF">
        <w:t xml:space="preserve"> уведомление до надзорните органи, се очаква потребителите да са попълнили въпросниците с цялата необходима информация. Попълването на въпросниците гарантира по-ефективна оценка и по-малко искания за допълнителна информация от</w:t>
      </w:r>
      <w:r>
        <w:rPr>
          <w:lang w:val="bg-BG"/>
        </w:rPr>
        <w:t xml:space="preserve"> страна на</w:t>
      </w:r>
      <w:r w:rsidR="002A61EF" w:rsidRPr="002A61EF">
        <w:t xml:space="preserve"> надзорните органи.</w:t>
      </w:r>
    </w:p>
    <w:p w14:paraId="449AA013" w14:textId="6358ACDF" w:rsidR="00545D98" w:rsidRPr="00872A9E" w:rsidRDefault="00751E5B" w:rsidP="003A78D8">
      <w:pPr>
        <w:pStyle w:val="Caption"/>
        <w:keepNext/>
      </w:pPr>
      <w:bookmarkStart w:id="108" w:name="pic42"/>
      <w:bookmarkStart w:id="109" w:name="_Toc190682787"/>
      <w:bookmarkEnd w:id="108"/>
      <w:r>
        <w:rPr>
          <w:lang w:val="bg-BG"/>
        </w:rPr>
        <w:t>Изображение</w:t>
      </w:r>
      <w:r w:rsidR="00E578A4">
        <w:rPr>
          <w:lang w:val="bg-BG"/>
        </w:rPr>
        <w:t> </w:t>
      </w:r>
      <w:r>
        <w:rPr>
          <w:lang w:val="bg-BG"/>
        </w:rPr>
        <w:t>42</w:t>
      </w:r>
      <w:r w:rsidR="00E578A4">
        <w:rPr>
          <w:lang w:val="bg-BG"/>
        </w:rPr>
        <w:t> </w:t>
      </w:r>
      <w:r w:rsidR="0059764F" w:rsidRPr="00872A9E">
        <w:t>–</w:t>
      </w:r>
      <w:r w:rsidR="00545D98" w:rsidRPr="00872A9E">
        <w:t xml:space="preserve"> </w:t>
      </w:r>
      <w:bookmarkEnd w:id="109"/>
      <w:r w:rsidRPr="00751E5B">
        <w:t>Задължителните полета са маркирани с червени звездички</w:t>
      </w:r>
    </w:p>
    <w:p w14:paraId="7AFBDC54" w14:textId="77777777" w:rsidR="00545D98" w:rsidRPr="00872A9E" w:rsidRDefault="00545D98" w:rsidP="00545D98">
      <w:pPr>
        <w:contextualSpacing/>
      </w:pPr>
      <w:r w:rsidRPr="00872A9E">
        <w:rPr>
          <w:noProof/>
          <w:lang w:val="bg-BG" w:eastAsia="bg-BG"/>
        </w:rPr>
        <w:drawing>
          <wp:inline distT="0" distB="0" distL="0" distR="0" wp14:anchorId="651A3C35" wp14:editId="3A84A302">
            <wp:extent cx="5731510" cy="1711960"/>
            <wp:effectExtent l="0" t="0" r="2540" b="254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731510" cy="1711960"/>
                    </a:xfrm>
                    <a:prstGeom prst="rect">
                      <a:avLst/>
                    </a:prstGeom>
                  </pic:spPr>
                </pic:pic>
              </a:graphicData>
            </a:graphic>
          </wp:inline>
        </w:drawing>
      </w:r>
    </w:p>
    <w:p w14:paraId="2B408425" w14:textId="77777777" w:rsidR="00545D98" w:rsidRPr="00872A9E" w:rsidRDefault="00545D98" w:rsidP="00545D98">
      <w:pPr>
        <w:contextualSpacing/>
      </w:pPr>
    </w:p>
    <w:p w14:paraId="319B51E4" w14:textId="2EFF1D3C" w:rsidR="00545D98" w:rsidRPr="00872A9E" w:rsidRDefault="00F74AF4" w:rsidP="00F74AF4">
      <w:pPr>
        <w:pStyle w:val="Heading2"/>
      </w:pPr>
      <w:bookmarkStart w:id="110" w:name="_Toc227322099"/>
      <w:r>
        <w:rPr>
          <w:lang w:val="bg-BG"/>
        </w:rPr>
        <w:t>Ф</w:t>
      </w:r>
      <w:r w:rsidRPr="00F74AF4">
        <w:t>у</w:t>
      </w:r>
      <w:r>
        <w:t>нкция</w:t>
      </w:r>
      <w:r w:rsidR="006A1290">
        <w:t xml:space="preserve"> за потвържд</w:t>
      </w:r>
      <w:r w:rsidR="006A1290">
        <w:rPr>
          <w:lang w:val="bg-BG"/>
        </w:rPr>
        <w:t>ение</w:t>
      </w:r>
      <w:r w:rsidRPr="00F74AF4">
        <w:t xml:space="preserve"> </w:t>
      </w:r>
      <w:r>
        <w:rPr>
          <w:lang w:val="bg-BG"/>
        </w:rPr>
        <w:t>на задължителни полета</w:t>
      </w:r>
      <w:bookmarkEnd w:id="110"/>
    </w:p>
    <w:p w14:paraId="0D676090" w14:textId="197C0CA1" w:rsidR="00F74AF4" w:rsidRDefault="00AE3C24" w:rsidP="00E51001">
      <w:pPr>
        <w:spacing w:after="120"/>
      </w:pPr>
      <w:r>
        <w:rPr>
          <w:lang w:val="bg-BG"/>
        </w:rPr>
        <w:t xml:space="preserve">Порталът </w:t>
      </w:r>
      <w:r w:rsidR="00333535">
        <w:t xml:space="preserve">IMAS </w:t>
      </w:r>
      <w:r w:rsidR="00F74AF4">
        <w:t>съдържа функционалност за потвърждение, което означава, че преди подаването ще се извърши автоматична проверка дали на всички задължителни въпроси е отговорено. В случай че има задължителни полета, които не съдържат отговор, съобщението</w:t>
      </w:r>
      <w:r w:rsidR="00E51E3D">
        <w:rPr>
          <w:lang w:val="bg-BG"/>
        </w:rPr>
        <w:t>,</w:t>
      </w:r>
      <w:r w:rsidR="00F74AF4">
        <w:t xml:space="preserve"> генерирано </w:t>
      </w:r>
      <w:r w:rsidR="009143F8">
        <w:t>от IMAS</w:t>
      </w:r>
      <w:r w:rsidR="00AF6996">
        <w:t xml:space="preserve"> portal</w:t>
      </w:r>
      <w:r w:rsidR="00E51E3D">
        <w:rPr>
          <w:lang w:val="bg-BG"/>
        </w:rPr>
        <w:t>,</w:t>
      </w:r>
      <w:r w:rsidR="00F74AF4">
        <w:t xml:space="preserve"> ще е със съдържан</w:t>
      </w:r>
      <w:r w:rsidR="009143F8">
        <w:rPr>
          <w:lang w:val="bg-BG"/>
        </w:rPr>
        <w:t>и</w:t>
      </w:r>
      <w:r w:rsidR="00F74AF4">
        <w:t xml:space="preserve">е, че не са изпълнени условията за подаване. Функцията за потвърждение помага на потребителя да </w:t>
      </w:r>
      <w:r w:rsidR="00E51E3D">
        <w:rPr>
          <w:lang w:val="bg-BG"/>
        </w:rPr>
        <w:t>установи</w:t>
      </w:r>
      <w:r w:rsidR="00E51E3D">
        <w:t xml:space="preserve"> </w:t>
      </w:r>
      <w:r w:rsidR="00F74AF4">
        <w:t>всички задължителни въпроси без отговор, като показва кои от тях липсват и къде се намират.</w:t>
      </w:r>
    </w:p>
    <w:p w14:paraId="195C3BFB" w14:textId="51F0241E" w:rsidR="00084B48" w:rsidRPr="00872A9E" w:rsidRDefault="00F74AF4" w:rsidP="00F74AF4">
      <w:pPr>
        <w:contextualSpacing/>
      </w:pPr>
      <w:r>
        <w:t>Функцията за потвърждение може да бъде включена или изключена, като се използва бутонът за превключване „Show validation“, който е на разположение в горната част на съобщението. Включването му показва списъка с въпроси без отговор в горната част на съобщението.</w:t>
      </w:r>
    </w:p>
    <w:p w14:paraId="6993DD81" w14:textId="73B3B96E" w:rsidR="00084B48" w:rsidRPr="009143F8" w:rsidRDefault="00F74AF4" w:rsidP="00E51E3D">
      <w:pPr>
        <w:pStyle w:val="Caption"/>
        <w:keepNext/>
        <w:jc w:val="left"/>
        <w:rPr>
          <w:lang w:val="bg-BG"/>
        </w:rPr>
      </w:pPr>
      <w:bookmarkStart w:id="111" w:name="_Toc190682788"/>
      <w:r>
        <w:rPr>
          <w:lang w:val="bg-BG"/>
        </w:rPr>
        <w:lastRenderedPageBreak/>
        <w:t>Изображение</w:t>
      </w:r>
      <w:r w:rsidR="009143F8">
        <w:rPr>
          <w:lang w:val="bg-BG"/>
        </w:rPr>
        <w:t> </w:t>
      </w:r>
      <w:r>
        <w:rPr>
          <w:noProof/>
          <w:lang w:val="bg-BG"/>
        </w:rPr>
        <w:t>43</w:t>
      </w:r>
      <w:r w:rsidR="009143F8">
        <w:rPr>
          <w:noProof/>
          <w:lang w:val="bg-BG"/>
        </w:rPr>
        <w:t> </w:t>
      </w:r>
      <w:r w:rsidR="0059764F" w:rsidRPr="00872A9E">
        <w:t>–</w:t>
      </w:r>
      <w:r w:rsidR="00084B48" w:rsidRPr="00872A9E">
        <w:t xml:space="preserve"> </w:t>
      </w:r>
      <w:r>
        <w:rPr>
          <w:lang w:val="bg-BG"/>
        </w:rPr>
        <w:t>Бутон за вкл</w:t>
      </w:r>
      <w:r w:rsidR="009143F8">
        <w:rPr>
          <w:lang w:val="bg-BG"/>
        </w:rPr>
        <w:t>.</w:t>
      </w:r>
      <w:r>
        <w:rPr>
          <w:lang w:val="bg-BG"/>
        </w:rPr>
        <w:t xml:space="preserve">/изкл. на функцията </w:t>
      </w:r>
      <w:r w:rsidR="00E51E3D">
        <w:rPr>
          <w:lang w:val="bg-BG"/>
        </w:rPr>
        <w:br/>
      </w:r>
      <w:r>
        <w:rPr>
          <w:lang w:val="bg-BG"/>
        </w:rPr>
        <w:t xml:space="preserve">за потвърждение </w:t>
      </w:r>
      <w:r w:rsidR="009143F8">
        <w:rPr>
          <w:lang w:val="bg-BG"/>
        </w:rPr>
        <w:t>„</w:t>
      </w:r>
      <w:r w:rsidR="00EB0CC9" w:rsidRPr="00872A9E">
        <w:t>Show validation</w:t>
      </w:r>
      <w:bookmarkEnd w:id="111"/>
      <w:r w:rsidR="009143F8">
        <w:rPr>
          <w:lang w:val="bg-BG"/>
        </w:rPr>
        <w:t>“</w:t>
      </w:r>
    </w:p>
    <w:p w14:paraId="55ACF23F" w14:textId="13FE2685" w:rsidR="00084B48" w:rsidRPr="00872A9E" w:rsidRDefault="00FE4EC3" w:rsidP="00545D98">
      <w:pPr>
        <w:contextualSpacing/>
      </w:pPr>
      <w:r w:rsidRPr="00872A9E">
        <w:rPr>
          <w:noProof/>
          <w:lang w:val="bg-BG" w:eastAsia="bg-BG"/>
        </w:rPr>
        <w:drawing>
          <wp:inline distT="0" distB="0" distL="0" distR="0" wp14:anchorId="18188659" wp14:editId="132FFED2">
            <wp:extent cx="4438891" cy="943252"/>
            <wp:effectExtent l="0" t="0" r="0"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490502" cy="954219"/>
                    </a:xfrm>
                    <a:prstGeom prst="rect">
                      <a:avLst/>
                    </a:prstGeom>
                  </pic:spPr>
                </pic:pic>
              </a:graphicData>
            </a:graphic>
          </wp:inline>
        </w:drawing>
      </w:r>
    </w:p>
    <w:p w14:paraId="63C74F9F" w14:textId="22BE22C3" w:rsidR="0067397E" w:rsidRDefault="0067397E" w:rsidP="003A78D8">
      <w:pPr>
        <w:pStyle w:val="Caption"/>
        <w:keepNext/>
      </w:pPr>
    </w:p>
    <w:p w14:paraId="22336E1D" w14:textId="68DC6081" w:rsidR="00545D98" w:rsidRPr="00832F8E" w:rsidRDefault="00F74AF4" w:rsidP="00E51E3D">
      <w:pPr>
        <w:pStyle w:val="Caption"/>
        <w:keepNext/>
        <w:jc w:val="left"/>
        <w:rPr>
          <w:lang w:val="bg-BG"/>
        </w:rPr>
      </w:pPr>
      <w:bookmarkStart w:id="112" w:name="_Toc190682789"/>
      <w:r>
        <w:rPr>
          <w:lang w:val="bg-BG"/>
        </w:rPr>
        <w:t>Изображение</w:t>
      </w:r>
      <w:r w:rsidR="009143F8">
        <w:rPr>
          <w:lang w:val="bg-BG"/>
        </w:rPr>
        <w:t> </w:t>
      </w:r>
      <w:r>
        <w:rPr>
          <w:lang w:val="bg-BG"/>
        </w:rPr>
        <w:t>44</w:t>
      </w:r>
      <w:r w:rsidR="00AF6996">
        <w:rPr>
          <w:lang w:val="en-US"/>
        </w:rPr>
        <w:t> </w:t>
      </w:r>
      <w:r w:rsidR="00AF6996">
        <w:rPr>
          <w:lang w:val="bg-BG"/>
        </w:rPr>
        <w:t>–</w:t>
      </w:r>
      <w:r w:rsidR="00545D98" w:rsidRPr="00872A9E">
        <w:t xml:space="preserve"> </w:t>
      </w:r>
      <w:r w:rsidR="00832F8E">
        <w:rPr>
          <w:lang w:val="bg-BG"/>
        </w:rPr>
        <w:t>Пример за вкл</w:t>
      </w:r>
      <w:r w:rsidR="009143F8">
        <w:rPr>
          <w:lang w:val="bg-BG"/>
        </w:rPr>
        <w:t>.</w:t>
      </w:r>
      <w:r w:rsidR="00832F8E">
        <w:rPr>
          <w:lang w:val="bg-BG"/>
        </w:rPr>
        <w:t>/изкл. на функцията</w:t>
      </w:r>
      <w:r w:rsidR="00E51E3D">
        <w:rPr>
          <w:lang w:val="bg-BG"/>
        </w:rPr>
        <w:t xml:space="preserve"> </w:t>
      </w:r>
      <w:r w:rsidR="00E51E3D">
        <w:rPr>
          <w:lang w:val="bg-BG"/>
        </w:rPr>
        <w:br/>
      </w:r>
      <w:r w:rsidR="00832F8E">
        <w:rPr>
          <w:lang w:val="bg-BG"/>
        </w:rPr>
        <w:t xml:space="preserve">за потвърждение </w:t>
      </w:r>
      <w:r w:rsidR="009143F8">
        <w:rPr>
          <w:lang w:val="bg-BG"/>
        </w:rPr>
        <w:t>„</w:t>
      </w:r>
      <w:r w:rsidR="00832F8E" w:rsidRPr="00872A9E">
        <w:t>Show validation</w:t>
      </w:r>
      <w:bookmarkEnd w:id="112"/>
      <w:r w:rsidR="00832F8E">
        <w:rPr>
          <w:lang w:val="bg-BG"/>
        </w:rPr>
        <w:t>“</w:t>
      </w:r>
    </w:p>
    <w:p w14:paraId="2A140635" w14:textId="77777777" w:rsidR="00545D98" w:rsidRPr="00872A9E" w:rsidRDefault="00545D98" w:rsidP="00545D98">
      <w:pPr>
        <w:contextualSpacing/>
      </w:pPr>
      <w:r w:rsidRPr="00872A9E">
        <w:rPr>
          <w:noProof/>
          <w:lang w:val="bg-BG" w:eastAsia="bg-BG"/>
        </w:rPr>
        <w:drawing>
          <wp:inline distT="0" distB="0" distL="0" distR="0" wp14:anchorId="7AC4A88A" wp14:editId="6582B330">
            <wp:extent cx="5731510" cy="2974975"/>
            <wp:effectExtent l="0" t="0" r="254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731510" cy="2974975"/>
                    </a:xfrm>
                    <a:prstGeom prst="rect">
                      <a:avLst/>
                    </a:prstGeom>
                  </pic:spPr>
                </pic:pic>
              </a:graphicData>
            </a:graphic>
          </wp:inline>
        </w:drawing>
      </w:r>
    </w:p>
    <w:p w14:paraId="757ECB34" w14:textId="77777777" w:rsidR="006A1290" w:rsidRPr="006A1290" w:rsidRDefault="006A1290" w:rsidP="008C0CA9">
      <w:pPr>
        <w:pStyle w:val="Caption"/>
        <w:keepNext/>
        <w:spacing w:after="0"/>
        <w:rPr>
          <w:i w:val="0"/>
          <w:iCs w:val="0"/>
          <w:color w:val="auto"/>
          <w:sz w:val="20"/>
          <w:szCs w:val="22"/>
        </w:rPr>
      </w:pPr>
      <w:bookmarkStart w:id="113" w:name="_Toc190682790"/>
      <w:r w:rsidRPr="006A1290">
        <w:rPr>
          <w:i w:val="0"/>
          <w:iCs w:val="0"/>
          <w:color w:val="auto"/>
          <w:sz w:val="20"/>
          <w:szCs w:val="22"/>
        </w:rPr>
        <w:t>Кликването върху всеки въпрос пренасочва потребителя към съответния раздел с липсващия въпрос. Отговарянето на задължителен въпрос автоматично го премахва от списъка за валидиране.</w:t>
      </w:r>
    </w:p>
    <w:p w14:paraId="6C89E525" w14:textId="59676511" w:rsidR="006A1290" w:rsidRDefault="006A1290" w:rsidP="008C0CA9">
      <w:pPr>
        <w:pStyle w:val="Caption"/>
        <w:keepNext/>
        <w:spacing w:after="0"/>
        <w:rPr>
          <w:i w:val="0"/>
          <w:iCs w:val="0"/>
          <w:color w:val="auto"/>
          <w:sz w:val="20"/>
          <w:szCs w:val="22"/>
        </w:rPr>
      </w:pPr>
      <w:r w:rsidRPr="006A1290">
        <w:rPr>
          <w:i w:val="0"/>
          <w:iCs w:val="0"/>
          <w:color w:val="auto"/>
          <w:sz w:val="20"/>
          <w:szCs w:val="22"/>
        </w:rPr>
        <w:t>Ако активирането на валидирането не маркира нито един въпрос в червеното поле, това означава, че</w:t>
      </w:r>
      <w:r w:rsidR="009143F8">
        <w:rPr>
          <w:i w:val="0"/>
          <w:iCs w:val="0"/>
          <w:color w:val="auto"/>
          <w:sz w:val="20"/>
          <w:szCs w:val="22"/>
          <w:lang w:val="bg-BG"/>
        </w:rPr>
        <w:t xml:space="preserve"> на</w:t>
      </w:r>
      <w:r w:rsidRPr="006A1290">
        <w:rPr>
          <w:i w:val="0"/>
          <w:iCs w:val="0"/>
          <w:color w:val="auto"/>
          <w:sz w:val="20"/>
          <w:szCs w:val="22"/>
        </w:rPr>
        <w:t xml:space="preserve"> всички задължителни въпроси </w:t>
      </w:r>
      <w:r w:rsidR="009143F8">
        <w:rPr>
          <w:i w:val="0"/>
          <w:iCs w:val="0"/>
          <w:color w:val="auto"/>
          <w:sz w:val="20"/>
          <w:szCs w:val="22"/>
          <w:lang w:val="bg-BG"/>
        </w:rPr>
        <w:t xml:space="preserve">е </w:t>
      </w:r>
      <w:r w:rsidRPr="006A1290">
        <w:rPr>
          <w:i w:val="0"/>
          <w:iCs w:val="0"/>
          <w:color w:val="auto"/>
          <w:sz w:val="20"/>
          <w:szCs w:val="22"/>
        </w:rPr>
        <w:t>отговорен</w:t>
      </w:r>
      <w:r w:rsidR="009143F8">
        <w:rPr>
          <w:i w:val="0"/>
          <w:iCs w:val="0"/>
          <w:color w:val="auto"/>
          <w:sz w:val="20"/>
          <w:szCs w:val="22"/>
          <w:lang w:val="bg-BG"/>
        </w:rPr>
        <w:t>о</w:t>
      </w:r>
      <w:r w:rsidRPr="006A1290">
        <w:rPr>
          <w:i w:val="0"/>
          <w:iCs w:val="0"/>
          <w:color w:val="auto"/>
          <w:sz w:val="20"/>
          <w:szCs w:val="22"/>
        </w:rPr>
        <w:t xml:space="preserve"> и съобщението може да бъде изпратено.</w:t>
      </w:r>
    </w:p>
    <w:p w14:paraId="6E9D27B9" w14:textId="77777777" w:rsidR="008C0CA9" w:rsidRPr="008C0CA9" w:rsidRDefault="008C0CA9" w:rsidP="008C0CA9"/>
    <w:p w14:paraId="4F4E2903" w14:textId="1BF1D96E" w:rsidR="00545D98" w:rsidRPr="00872A9E" w:rsidRDefault="006A1290" w:rsidP="006A1290">
      <w:pPr>
        <w:pStyle w:val="Caption"/>
        <w:keepNext/>
        <w:rPr>
          <w:noProof/>
        </w:rPr>
      </w:pPr>
      <w:r>
        <w:rPr>
          <w:lang w:val="bg-BG"/>
        </w:rPr>
        <w:t>Изображение</w:t>
      </w:r>
      <w:r w:rsidR="009143F8">
        <w:rPr>
          <w:lang w:val="bg-BG"/>
        </w:rPr>
        <w:t> </w:t>
      </w:r>
      <w:r>
        <w:rPr>
          <w:lang w:val="bg-BG"/>
        </w:rPr>
        <w:t>45</w:t>
      </w:r>
      <w:r w:rsidR="009143F8">
        <w:rPr>
          <w:lang w:val="bg-BG"/>
        </w:rPr>
        <w:t> </w:t>
      </w:r>
      <w:r w:rsidR="00545D98" w:rsidRPr="00872A9E">
        <w:t xml:space="preserve">– </w:t>
      </w:r>
      <w:bookmarkEnd w:id="113"/>
      <w:r>
        <w:rPr>
          <w:lang w:val="bg-BG"/>
        </w:rPr>
        <w:t>По</w:t>
      </w:r>
      <w:r w:rsidRPr="006A1290">
        <w:t>твърждение на задължителни полета</w:t>
      </w:r>
    </w:p>
    <w:p w14:paraId="048844D1" w14:textId="77777777" w:rsidR="00545D98" w:rsidRPr="00872A9E" w:rsidRDefault="00545D98" w:rsidP="00545D98">
      <w:pPr>
        <w:contextualSpacing/>
      </w:pPr>
      <w:r w:rsidRPr="00872A9E">
        <w:rPr>
          <w:noProof/>
          <w:lang w:val="bg-BG" w:eastAsia="bg-BG"/>
        </w:rPr>
        <w:drawing>
          <wp:inline distT="0" distB="0" distL="0" distR="0" wp14:anchorId="6221186B" wp14:editId="2AB2B4DD">
            <wp:extent cx="3668171" cy="695912"/>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706007" cy="703090"/>
                    </a:xfrm>
                    <a:prstGeom prst="rect">
                      <a:avLst/>
                    </a:prstGeom>
                  </pic:spPr>
                </pic:pic>
              </a:graphicData>
            </a:graphic>
          </wp:inline>
        </w:drawing>
      </w:r>
    </w:p>
    <w:p w14:paraId="2125E92B" w14:textId="22376D47" w:rsidR="00513A71" w:rsidRPr="00872A9E" w:rsidRDefault="006A1290" w:rsidP="006A1290">
      <w:pPr>
        <w:pStyle w:val="Heading2"/>
      </w:pPr>
      <w:bookmarkStart w:id="114" w:name="_Toc227322100"/>
      <w:r w:rsidRPr="006A1290">
        <w:t>Приложения</w:t>
      </w:r>
      <w:bookmarkEnd w:id="114"/>
    </w:p>
    <w:p w14:paraId="7C506DC0" w14:textId="3884C6A0" w:rsidR="00436B02" w:rsidRPr="00872A9E" w:rsidRDefault="006A1290" w:rsidP="00513A71">
      <w:pPr>
        <w:contextualSpacing/>
      </w:pPr>
      <w:r w:rsidRPr="006A1290">
        <w:t xml:space="preserve">Често е необходимо да се предоставят придружаващи документи и затова съобщенията </w:t>
      </w:r>
      <w:r w:rsidR="003869E4">
        <w:t>в IMAS</w:t>
      </w:r>
      <w:r w:rsidR="00AF6996">
        <w:t xml:space="preserve"> portal</w:t>
      </w:r>
      <w:r w:rsidRPr="006A1290">
        <w:t xml:space="preserve"> съдържат специални полета, </w:t>
      </w:r>
      <w:r>
        <w:t xml:space="preserve">които позволяват </w:t>
      </w:r>
      <w:r>
        <w:rPr>
          <w:lang w:val="bg-BG"/>
        </w:rPr>
        <w:t>прикачването на</w:t>
      </w:r>
      <w:r w:rsidRPr="006A1290">
        <w:t xml:space="preserve"> файлове към съобщенията в портала. Потребителят може да премества файловете с плъзване или да използва връзката за преглед.</w:t>
      </w:r>
    </w:p>
    <w:p w14:paraId="6AE36C3A" w14:textId="2CF032B0" w:rsidR="00436B02" w:rsidRPr="006A1290" w:rsidRDefault="006A1290" w:rsidP="003A78D8">
      <w:pPr>
        <w:pStyle w:val="Caption"/>
        <w:keepNext/>
        <w:rPr>
          <w:lang w:val="bg-BG"/>
        </w:rPr>
      </w:pPr>
      <w:bookmarkStart w:id="115" w:name="_Toc190682791"/>
      <w:r>
        <w:rPr>
          <w:lang w:val="bg-BG"/>
        </w:rPr>
        <w:lastRenderedPageBreak/>
        <w:t>Изображение</w:t>
      </w:r>
      <w:r w:rsidR="00A90473">
        <w:rPr>
          <w:lang w:val="bg-BG"/>
        </w:rPr>
        <w:t> </w:t>
      </w:r>
      <w:r>
        <w:rPr>
          <w:noProof/>
          <w:lang w:val="bg-BG"/>
        </w:rPr>
        <w:t>46</w:t>
      </w:r>
      <w:r w:rsidR="00A90473">
        <w:rPr>
          <w:noProof/>
          <w:lang w:val="bg-BG"/>
        </w:rPr>
        <w:t> </w:t>
      </w:r>
      <w:r w:rsidR="0059764F" w:rsidRPr="00872A9E">
        <w:t>–</w:t>
      </w:r>
      <w:r w:rsidR="00246048" w:rsidRPr="00872A9E">
        <w:t xml:space="preserve"> </w:t>
      </w:r>
      <w:bookmarkEnd w:id="115"/>
      <w:r>
        <w:rPr>
          <w:lang w:val="bg-BG"/>
        </w:rPr>
        <w:t>Приложения</w:t>
      </w:r>
    </w:p>
    <w:p w14:paraId="0AF33828" w14:textId="5FBBAC7B" w:rsidR="00DC28E1" w:rsidRPr="00872A9E" w:rsidRDefault="00DC28E1" w:rsidP="00513A71">
      <w:pPr>
        <w:contextualSpacing/>
      </w:pPr>
      <w:r w:rsidRPr="00872A9E">
        <w:rPr>
          <w:noProof/>
          <w:lang w:val="bg-BG" w:eastAsia="bg-BG"/>
        </w:rPr>
        <w:drawing>
          <wp:inline distT="0" distB="0" distL="0" distR="0" wp14:anchorId="3DD4DCBA" wp14:editId="76CA6647">
            <wp:extent cx="5731510" cy="729615"/>
            <wp:effectExtent l="0" t="0" r="254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731510" cy="729615"/>
                    </a:xfrm>
                    <a:prstGeom prst="rect">
                      <a:avLst/>
                    </a:prstGeom>
                  </pic:spPr>
                </pic:pic>
              </a:graphicData>
            </a:graphic>
          </wp:inline>
        </w:drawing>
      </w:r>
    </w:p>
    <w:p w14:paraId="4D249716" w14:textId="77777777" w:rsidR="00AA3EAB" w:rsidRPr="00872A9E" w:rsidRDefault="00AA3EAB" w:rsidP="00513A71">
      <w:pPr>
        <w:contextualSpacing/>
      </w:pPr>
    </w:p>
    <w:p w14:paraId="26233209" w14:textId="5E6D9145" w:rsidR="00513A71" w:rsidRPr="00872A9E" w:rsidRDefault="00065A3E" w:rsidP="00513A71">
      <w:pPr>
        <w:contextualSpacing/>
      </w:pPr>
      <w:r w:rsidRPr="00065A3E">
        <w:t>Възприетите формати за прикачени файлове са:</w:t>
      </w:r>
    </w:p>
    <w:p w14:paraId="2F4355D8" w14:textId="77777777" w:rsidR="00513A71" w:rsidRPr="00872A9E" w:rsidRDefault="00513A71" w:rsidP="00513A71">
      <w:pPr>
        <w:pStyle w:val="ListParagraph"/>
        <w:numPr>
          <w:ilvl w:val="0"/>
          <w:numId w:val="29"/>
        </w:numPr>
      </w:pPr>
      <w:r w:rsidRPr="00872A9E">
        <w:t>PDF;</w:t>
      </w:r>
    </w:p>
    <w:p w14:paraId="4540F963" w14:textId="77777777" w:rsidR="00513A71" w:rsidRPr="00872A9E" w:rsidRDefault="00513A71" w:rsidP="00513A71">
      <w:pPr>
        <w:pStyle w:val="ListParagraph"/>
        <w:numPr>
          <w:ilvl w:val="0"/>
          <w:numId w:val="29"/>
        </w:numPr>
      </w:pPr>
      <w:r w:rsidRPr="00872A9E">
        <w:t>Word;</w:t>
      </w:r>
    </w:p>
    <w:p w14:paraId="68AC3476" w14:textId="15D5564B" w:rsidR="00513A71" w:rsidRPr="00872A9E" w:rsidRDefault="00513A71" w:rsidP="00513A71">
      <w:pPr>
        <w:pStyle w:val="ListParagraph"/>
        <w:numPr>
          <w:ilvl w:val="0"/>
          <w:numId w:val="29"/>
        </w:numPr>
      </w:pPr>
      <w:r w:rsidRPr="00872A9E">
        <w:t>Excel</w:t>
      </w:r>
      <w:r w:rsidR="00C901E3" w:rsidRPr="00872A9E">
        <w:t xml:space="preserve">, </w:t>
      </w:r>
      <w:r w:rsidR="00D007FA" w:rsidRPr="00872A9E">
        <w:t>csv format</w:t>
      </w:r>
      <w:r w:rsidR="00A90473">
        <w:rPr>
          <w:lang w:val="bg-BG"/>
        </w:rPr>
        <w:t>;</w:t>
      </w:r>
      <w:r w:rsidR="00D007FA" w:rsidRPr="00872A9E">
        <w:t xml:space="preserve"> </w:t>
      </w:r>
    </w:p>
    <w:p w14:paraId="3165897B" w14:textId="77777777" w:rsidR="00513A71" w:rsidRPr="00872A9E" w:rsidRDefault="00513A71" w:rsidP="00513A71">
      <w:pPr>
        <w:pStyle w:val="ListParagraph"/>
        <w:numPr>
          <w:ilvl w:val="0"/>
          <w:numId w:val="29"/>
        </w:numPr>
      </w:pPr>
      <w:r w:rsidRPr="00872A9E">
        <w:t>PowerPoint.</w:t>
      </w:r>
    </w:p>
    <w:p w14:paraId="3FF12E22" w14:textId="3AA68B03" w:rsidR="00065A3E" w:rsidRDefault="008C0CA9" w:rsidP="003A78D8">
      <w:pPr>
        <w:pStyle w:val="Caption"/>
        <w:keepNext/>
        <w:rPr>
          <w:i w:val="0"/>
          <w:iCs w:val="0"/>
          <w:color w:val="auto"/>
          <w:sz w:val="20"/>
          <w:szCs w:val="22"/>
        </w:rPr>
      </w:pPr>
      <w:bookmarkStart w:id="116" w:name="_Toc190682792"/>
      <w:r>
        <w:rPr>
          <w:i w:val="0"/>
          <w:iCs w:val="0"/>
          <w:color w:val="auto"/>
          <w:sz w:val="20"/>
          <w:szCs w:val="22"/>
          <w:lang w:val="bg-BG"/>
        </w:rPr>
        <w:t>Заб</w:t>
      </w:r>
      <w:r w:rsidR="00065A3E" w:rsidRPr="00065A3E">
        <w:rPr>
          <w:i w:val="0"/>
          <w:iCs w:val="0"/>
          <w:color w:val="auto"/>
          <w:sz w:val="20"/>
          <w:szCs w:val="22"/>
        </w:rPr>
        <w:t xml:space="preserve">ележка: zip файловете не се </w:t>
      </w:r>
      <w:r w:rsidR="00065A3E">
        <w:rPr>
          <w:i w:val="0"/>
          <w:iCs w:val="0"/>
          <w:color w:val="auto"/>
          <w:sz w:val="20"/>
          <w:szCs w:val="22"/>
          <w:lang w:val="bg-BG"/>
        </w:rPr>
        <w:t>поддържат</w:t>
      </w:r>
      <w:r w:rsidR="00065A3E" w:rsidRPr="00065A3E">
        <w:rPr>
          <w:i w:val="0"/>
          <w:iCs w:val="0"/>
          <w:color w:val="auto"/>
          <w:sz w:val="20"/>
          <w:szCs w:val="22"/>
        </w:rPr>
        <w:t>. Ще се появи предупредително съобщение, в случай че потребителят се опита да качи такъв.</w:t>
      </w:r>
    </w:p>
    <w:p w14:paraId="4CC03717" w14:textId="398A6D14" w:rsidR="000C7527" w:rsidRPr="00872A9E" w:rsidRDefault="00065A3E" w:rsidP="00A90473">
      <w:pPr>
        <w:pStyle w:val="Caption"/>
        <w:keepNext/>
        <w:jc w:val="left"/>
        <w:rPr>
          <w:highlight w:val="yellow"/>
        </w:rPr>
      </w:pPr>
      <w:r>
        <w:rPr>
          <w:lang w:val="bg-BG"/>
        </w:rPr>
        <w:t>Изображение</w:t>
      </w:r>
      <w:r w:rsidR="00A90473">
        <w:rPr>
          <w:lang w:val="bg-BG"/>
        </w:rPr>
        <w:t>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4</w:t>
      </w:r>
      <w:r>
        <w:rPr>
          <w:noProof/>
          <w:lang w:val="bg-BG"/>
        </w:rPr>
        <w:t>7</w:t>
      </w:r>
      <w:r w:rsidR="004F66D1">
        <w:rPr>
          <w:noProof/>
        </w:rPr>
        <w:fldChar w:fldCharType="end"/>
      </w:r>
      <w:r w:rsidR="00A90473">
        <w:rPr>
          <w:noProof/>
          <w:lang w:val="bg-BG"/>
        </w:rPr>
        <w:t> </w:t>
      </w:r>
      <w:r w:rsidR="001C4A72" w:rsidRPr="00872A9E">
        <w:t xml:space="preserve">– </w:t>
      </w:r>
      <w:bookmarkEnd w:id="116"/>
      <w:r w:rsidRPr="00065A3E">
        <w:t xml:space="preserve">Съобщение, което се показва, когато даден тип </w:t>
      </w:r>
      <w:r w:rsidR="00A90473">
        <w:br/>
      </w:r>
      <w:r w:rsidRPr="00065A3E">
        <w:t>файл не се поддържа</w:t>
      </w:r>
    </w:p>
    <w:p w14:paraId="75B15751" w14:textId="5BAE84E6" w:rsidR="00EA585E" w:rsidRPr="00872A9E" w:rsidRDefault="00EA585E" w:rsidP="00513A71">
      <w:pPr>
        <w:contextualSpacing/>
      </w:pPr>
      <w:r w:rsidRPr="00872A9E">
        <w:rPr>
          <w:noProof/>
          <w:lang w:val="bg-BG" w:eastAsia="bg-BG"/>
        </w:rPr>
        <w:drawing>
          <wp:inline distT="0" distB="0" distL="0" distR="0" wp14:anchorId="512D53B4" wp14:editId="2CEF706B">
            <wp:extent cx="5731510" cy="619125"/>
            <wp:effectExtent l="0" t="0" r="254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731510" cy="619125"/>
                    </a:xfrm>
                    <a:prstGeom prst="rect">
                      <a:avLst/>
                    </a:prstGeom>
                  </pic:spPr>
                </pic:pic>
              </a:graphicData>
            </a:graphic>
          </wp:inline>
        </w:drawing>
      </w:r>
    </w:p>
    <w:p w14:paraId="47F0AFCA" w14:textId="77777777" w:rsidR="00EA585E" w:rsidRPr="00872A9E" w:rsidRDefault="00EA585E" w:rsidP="00513A71">
      <w:pPr>
        <w:contextualSpacing/>
      </w:pPr>
    </w:p>
    <w:p w14:paraId="5646917C" w14:textId="79B62F91" w:rsidR="00065A3E" w:rsidRDefault="00065A3E" w:rsidP="008C0CA9">
      <w:pPr>
        <w:spacing w:after="0"/>
      </w:pPr>
      <w:r>
        <w:t xml:space="preserve">Максималният размер на файла за всеки </w:t>
      </w:r>
      <w:r>
        <w:rPr>
          <w:lang w:val="bg-BG"/>
        </w:rPr>
        <w:t xml:space="preserve">отделен </w:t>
      </w:r>
      <w:r>
        <w:t>прикачен файл е 10</w:t>
      </w:r>
      <w:r w:rsidR="00A90473">
        <w:rPr>
          <w:lang w:val="bg-BG"/>
        </w:rPr>
        <w:t> </w:t>
      </w:r>
      <w:r>
        <w:t xml:space="preserve">MB. Причината за това ограничение е да се позволи </w:t>
      </w:r>
      <w:r w:rsidR="00E578A4">
        <w:t>на IMAS</w:t>
      </w:r>
      <w:r w:rsidR="00AF6996">
        <w:t xml:space="preserve"> portal</w:t>
      </w:r>
      <w:r>
        <w:t xml:space="preserve"> да </w:t>
      </w:r>
      <w:r>
        <w:rPr>
          <w:lang w:val="bg-BG"/>
        </w:rPr>
        <w:t>обработва</w:t>
      </w:r>
      <w:r>
        <w:t xml:space="preserve"> бързо съобщения, съдържащи множество прикачени файлове. По-големите файлове са трудни за обмен и забавят работата на системата.</w:t>
      </w:r>
    </w:p>
    <w:p w14:paraId="11BD1100" w14:textId="4D2196D0" w:rsidR="00513A71" w:rsidRPr="00872A9E" w:rsidRDefault="00065A3E" w:rsidP="008C0CA9">
      <w:pPr>
        <w:spacing w:after="0"/>
      </w:pPr>
      <w:r>
        <w:t>Има няколко начина да намалите размера на прикачените файлове:</w:t>
      </w:r>
    </w:p>
    <w:p w14:paraId="1D41EF2A" w14:textId="41CF6F58" w:rsidR="00513A71" w:rsidRPr="00872A9E" w:rsidRDefault="00A90473" w:rsidP="00E51001">
      <w:pPr>
        <w:pStyle w:val="ListParagraph"/>
        <w:numPr>
          <w:ilvl w:val="0"/>
          <w:numId w:val="30"/>
        </w:numPr>
        <w:spacing w:after="120"/>
        <w:contextualSpacing w:val="0"/>
      </w:pPr>
      <w:r>
        <w:rPr>
          <w:lang w:val="bg-BG"/>
        </w:rPr>
        <w:t>з</w:t>
      </w:r>
      <w:r w:rsidR="00065A3E">
        <w:rPr>
          <w:lang w:val="bg-BG"/>
        </w:rPr>
        <w:t>апазване на</w:t>
      </w:r>
      <w:r w:rsidR="00065A3E">
        <w:t xml:space="preserve"> PDF</w:t>
      </w:r>
      <w:r w:rsidR="00065A3E">
        <w:rPr>
          <w:lang w:val="bg-BG"/>
        </w:rPr>
        <w:t xml:space="preserve"> файлове</w:t>
      </w:r>
      <w:r w:rsidR="00065A3E">
        <w:t xml:space="preserve"> </w:t>
      </w:r>
      <w:r w:rsidR="00065A3E">
        <w:rPr>
          <w:lang w:val="bg-BG"/>
        </w:rPr>
        <w:t xml:space="preserve">като </w:t>
      </w:r>
      <w:r w:rsidR="00513A71" w:rsidRPr="00872A9E">
        <w:t>PDF</w:t>
      </w:r>
      <w:r w:rsidR="00065A3E">
        <w:rPr>
          <w:lang w:val="bg-BG"/>
        </w:rPr>
        <w:t xml:space="preserve"> с намален размер</w:t>
      </w:r>
      <w:r w:rsidR="00513A71" w:rsidRPr="00872A9E">
        <w:t>;</w:t>
      </w:r>
    </w:p>
    <w:p w14:paraId="0580E0A6" w14:textId="6B65CF98" w:rsidR="00513A71" w:rsidRPr="00872A9E" w:rsidRDefault="00A90473" w:rsidP="00E51001">
      <w:pPr>
        <w:pStyle w:val="ListParagraph"/>
        <w:numPr>
          <w:ilvl w:val="0"/>
          <w:numId w:val="30"/>
        </w:numPr>
        <w:spacing w:after="120"/>
        <w:contextualSpacing w:val="0"/>
      </w:pPr>
      <w:r>
        <w:rPr>
          <w:lang w:val="bg-BG"/>
        </w:rPr>
        <w:t>и</w:t>
      </w:r>
      <w:r w:rsidR="00065A3E">
        <w:rPr>
          <w:lang w:val="bg-BG"/>
        </w:rPr>
        <w:t>збягва</w:t>
      </w:r>
      <w:r>
        <w:rPr>
          <w:lang w:val="bg-BG"/>
        </w:rPr>
        <w:t>не на</w:t>
      </w:r>
      <w:r w:rsidR="00065A3E">
        <w:rPr>
          <w:lang w:val="bg-BG"/>
        </w:rPr>
        <w:t xml:space="preserve"> качването на </w:t>
      </w:r>
      <w:r w:rsidR="00065A3E">
        <w:rPr>
          <w:lang w:val="en-US"/>
        </w:rPr>
        <w:t xml:space="preserve">PDF </w:t>
      </w:r>
      <w:r w:rsidR="00065A3E">
        <w:rPr>
          <w:lang w:val="bg-BG"/>
        </w:rPr>
        <w:t>файлове с много документи (напр. годишни финасови отчети</w:t>
      </w:r>
      <w:r w:rsidR="00513A71" w:rsidRPr="00872A9E">
        <w:t>)</w:t>
      </w:r>
      <w:r w:rsidR="00065A3E">
        <w:rPr>
          <w:lang w:val="bg-BG"/>
        </w:rPr>
        <w:t>, които са публично достъпни онлайн; достатъчно е да има връзка към въпросния докум</w:t>
      </w:r>
      <w:r w:rsidR="00E51001">
        <w:rPr>
          <w:lang w:val="en-US"/>
        </w:rPr>
        <w:t>e</w:t>
      </w:r>
      <w:r w:rsidR="00065A3E">
        <w:rPr>
          <w:lang w:val="bg-BG"/>
        </w:rPr>
        <w:t>нт</w:t>
      </w:r>
      <w:r w:rsidR="00513A71" w:rsidRPr="00872A9E">
        <w:t>;</w:t>
      </w:r>
    </w:p>
    <w:p w14:paraId="5681CC28" w14:textId="30977EF4" w:rsidR="00621E61" w:rsidRPr="00872A9E" w:rsidRDefault="00A90473" w:rsidP="00BC06FF">
      <w:pPr>
        <w:pStyle w:val="ListParagraph"/>
        <w:numPr>
          <w:ilvl w:val="0"/>
          <w:numId w:val="30"/>
        </w:numPr>
      </w:pPr>
      <w:r>
        <w:rPr>
          <w:lang w:val="bg-BG"/>
        </w:rPr>
        <w:t>р</w:t>
      </w:r>
      <w:r w:rsidR="00065A3E">
        <w:rPr>
          <w:lang w:val="bg-BG"/>
        </w:rPr>
        <w:t>азделяне на документа на по-малки секции</w:t>
      </w:r>
      <w:r w:rsidR="00513A71" w:rsidRPr="00872A9E">
        <w:t>.</w:t>
      </w:r>
    </w:p>
    <w:p w14:paraId="3694BBC9" w14:textId="0F3DD350" w:rsidR="00285F9F" w:rsidRPr="008C0CA9" w:rsidRDefault="00065A3E" w:rsidP="00065A3E">
      <w:pPr>
        <w:pStyle w:val="Heading2"/>
      </w:pPr>
      <w:bookmarkStart w:id="117" w:name="_Toc227322101"/>
      <w:r w:rsidRPr="008C0CA9">
        <w:t xml:space="preserve">Запазване на съобщение </w:t>
      </w:r>
      <w:r w:rsidR="003869E4" w:rsidRPr="008C0CA9">
        <w:t>в IMAS</w:t>
      </w:r>
      <w:r w:rsidR="00AF6996" w:rsidRPr="008C0CA9">
        <w:t xml:space="preserve"> portal</w:t>
      </w:r>
      <w:r w:rsidRPr="008C0CA9">
        <w:t xml:space="preserve"> като чернова</w:t>
      </w:r>
      <w:bookmarkEnd w:id="117"/>
    </w:p>
    <w:p w14:paraId="61CDEB63" w14:textId="6218450C" w:rsidR="006D2E46" w:rsidRDefault="00333535" w:rsidP="00E51001">
      <w:pPr>
        <w:spacing w:after="120"/>
      </w:pPr>
      <w:r>
        <w:t>IMAS portal</w:t>
      </w:r>
      <w:r w:rsidR="00C236B5" w:rsidRPr="00872A9E">
        <w:t xml:space="preserve"> </w:t>
      </w:r>
      <w:r w:rsidR="006D2E46" w:rsidRPr="006D2E46">
        <w:t>позволява на потребителя да запазва съобщенията от портала като чернови.</w:t>
      </w:r>
      <w:r w:rsidR="000B6DCB" w:rsidRPr="00872A9E">
        <w:t xml:space="preserve"> </w:t>
      </w:r>
      <w:r w:rsidR="006D2E46" w:rsidRPr="006D2E46">
        <w:t>Това е особено полезно при работа с въпросника при първоначално подаване</w:t>
      </w:r>
      <w:r w:rsidR="006D2E46">
        <w:t xml:space="preserve"> </w:t>
      </w:r>
      <w:r w:rsidR="006D2E46">
        <w:rPr>
          <w:lang w:val="bg-BG"/>
        </w:rPr>
        <w:t>на заявление</w:t>
      </w:r>
      <w:r w:rsidR="006D2E46" w:rsidRPr="006D2E46">
        <w:t>, който може да съдържа много въпроси</w:t>
      </w:r>
      <w:r w:rsidR="000B6DCB" w:rsidRPr="00872A9E">
        <w:t>.</w:t>
      </w:r>
    </w:p>
    <w:p w14:paraId="6EDE4273" w14:textId="77777777" w:rsidR="00B63AA8" w:rsidRDefault="00B63AA8" w:rsidP="00E51001">
      <w:pPr>
        <w:spacing w:after="120"/>
      </w:pPr>
      <w:r>
        <w:t xml:space="preserve">Функцията „Запиши като </w:t>
      </w:r>
      <w:r w:rsidRPr="00965455">
        <w:t>чернова</w:t>
      </w:r>
      <w:r w:rsidRPr="00A90473">
        <w:t>“ позволява</w:t>
      </w:r>
      <w:r>
        <w:t xml:space="preserve"> на потребителя да спре въвеждането във всеки един момент, да го запази в портала IMAS и да продължи да го попълва по-късно.</w:t>
      </w:r>
    </w:p>
    <w:p w14:paraId="5FA81D67" w14:textId="77777777" w:rsidR="00B63AA8" w:rsidRDefault="00B63AA8" w:rsidP="00E51001">
      <w:pPr>
        <w:spacing w:after="120"/>
      </w:pPr>
      <w:r>
        <w:t>Функцията за запазване като чернова не се ограничава до попълването на първоначалния въпросник. Потребителят може да запази всяко изходящо съобщение като чернова, преди да бъде изпратено/подадено.</w:t>
      </w:r>
    </w:p>
    <w:p w14:paraId="03D171AF" w14:textId="1ED87CE7" w:rsidR="00B63AA8" w:rsidRDefault="00B63AA8" w:rsidP="00E51001">
      <w:pPr>
        <w:spacing w:after="120"/>
      </w:pPr>
      <w:r>
        <w:t>Докато съобщението не е записано, „unsaved“ се показва в червено в частта, съдържаща информация за съобщението от лявата страна на страницата (вж</w:t>
      </w:r>
      <w:r w:rsidR="00E17296">
        <w:rPr>
          <w:lang w:val="bg-BG"/>
        </w:rPr>
        <w:t>. </w:t>
      </w:r>
      <w:r w:rsidR="00965455">
        <w:rPr>
          <w:lang w:val="bg-BG"/>
        </w:rPr>
        <w:t>и</w:t>
      </w:r>
      <w:r>
        <w:t>зображение</w:t>
      </w:r>
      <w:r w:rsidR="00965455">
        <w:rPr>
          <w:lang w:val="bg-BG"/>
        </w:rPr>
        <w:t> </w:t>
      </w:r>
      <w:r>
        <w:t>41</w:t>
      </w:r>
      <w:r w:rsidR="00965455">
        <w:rPr>
          <w:lang w:val="bg-BG"/>
        </w:rPr>
        <w:t> –</w:t>
      </w:r>
      <w:r>
        <w:t xml:space="preserve"> Статус на съобщението).</w:t>
      </w:r>
    </w:p>
    <w:p w14:paraId="685292D8" w14:textId="3286C43F" w:rsidR="00B63AA8" w:rsidRDefault="00B63AA8" w:rsidP="00B63AA8">
      <w:pPr>
        <w:contextualSpacing/>
      </w:pPr>
      <w:bookmarkStart w:id="118" w:name="_Toc190682793"/>
      <w:r>
        <w:lastRenderedPageBreak/>
        <w:t>За да запишете съобщение като чернова, трябва да се попълни ред</w:t>
      </w:r>
      <w:r>
        <w:rPr>
          <w:lang w:val="bg-BG"/>
        </w:rPr>
        <w:t>ът</w:t>
      </w:r>
      <w:r w:rsidR="00FF59C9" w:rsidRPr="00FF59C9">
        <w:t xml:space="preserve"> </w:t>
      </w:r>
      <w:r w:rsidR="00FF59C9" w:rsidRPr="00FF59C9">
        <w:rPr>
          <w:lang w:val="bg-BG"/>
        </w:rPr>
        <w:t>за оп</w:t>
      </w:r>
      <w:r w:rsidR="00FF59C9">
        <w:rPr>
          <w:lang w:val="bg-BG"/>
        </w:rPr>
        <w:t>исание на темата на съобщението</w:t>
      </w:r>
      <w:r>
        <w:t>. Моля, обърнете внимание на задължителния характер на това поле, маркирано с червена звездичка.</w:t>
      </w:r>
    </w:p>
    <w:p w14:paraId="16F7460A" w14:textId="6A84D5B5" w:rsidR="000B6DCB" w:rsidRPr="00B63AA8" w:rsidRDefault="00B63AA8" w:rsidP="00965455">
      <w:pPr>
        <w:pStyle w:val="Caption"/>
        <w:keepNext/>
        <w:jc w:val="left"/>
        <w:rPr>
          <w:lang w:val="bg-BG"/>
        </w:rPr>
      </w:pPr>
      <w:bookmarkStart w:id="119" w:name="pic48"/>
      <w:bookmarkEnd w:id="119"/>
      <w:r>
        <w:rPr>
          <w:lang w:val="bg-BG"/>
        </w:rPr>
        <w:t>Изображение</w:t>
      </w:r>
      <w:r w:rsidR="00965455">
        <w:rPr>
          <w:lang w:val="bg-BG"/>
        </w:rPr>
        <w:t> </w:t>
      </w:r>
      <w:r>
        <w:rPr>
          <w:noProof/>
          <w:lang w:val="bg-BG"/>
        </w:rPr>
        <w:t>48</w:t>
      </w:r>
      <w:r w:rsidR="00965455">
        <w:rPr>
          <w:noProof/>
          <w:lang w:val="bg-BG"/>
        </w:rPr>
        <w:t> </w:t>
      </w:r>
      <w:r w:rsidR="0059764F" w:rsidRPr="00872A9E">
        <w:t>–</w:t>
      </w:r>
      <w:r w:rsidR="00A2799F" w:rsidRPr="00872A9E">
        <w:t xml:space="preserve"> </w:t>
      </w:r>
      <w:bookmarkEnd w:id="118"/>
      <w:r w:rsidR="00FF59C9" w:rsidRPr="00FF59C9">
        <w:rPr>
          <w:lang w:val="bg-BG"/>
        </w:rPr>
        <w:t xml:space="preserve">Редът за описание на темата на съобщението, със задължителна </w:t>
      </w:r>
      <w:r w:rsidR="00965455">
        <w:rPr>
          <w:lang w:val="bg-BG"/>
        </w:rPr>
        <w:br/>
      </w:r>
      <w:r w:rsidR="00FF59C9" w:rsidRPr="00FF59C9">
        <w:rPr>
          <w:lang w:val="bg-BG"/>
        </w:rPr>
        <w:t>информация за неговото съдържание</w:t>
      </w:r>
    </w:p>
    <w:p w14:paraId="0C30EC93" w14:textId="735E82D3" w:rsidR="0003041F" w:rsidRPr="00872A9E" w:rsidRDefault="00635014" w:rsidP="000A0F46">
      <w:pPr>
        <w:contextualSpacing/>
      </w:pPr>
      <w:r w:rsidRPr="00872A9E">
        <w:rPr>
          <w:noProof/>
          <w:lang w:val="bg-BG" w:eastAsia="bg-BG"/>
        </w:rPr>
        <w:drawing>
          <wp:inline distT="0" distB="0" distL="0" distR="0" wp14:anchorId="3EBE26DF" wp14:editId="04B0D327">
            <wp:extent cx="5731510" cy="569595"/>
            <wp:effectExtent l="0" t="0" r="254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731510" cy="569595"/>
                    </a:xfrm>
                    <a:prstGeom prst="rect">
                      <a:avLst/>
                    </a:prstGeom>
                  </pic:spPr>
                </pic:pic>
              </a:graphicData>
            </a:graphic>
          </wp:inline>
        </w:drawing>
      </w:r>
    </w:p>
    <w:p w14:paraId="41D1538A" w14:textId="13F1ECC6" w:rsidR="00CB5A4D" w:rsidRPr="00872A9E" w:rsidRDefault="00CB5A4D" w:rsidP="000A0F46">
      <w:pPr>
        <w:contextualSpacing/>
      </w:pPr>
    </w:p>
    <w:p w14:paraId="41A157D8" w14:textId="7086A07A" w:rsidR="00FF59C9" w:rsidRDefault="00FF59C9" w:rsidP="003A78D8">
      <w:pPr>
        <w:pStyle w:val="Caption"/>
        <w:rPr>
          <w:i w:val="0"/>
          <w:iCs w:val="0"/>
          <w:color w:val="auto"/>
          <w:sz w:val="20"/>
          <w:szCs w:val="22"/>
        </w:rPr>
      </w:pPr>
      <w:bookmarkStart w:id="120" w:name="_Toc190682794"/>
      <w:r w:rsidRPr="00FF59C9">
        <w:rPr>
          <w:i w:val="0"/>
          <w:iCs w:val="0"/>
          <w:color w:val="auto"/>
          <w:sz w:val="20"/>
          <w:szCs w:val="22"/>
        </w:rPr>
        <w:t>Потребителят може да кликне върху зеления бутон „Save as draft“</w:t>
      </w:r>
      <w:r w:rsidR="008C0CA9">
        <w:rPr>
          <w:i w:val="0"/>
          <w:iCs w:val="0"/>
          <w:color w:val="auto"/>
          <w:sz w:val="20"/>
          <w:szCs w:val="22"/>
          <w:lang w:val="bg-BG"/>
        </w:rPr>
        <w:t xml:space="preserve"> (Запазване като чернова)</w:t>
      </w:r>
      <w:r w:rsidRPr="00FF59C9">
        <w:rPr>
          <w:i w:val="0"/>
          <w:iCs w:val="0"/>
          <w:color w:val="auto"/>
          <w:sz w:val="20"/>
          <w:szCs w:val="22"/>
        </w:rPr>
        <w:t xml:space="preserve">, разположен в долната част на съобщението. Може да се наложи да придвижите страницата надолу, за да направите бутона видим. </w:t>
      </w:r>
    </w:p>
    <w:p w14:paraId="5BE85FB4" w14:textId="68D94B77" w:rsidR="00CB5C7D" w:rsidRPr="00872A9E" w:rsidRDefault="00FF59C9" w:rsidP="008C0CA9">
      <w:pPr>
        <w:pStyle w:val="Caption"/>
        <w:jc w:val="left"/>
      </w:pPr>
      <w:bookmarkStart w:id="121" w:name="pic49"/>
      <w:bookmarkEnd w:id="121"/>
      <w:r>
        <w:rPr>
          <w:lang w:val="bg-BG"/>
        </w:rPr>
        <w:t>Изображение</w:t>
      </w:r>
      <w:r w:rsidR="00965455">
        <w:rPr>
          <w:lang w:val="bg-BG"/>
        </w:rPr>
        <w:t> </w:t>
      </w:r>
      <w:r>
        <w:rPr>
          <w:lang w:val="bg-BG"/>
        </w:rPr>
        <w:t>49</w:t>
      </w:r>
      <w:r w:rsidR="00965455">
        <w:rPr>
          <w:lang w:val="bg-BG"/>
        </w:rPr>
        <w:t> </w:t>
      </w:r>
      <w:r w:rsidR="00307616" w:rsidRPr="00872A9E">
        <w:t>–</w:t>
      </w:r>
      <w:r w:rsidR="00CB5C7D" w:rsidRPr="00872A9E">
        <w:t xml:space="preserve"> </w:t>
      </w:r>
      <w:r>
        <w:rPr>
          <w:lang w:val="bg-BG"/>
        </w:rPr>
        <w:t xml:space="preserve">Бутон </w:t>
      </w:r>
      <w:r w:rsidR="00965455">
        <w:rPr>
          <w:lang w:val="bg-BG"/>
        </w:rPr>
        <w:t>„</w:t>
      </w:r>
      <w:r w:rsidR="00307616" w:rsidRPr="00872A9E">
        <w:t>Save as draft</w:t>
      </w:r>
      <w:r w:rsidR="00965455">
        <w:rPr>
          <w:lang w:val="bg-BG"/>
        </w:rPr>
        <w:t>“ (</w:t>
      </w:r>
      <w:r>
        <w:rPr>
          <w:lang w:val="bg-BG"/>
        </w:rPr>
        <w:t>Запазване като чернова</w:t>
      </w:r>
      <w:r w:rsidR="00965455">
        <w:rPr>
          <w:lang w:val="bg-BG"/>
        </w:rPr>
        <w:t>)</w:t>
      </w:r>
      <w:r w:rsidR="008C0CA9">
        <w:rPr>
          <w:lang w:val="bg-BG"/>
        </w:rPr>
        <w:t xml:space="preserve"> </w:t>
      </w:r>
      <w:r w:rsidR="008C0CA9">
        <w:rPr>
          <w:lang w:val="bg-BG"/>
        </w:rPr>
        <w:br/>
      </w:r>
      <w:r>
        <w:rPr>
          <w:lang w:val="bg-BG"/>
        </w:rPr>
        <w:t>и задължителни полета</w:t>
      </w:r>
      <w:bookmarkEnd w:id="120"/>
    </w:p>
    <w:p w14:paraId="58A23B4D" w14:textId="2E5DB4A8" w:rsidR="00635014" w:rsidRPr="00872A9E" w:rsidRDefault="00CB5C7D" w:rsidP="000A0F46">
      <w:pPr>
        <w:contextualSpacing/>
      </w:pPr>
      <w:r w:rsidRPr="00872A9E">
        <w:rPr>
          <w:noProof/>
          <w:lang w:val="bg-BG" w:eastAsia="bg-BG"/>
        </w:rPr>
        <w:drawing>
          <wp:inline distT="0" distB="0" distL="0" distR="0" wp14:anchorId="2AD5CD8E" wp14:editId="673B8AD6">
            <wp:extent cx="3359323" cy="1104957"/>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359323" cy="1104957"/>
                    </a:xfrm>
                    <a:prstGeom prst="rect">
                      <a:avLst/>
                    </a:prstGeom>
                  </pic:spPr>
                </pic:pic>
              </a:graphicData>
            </a:graphic>
          </wp:inline>
        </w:drawing>
      </w:r>
    </w:p>
    <w:p w14:paraId="16CFE5DF" w14:textId="67824C38" w:rsidR="00F41860" w:rsidRPr="00872A9E" w:rsidRDefault="00F41860" w:rsidP="000A0F46">
      <w:pPr>
        <w:contextualSpacing/>
      </w:pPr>
    </w:p>
    <w:p w14:paraId="234E1FF5" w14:textId="3EF1BD01" w:rsidR="00C21E12" w:rsidRPr="00FF59C9" w:rsidRDefault="00FF59C9" w:rsidP="003A78D8">
      <w:pPr>
        <w:pStyle w:val="Caption"/>
        <w:keepNext/>
        <w:rPr>
          <w:lang w:val="bg-BG"/>
        </w:rPr>
      </w:pPr>
      <w:bookmarkStart w:id="122" w:name="pic50"/>
      <w:bookmarkStart w:id="123" w:name="_Toc190682795"/>
      <w:bookmarkEnd w:id="122"/>
      <w:r>
        <w:rPr>
          <w:lang w:val="bg-BG"/>
        </w:rPr>
        <w:t>Изображение</w:t>
      </w:r>
      <w:r w:rsidR="00965455">
        <w:rPr>
          <w:lang w:val="bg-BG"/>
        </w:rPr>
        <w:t> </w:t>
      </w:r>
      <w:r>
        <w:rPr>
          <w:lang w:val="bg-BG"/>
        </w:rPr>
        <w:t>50</w:t>
      </w:r>
      <w:r w:rsidR="00965455">
        <w:rPr>
          <w:lang w:val="bg-BG"/>
        </w:rPr>
        <w:t> </w:t>
      </w:r>
      <w:r w:rsidR="0059764F" w:rsidRPr="00872A9E">
        <w:t>–</w:t>
      </w:r>
      <w:r w:rsidR="00C21E12" w:rsidRPr="00872A9E">
        <w:t xml:space="preserve"> </w:t>
      </w:r>
      <w:bookmarkEnd w:id="123"/>
      <w:r>
        <w:rPr>
          <w:lang w:val="bg-BG"/>
        </w:rPr>
        <w:t>Запазване</w:t>
      </w:r>
    </w:p>
    <w:p w14:paraId="46D82167" w14:textId="664C971D" w:rsidR="005338EF" w:rsidRPr="00872A9E" w:rsidRDefault="001A1F39" w:rsidP="000A0F46">
      <w:pPr>
        <w:contextualSpacing/>
      </w:pPr>
      <w:r w:rsidRPr="00872A9E">
        <w:rPr>
          <w:noProof/>
          <w:lang w:val="bg-BG" w:eastAsia="bg-BG"/>
        </w:rPr>
        <w:drawing>
          <wp:inline distT="0" distB="0" distL="0" distR="0" wp14:anchorId="0CE8C6E6" wp14:editId="4A47ABCC">
            <wp:extent cx="2251644" cy="1010943"/>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261552" cy="1015391"/>
                    </a:xfrm>
                    <a:prstGeom prst="rect">
                      <a:avLst/>
                    </a:prstGeom>
                  </pic:spPr>
                </pic:pic>
              </a:graphicData>
            </a:graphic>
          </wp:inline>
        </w:drawing>
      </w:r>
    </w:p>
    <w:p w14:paraId="247DE107" w14:textId="77777777" w:rsidR="00C21E12" w:rsidRPr="00872A9E" w:rsidRDefault="00C21E12" w:rsidP="000A0F46">
      <w:pPr>
        <w:contextualSpacing/>
      </w:pPr>
    </w:p>
    <w:p w14:paraId="1A62AC51" w14:textId="752C704A" w:rsidR="00D0675B" w:rsidRPr="00872A9E" w:rsidRDefault="00FF59C9" w:rsidP="000A0F46">
      <w:pPr>
        <w:contextualSpacing/>
      </w:pPr>
      <w:r w:rsidRPr="004C127D">
        <w:t>Съобщенията, запазени като чернова, са видими за всички потребители, които имат разрешения да преглеждат процедурата и са достъпни от пощенската кутия на процедурата, т.е. лявата част на екрана, който показва</w:t>
      </w:r>
      <w:r w:rsidRPr="00FF59C9">
        <w:t xml:space="preserve"> съобщенията в рамките на избран процес.</w:t>
      </w:r>
    </w:p>
    <w:p w14:paraId="3887ED3D" w14:textId="412A0064" w:rsidR="00A2799F" w:rsidRPr="00FF59C9" w:rsidRDefault="00FF59C9" w:rsidP="003A78D8">
      <w:pPr>
        <w:pStyle w:val="Caption"/>
        <w:keepNext/>
        <w:rPr>
          <w:noProof/>
          <w:lang w:val="bg-BG"/>
        </w:rPr>
      </w:pPr>
      <w:bookmarkStart w:id="124" w:name="pic51"/>
      <w:bookmarkStart w:id="125" w:name="_Toc190682796"/>
      <w:bookmarkEnd w:id="124"/>
      <w:r>
        <w:rPr>
          <w:lang w:val="bg-BG"/>
        </w:rPr>
        <w:t>Съобщение</w:t>
      </w:r>
      <w:r w:rsidR="00B57BEB">
        <w:rPr>
          <w:lang w:val="bg-BG"/>
        </w:rPr>
        <w:t> </w:t>
      </w:r>
      <w:r>
        <w:rPr>
          <w:noProof/>
          <w:lang w:val="bg-BG"/>
        </w:rPr>
        <w:t>51</w:t>
      </w:r>
      <w:r w:rsidR="00B57BEB">
        <w:rPr>
          <w:lang w:val="bg-BG"/>
        </w:rPr>
        <w:t> </w:t>
      </w:r>
      <w:r w:rsidR="00FA40C2" w:rsidRPr="00872A9E">
        <w:t>–</w:t>
      </w:r>
      <w:r w:rsidR="00A2799F" w:rsidRPr="00872A9E">
        <w:t xml:space="preserve"> </w:t>
      </w:r>
      <w:bookmarkEnd w:id="125"/>
      <w:r>
        <w:rPr>
          <w:lang w:val="bg-BG"/>
        </w:rPr>
        <w:t>Показване на съобщението</w:t>
      </w:r>
    </w:p>
    <w:p w14:paraId="0C8C0DE1" w14:textId="44D19D2F" w:rsidR="00F41860" w:rsidRPr="00872A9E" w:rsidRDefault="00F41860" w:rsidP="000A0F46">
      <w:pPr>
        <w:contextualSpacing/>
      </w:pPr>
      <w:r w:rsidRPr="00872A9E">
        <w:rPr>
          <w:noProof/>
          <w:lang w:val="bg-BG" w:eastAsia="bg-BG"/>
        </w:rPr>
        <w:drawing>
          <wp:inline distT="0" distB="0" distL="0" distR="0" wp14:anchorId="59AB9779" wp14:editId="66E92F97">
            <wp:extent cx="5731510" cy="1694815"/>
            <wp:effectExtent l="0" t="0" r="254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731510" cy="1694815"/>
                    </a:xfrm>
                    <a:prstGeom prst="rect">
                      <a:avLst/>
                    </a:prstGeom>
                  </pic:spPr>
                </pic:pic>
              </a:graphicData>
            </a:graphic>
          </wp:inline>
        </w:drawing>
      </w:r>
    </w:p>
    <w:p w14:paraId="4A504847" w14:textId="5FF8C9A2" w:rsidR="001D0773" w:rsidRDefault="00FF59C9" w:rsidP="00D673E5">
      <w:pPr>
        <w:spacing w:after="0"/>
      </w:pPr>
      <w:r w:rsidRPr="00FF59C9">
        <w:lastRenderedPageBreak/>
        <w:t>Съобщенията, запазени като чернова, се изтриват автоматично след 6 месеца бездействие, без възможност за възстановяването им. За да избегнете изтриването на чернова на съобщение и съответната процедура, можете да отворите съобщението и да го запазите отново като чернова; това ще предотврати тяхното заличаване през следващите 6 месеца.</w:t>
      </w:r>
    </w:p>
    <w:p w14:paraId="1CF9D568" w14:textId="77777777" w:rsidR="00DF75B9" w:rsidRPr="00872A9E" w:rsidRDefault="00DF75B9" w:rsidP="00D673E5">
      <w:pPr>
        <w:spacing w:after="0"/>
      </w:pPr>
    </w:p>
    <w:p w14:paraId="17C7D3CA" w14:textId="2DA6E928" w:rsidR="00DF75B9" w:rsidRDefault="00DF75B9" w:rsidP="00E51001">
      <w:pPr>
        <w:spacing w:after="120"/>
      </w:pPr>
      <w:r>
        <w:t>Всеки проект се записва във входящата кутия на процедурата и може да бъде достъпен, като кликнете върху него. Обърнете внимание, че съобщението е маркирано като чернова, като се използва думата „Draft“ (</w:t>
      </w:r>
      <w:r w:rsidR="0042738A">
        <w:t>вж</w:t>
      </w:r>
      <w:r w:rsidR="00E17296">
        <w:rPr>
          <w:lang w:val="bg-BG"/>
        </w:rPr>
        <w:t>. </w:t>
      </w:r>
      <w:r>
        <w:t xml:space="preserve">раздел 4.5.2 за описание на различните статуси, които се прилагат за съобщенията на портала). </w:t>
      </w:r>
    </w:p>
    <w:p w14:paraId="6814B98F" w14:textId="77777777" w:rsidR="00DF75B9" w:rsidRDefault="00DF75B9" w:rsidP="00DF75B9">
      <w:pPr>
        <w:contextualSpacing/>
      </w:pPr>
    </w:p>
    <w:p w14:paraId="7F14F0C1" w14:textId="6667F2D0" w:rsidR="00E17394" w:rsidRPr="00872A9E" w:rsidRDefault="0027280F" w:rsidP="00DF75B9">
      <w:pPr>
        <w:contextualSpacing/>
      </w:pPr>
      <w:r>
        <w:rPr>
          <w:lang w:val="bg-BG"/>
        </w:rPr>
        <w:t>Заб</w:t>
      </w:r>
      <w:r w:rsidR="00DF75B9">
        <w:t xml:space="preserve">ележка: </w:t>
      </w:r>
      <w:r>
        <w:rPr>
          <w:lang w:val="bg-BG"/>
        </w:rPr>
        <w:t>С</w:t>
      </w:r>
      <w:r w:rsidR="00DF75B9">
        <w:t>татусът на съобщението в статус „Draft</w:t>
      </w:r>
      <w:r>
        <w:rPr>
          <w:lang w:val="bg-BG"/>
        </w:rPr>
        <w:t>“</w:t>
      </w:r>
      <w:r w:rsidR="00DF75B9">
        <w:t xml:space="preserve"> и указанията </w:t>
      </w:r>
      <w:r w:rsidR="005F771C">
        <w:rPr>
          <w:lang w:val="bg-BG"/>
        </w:rPr>
        <w:t>з</w:t>
      </w:r>
      <w:r w:rsidR="00DF75B9">
        <w:t>а надзорните органи, че подготвен</w:t>
      </w:r>
      <w:r w:rsidR="005F771C">
        <w:rPr>
          <w:lang w:val="bg-BG"/>
        </w:rPr>
        <w:t>ото</w:t>
      </w:r>
      <w:r w:rsidR="00DF75B9">
        <w:t xml:space="preserve"> за подаване заявление </w:t>
      </w:r>
      <w:r w:rsidR="005F771C">
        <w:rPr>
          <w:lang w:val="bg-BG"/>
        </w:rPr>
        <w:t xml:space="preserve">е </w:t>
      </w:r>
      <w:r w:rsidR="00DF75B9">
        <w:t>в режим „Draft</w:t>
      </w:r>
      <w:r w:rsidR="00753AC7">
        <w:rPr>
          <w:lang w:val="bg-BG"/>
        </w:rPr>
        <w:t>“</w:t>
      </w:r>
      <w:r w:rsidR="00DF75B9">
        <w:t xml:space="preserve"> (което означава, че е отбелязан бутонът </w:t>
      </w:r>
      <w:r w:rsidR="00753AC7">
        <w:t>„</w:t>
      </w:r>
      <w:r w:rsidR="00DF75B9">
        <w:t>Draft Submission</w:t>
      </w:r>
      <w:r w:rsidR="00753AC7">
        <w:t>“</w:t>
      </w:r>
      <w:r w:rsidR="00DF75B9">
        <w:t xml:space="preserve">), </w:t>
      </w:r>
      <w:r w:rsidR="00DF75B9" w:rsidRPr="000A4B49">
        <w:t>са две различни неща</w:t>
      </w:r>
      <w:r w:rsidR="00DF75B9">
        <w:t>.</w:t>
      </w:r>
    </w:p>
    <w:p w14:paraId="1B341390" w14:textId="7C416643" w:rsidR="004338B9" w:rsidRPr="00872A9E" w:rsidRDefault="004338B9" w:rsidP="004338B9">
      <w:pPr>
        <w:contextualSpacing/>
      </w:pPr>
    </w:p>
    <w:p w14:paraId="43E05FBE" w14:textId="5B28F8D0" w:rsidR="004338B9" w:rsidRPr="00872A9E" w:rsidRDefault="0012085F" w:rsidP="000A0F46">
      <w:pPr>
        <w:contextualSpacing/>
      </w:pPr>
      <w:r w:rsidRPr="00872A9E">
        <w:rPr>
          <w:noProof/>
          <w:lang w:val="bg-BG" w:eastAsia="bg-BG"/>
        </w:rPr>
        <w:drawing>
          <wp:inline distT="0" distB="0" distL="0" distR="0" wp14:anchorId="4DDE22A5" wp14:editId="68D9A49D">
            <wp:extent cx="5731510" cy="828040"/>
            <wp:effectExtent l="0" t="0" r="254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731510" cy="828040"/>
                    </a:xfrm>
                    <a:prstGeom prst="rect">
                      <a:avLst/>
                    </a:prstGeom>
                  </pic:spPr>
                </pic:pic>
              </a:graphicData>
            </a:graphic>
          </wp:inline>
        </w:drawing>
      </w:r>
    </w:p>
    <w:p w14:paraId="6D40D806" w14:textId="3584A0F8" w:rsidR="000B6DCB" w:rsidRPr="00872A9E" w:rsidRDefault="00DF75B9" w:rsidP="00C45A1B">
      <w:pPr>
        <w:pStyle w:val="Heading2"/>
      </w:pPr>
      <w:bookmarkStart w:id="126" w:name="_Toc227322102"/>
      <w:r>
        <w:rPr>
          <w:lang w:val="bg-BG"/>
        </w:rPr>
        <w:t xml:space="preserve">Експортиране на съобщение </w:t>
      </w:r>
      <w:r w:rsidR="009143F8">
        <w:rPr>
          <w:lang w:val="bg-BG"/>
        </w:rPr>
        <w:t>от IMAS</w:t>
      </w:r>
      <w:r w:rsidR="00AF6996">
        <w:rPr>
          <w:lang w:val="bg-BG"/>
        </w:rPr>
        <w:t xml:space="preserve"> portal</w:t>
      </w:r>
      <w:r>
        <w:rPr>
          <w:lang w:val="en-US"/>
        </w:rPr>
        <w:t xml:space="preserve"> </w:t>
      </w:r>
      <w:r>
        <w:rPr>
          <w:lang w:val="bg-BG"/>
        </w:rPr>
        <w:t>като</w:t>
      </w:r>
      <w:r w:rsidR="000B6DCB" w:rsidRPr="00872A9E">
        <w:t xml:space="preserve"> PDF</w:t>
      </w:r>
      <w:bookmarkEnd w:id="126"/>
    </w:p>
    <w:p w14:paraId="29D06D5E" w14:textId="77777777" w:rsidR="00AD2B68" w:rsidRDefault="00AD2B68" w:rsidP="00E51001">
      <w:pPr>
        <w:spacing w:after="120"/>
      </w:pPr>
      <w:r>
        <w:rPr>
          <w:lang w:val="bg-BG"/>
        </w:rPr>
        <w:t xml:space="preserve">Съобщенията в </w:t>
      </w:r>
      <w:r w:rsidR="005265A8" w:rsidRPr="00872A9E">
        <w:t xml:space="preserve">IMAS </w:t>
      </w:r>
      <w:r>
        <w:t>могат да бъдат конвертирани във PDF формат и изтеглени от потребителя. Тази функционалност е полезна, ако е необходимо локално копие или за целите на архивирането.</w:t>
      </w:r>
    </w:p>
    <w:p w14:paraId="45912B8F" w14:textId="7D228600" w:rsidR="000B6DCB" w:rsidRPr="00872A9E" w:rsidRDefault="00AD2B68" w:rsidP="00AD2B68">
      <w:pPr>
        <w:contextualSpacing/>
      </w:pPr>
      <w:r>
        <w:t>За да експортирате съобщение като PDF, изберете съобщението във входящата пощенска кутия, ко</w:t>
      </w:r>
      <w:r w:rsidR="00753AC7">
        <w:rPr>
          <w:lang w:val="bg-BG"/>
        </w:rPr>
        <w:t>е</w:t>
      </w:r>
      <w:r>
        <w:t>то ще бъде конвертиран</w:t>
      </w:r>
      <w:r w:rsidR="00753AC7">
        <w:rPr>
          <w:lang w:val="bg-BG"/>
        </w:rPr>
        <w:t>о</w:t>
      </w:r>
      <w:r>
        <w:t xml:space="preserve">, след което щракнете върху белия бутон </w:t>
      </w:r>
      <w:r w:rsidR="00753AC7">
        <w:rPr>
          <w:lang w:val="bg-BG"/>
        </w:rPr>
        <w:t>„</w:t>
      </w:r>
      <w:r w:rsidRPr="00872A9E">
        <w:t>Export as PDF</w:t>
      </w:r>
      <w:r w:rsidR="00753AC7">
        <w:rPr>
          <w:lang w:val="bg-BG"/>
        </w:rPr>
        <w:t>“</w:t>
      </w:r>
      <w:r>
        <w:t xml:space="preserve">, разположен в долния ляв ъгъл на съобщението. Може да се наложи да </w:t>
      </w:r>
      <w:r>
        <w:rPr>
          <w:lang w:val="bg-BG"/>
        </w:rPr>
        <w:t>придвижите страницата</w:t>
      </w:r>
      <w:r>
        <w:t xml:space="preserve"> надолу, за да направите бутона видим.</w:t>
      </w:r>
    </w:p>
    <w:p w14:paraId="7C0F85BD" w14:textId="3FAF4148" w:rsidR="005265A8" w:rsidRPr="00AD2B68" w:rsidRDefault="00AD2B68" w:rsidP="003A78D8">
      <w:pPr>
        <w:pStyle w:val="Caption"/>
        <w:keepNext/>
        <w:rPr>
          <w:lang w:val="en-US"/>
        </w:rPr>
      </w:pPr>
      <w:bookmarkStart w:id="127" w:name="_Toc190682797"/>
      <w:r>
        <w:rPr>
          <w:lang w:val="bg-BG"/>
        </w:rPr>
        <w:t>Изображение</w:t>
      </w:r>
      <w:r w:rsidR="00823D94" w:rsidRPr="00872A9E">
        <w:t xml:space="preserve">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5</w:t>
      </w:r>
      <w:r w:rsidR="004F66D1">
        <w:rPr>
          <w:noProof/>
        </w:rPr>
        <w:fldChar w:fldCharType="end"/>
      </w:r>
      <w:r>
        <w:rPr>
          <w:noProof/>
          <w:lang w:val="bg-BG"/>
        </w:rPr>
        <w:t>2</w:t>
      </w:r>
      <w:r w:rsidR="00753AC7">
        <w:rPr>
          <w:lang w:val="bg-BG"/>
        </w:rPr>
        <w:t> </w:t>
      </w:r>
      <w:r w:rsidR="0059764F" w:rsidRPr="00872A9E">
        <w:t>–</w:t>
      </w:r>
      <w:r w:rsidR="00753AC7">
        <w:rPr>
          <w:lang w:val="bg-BG"/>
        </w:rPr>
        <w:t xml:space="preserve"> </w:t>
      </w:r>
      <w:r>
        <w:rPr>
          <w:lang w:val="bg-BG"/>
        </w:rPr>
        <w:t xml:space="preserve">Бутон за експортиране като </w:t>
      </w:r>
      <w:r w:rsidR="005265A8" w:rsidRPr="00872A9E">
        <w:t>PD</w:t>
      </w:r>
      <w:bookmarkEnd w:id="127"/>
      <w:r>
        <w:rPr>
          <w:lang w:val="en-US"/>
        </w:rPr>
        <w:t>F</w:t>
      </w:r>
    </w:p>
    <w:p w14:paraId="50BA5801" w14:textId="2CC24B8C" w:rsidR="005265A8" w:rsidRPr="00872A9E" w:rsidRDefault="005265A8" w:rsidP="000A0F46">
      <w:pPr>
        <w:contextualSpacing/>
      </w:pPr>
      <w:r w:rsidRPr="00872A9E">
        <w:rPr>
          <w:noProof/>
          <w:lang w:val="bg-BG" w:eastAsia="bg-BG"/>
        </w:rPr>
        <w:drawing>
          <wp:inline distT="0" distB="0" distL="0" distR="0" wp14:anchorId="34D8F4D4" wp14:editId="097FE3D1">
            <wp:extent cx="5731510" cy="392430"/>
            <wp:effectExtent l="0" t="0" r="254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731510" cy="392430"/>
                    </a:xfrm>
                    <a:prstGeom prst="rect">
                      <a:avLst/>
                    </a:prstGeom>
                  </pic:spPr>
                </pic:pic>
              </a:graphicData>
            </a:graphic>
          </wp:inline>
        </w:drawing>
      </w:r>
    </w:p>
    <w:p w14:paraId="02F4D32F" w14:textId="70480C54" w:rsidR="00285F9F" w:rsidRPr="00872A9E" w:rsidRDefault="00AD2B68" w:rsidP="00AD2B68">
      <w:pPr>
        <w:pStyle w:val="Heading2"/>
        <w:numPr>
          <w:ilvl w:val="1"/>
          <w:numId w:val="8"/>
        </w:numPr>
      </w:pPr>
      <w:bookmarkStart w:id="128" w:name="_Toc227322103"/>
      <w:r w:rsidRPr="00AD2B68">
        <w:rPr>
          <w:lang w:val="bg-BG"/>
        </w:rPr>
        <w:t>Подаване на процедура чрез портала</w:t>
      </w:r>
      <w:bookmarkEnd w:id="128"/>
    </w:p>
    <w:p w14:paraId="226E83AC" w14:textId="345E8916" w:rsidR="00143AEF" w:rsidRPr="00872A9E" w:rsidRDefault="00AD2B68" w:rsidP="00C45A1B">
      <w:pPr>
        <w:pStyle w:val="Heading2"/>
      </w:pPr>
      <w:bookmarkStart w:id="129" w:name="_Toc227322104"/>
      <w:r>
        <w:rPr>
          <w:lang w:val="bg-BG"/>
        </w:rPr>
        <w:t>Подаване</w:t>
      </w:r>
      <w:bookmarkEnd w:id="129"/>
    </w:p>
    <w:p w14:paraId="5F1D45D9" w14:textId="2937F5EC" w:rsidR="00AD2B68" w:rsidRDefault="00AD2B68" w:rsidP="007E40A1">
      <w:pPr>
        <w:contextualSpacing/>
      </w:pPr>
      <w:r w:rsidRPr="00AD2B68">
        <w:t>Когато първото съобщение бъде изпратено, статус</w:t>
      </w:r>
      <w:r w:rsidR="006B6B0E">
        <w:rPr>
          <w:lang w:val="bg-BG"/>
        </w:rPr>
        <w:t>ът</w:t>
      </w:r>
      <w:r w:rsidRPr="00AD2B68">
        <w:t xml:space="preserve"> на съобщението ще се промени от </w:t>
      </w:r>
      <w:r w:rsidR="00753AC7">
        <w:t>„</w:t>
      </w:r>
      <w:r>
        <w:t>Draft</w:t>
      </w:r>
      <w:r w:rsidR="00753AC7">
        <w:t>“</w:t>
      </w:r>
      <w:r w:rsidRPr="00AD2B68">
        <w:t xml:space="preserve"> на </w:t>
      </w:r>
      <w:r w:rsidR="00753AC7">
        <w:t>„</w:t>
      </w:r>
      <w:r>
        <w:t>Pending Confirm</w:t>
      </w:r>
      <w:r w:rsidR="00625837">
        <w:t>a</w:t>
      </w:r>
      <w:r>
        <w:t>tion</w:t>
      </w:r>
      <w:r w:rsidR="00753AC7">
        <w:t>“</w:t>
      </w:r>
      <w:r w:rsidRPr="00AD2B68">
        <w:t xml:space="preserve">, докато се изпраща и интегрира във вътрешните </w:t>
      </w:r>
      <w:r>
        <w:rPr>
          <w:lang w:val="bg-BG"/>
        </w:rPr>
        <w:t>назорни системи</w:t>
      </w:r>
      <w:r w:rsidRPr="00AD2B68">
        <w:t>.</w:t>
      </w:r>
    </w:p>
    <w:p w14:paraId="650F8576" w14:textId="77777777" w:rsidR="00906E7C" w:rsidRPr="00872A9E" w:rsidRDefault="00906E7C" w:rsidP="007E40A1">
      <w:pPr>
        <w:contextualSpacing/>
      </w:pPr>
    </w:p>
    <w:p w14:paraId="485EE100" w14:textId="73B8F794" w:rsidR="00906E7C" w:rsidRPr="00872A9E" w:rsidRDefault="00AD2B68" w:rsidP="003A78D8">
      <w:pPr>
        <w:pStyle w:val="Caption"/>
        <w:keepNext/>
      </w:pPr>
      <w:bookmarkStart w:id="130" w:name="_Toc190682798"/>
      <w:r>
        <w:rPr>
          <w:lang w:val="bg-BG"/>
        </w:rPr>
        <w:t>Изображение</w:t>
      </w:r>
      <w:r w:rsidR="00B4224B">
        <w:rPr>
          <w:noProof/>
          <w:lang w:val="bg-BG"/>
        </w:rPr>
        <w:t> </w:t>
      </w:r>
      <w:r>
        <w:rPr>
          <w:noProof/>
          <w:lang w:val="bg-BG"/>
        </w:rPr>
        <w:t>53</w:t>
      </w:r>
      <w:r w:rsidR="00090AE9">
        <w:rPr>
          <w:noProof/>
          <w:lang w:val="bg-BG"/>
        </w:rPr>
        <w:t> </w:t>
      </w:r>
      <w:r w:rsidR="00906E7C" w:rsidRPr="00872A9E">
        <w:t xml:space="preserve">– </w:t>
      </w:r>
      <w:r>
        <w:rPr>
          <w:lang w:val="bg-BG"/>
        </w:rPr>
        <w:t>Подаване на съобщение</w:t>
      </w:r>
      <w:bookmarkEnd w:id="130"/>
    </w:p>
    <w:p w14:paraId="5F6CE7A8" w14:textId="031C059A" w:rsidR="00042E28" w:rsidRPr="00872A9E" w:rsidRDefault="00042E28" w:rsidP="007E40A1">
      <w:pPr>
        <w:contextualSpacing/>
      </w:pPr>
      <w:r w:rsidRPr="00872A9E">
        <w:rPr>
          <w:noProof/>
          <w:lang w:val="bg-BG" w:eastAsia="bg-BG"/>
        </w:rPr>
        <w:drawing>
          <wp:inline distT="0" distB="0" distL="0" distR="0" wp14:anchorId="61682B22" wp14:editId="4CD41C40">
            <wp:extent cx="3132814" cy="1003118"/>
            <wp:effectExtent l="0" t="0" r="0" b="698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146056" cy="1007358"/>
                    </a:xfrm>
                    <a:prstGeom prst="rect">
                      <a:avLst/>
                    </a:prstGeom>
                  </pic:spPr>
                </pic:pic>
              </a:graphicData>
            </a:graphic>
          </wp:inline>
        </w:drawing>
      </w:r>
    </w:p>
    <w:p w14:paraId="69F8DD48" w14:textId="77777777" w:rsidR="00906E7C" w:rsidRPr="00872A9E" w:rsidRDefault="00906E7C" w:rsidP="007E40A1">
      <w:pPr>
        <w:contextualSpacing/>
      </w:pPr>
    </w:p>
    <w:p w14:paraId="279BC2A9" w14:textId="77777777" w:rsidR="00906E7C" w:rsidRPr="00872A9E" w:rsidRDefault="00906E7C" w:rsidP="007E40A1">
      <w:pPr>
        <w:contextualSpacing/>
      </w:pPr>
    </w:p>
    <w:p w14:paraId="1FFBB7B5" w14:textId="5AF8331A" w:rsidR="007E40A1" w:rsidRPr="00872A9E" w:rsidRDefault="00AD2B68" w:rsidP="00090AE9">
      <w:pPr>
        <w:spacing w:after="0"/>
      </w:pPr>
      <w:r w:rsidRPr="00AD2B68">
        <w:lastRenderedPageBreak/>
        <w:t xml:space="preserve">При успешна интеграция </w:t>
      </w:r>
      <w:r>
        <w:rPr>
          <w:lang w:val="bg-BG"/>
        </w:rPr>
        <w:t xml:space="preserve">в системите </w:t>
      </w:r>
      <w:r w:rsidRPr="00AD2B68">
        <w:t xml:space="preserve">статусът на изпратеното съобщение се променя от </w:t>
      </w:r>
      <w:r w:rsidR="00753AC7">
        <w:t>„</w:t>
      </w:r>
      <w:r w:rsidRPr="00872A9E">
        <w:t>Pending confirmation</w:t>
      </w:r>
      <w:r w:rsidR="00753AC7">
        <w:rPr>
          <w:lang w:val="bg-BG"/>
        </w:rPr>
        <w:t>“</w:t>
      </w:r>
      <w:r>
        <w:rPr>
          <w:lang w:val="bg-BG"/>
        </w:rPr>
        <w:t xml:space="preserve"> </w:t>
      </w:r>
      <w:r>
        <w:t xml:space="preserve">на </w:t>
      </w:r>
      <w:r w:rsidR="00753AC7">
        <w:t>„</w:t>
      </w:r>
      <w:r w:rsidR="007E40A1" w:rsidRPr="00872A9E">
        <w:t>Submitted</w:t>
      </w:r>
      <w:r w:rsidR="00090AE9">
        <w:rPr>
          <w:lang w:val="bg-BG"/>
        </w:rPr>
        <w:t>“</w:t>
      </w:r>
      <w:r w:rsidR="007E40A1" w:rsidRPr="00872A9E">
        <w:t xml:space="preserve">. </w:t>
      </w:r>
    </w:p>
    <w:p w14:paraId="278A8C2B" w14:textId="29278D98" w:rsidR="007E40A1" w:rsidRDefault="00AD2B68" w:rsidP="00090AE9">
      <w:pPr>
        <w:spacing w:after="0"/>
      </w:pPr>
      <w:r w:rsidRPr="00AD2B68">
        <w:t xml:space="preserve">Когато статусът на съобщението е подаден, съобщението е достъпно и видимо за надзорните органи в техните вътрешни системи. За повече информация относно различните </w:t>
      </w:r>
      <w:r>
        <w:rPr>
          <w:lang w:val="bg-BG"/>
        </w:rPr>
        <w:t>статуси</w:t>
      </w:r>
      <w:r w:rsidRPr="00AD2B68">
        <w:t xml:space="preserve"> на съобщенията вж</w:t>
      </w:r>
      <w:r w:rsidR="00E17296">
        <w:rPr>
          <w:lang w:val="bg-BG"/>
        </w:rPr>
        <w:t>. </w:t>
      </w:r>
      <w:r w:rsidRPr="00AD2B68">
        <w:t>раздел</w:t>
      </w:r>
      <w:r w:rsidR="00E51001">
        <w:rPr>
          <w:lang w:val="bg-BG"/>
        </w:rPr>
        <w:t xml:space="preserve"> </w:t>
      </w:r>
      <w:r w:rsidRPr="00AD2B68">
        <w:t>4.5.6.</w:t>
      </w:r>
    </w:p>
    <w:p w14:paraId="6D6FC96C" w14:textId="77777777" w:rsidR="00090AE9" w:rsidRPr="00872A9E" w:rsidRDefault="00090AE9" w:rsidP="00090AE9">
      <w:pPr>
        <w:spacing w:after="0"/>
      </w:pPr>
    </w:p>
    <w:p w14:paraId="7466E1F5" w14:textId="0D16E73E" w:rsidR="00585502" w:rsidRPr="0043731C" w:rsidRDefault="005666F8" w:rsidP="005666F8">
      <w:pPr>
        <w:pStyle w:val="Heading2"/>
      </w:pPr>
      <w:bookmarkStart w:id="131" w:name="_Toc176267717"/>
      <w:bookmarkStart w:id="132" w:name="_Toc176268835"/>
      <w:bookmarkStart w:id="133" w:name="_Toc176268964"/>
      <w:bookmarkStart w:id="134" w:name="_Toc176267718"/>
      <w:bookmarkStart w:id="135" w:name="_Toc176268836"/>
      <w:bookmarkStart w:id="136" w:name="_Toc176268965"/>
      <w:bookmarkStart w:id="137" w:name="_Toc176267719"/>
      <w:bookmarkStart w:id="138" w:name="_Toc176268837"/>
      <w:bookmarkStart w:id="139" w:name="_Toc176268966"/>
      <w:bookmarkStart w:id="140" w:name="_Toc176267720"/>
      <w:bookmarkStart w:id="141" w:name="_Toc176268838"/>
      <w:bookmarkStart w:id="142" w:name="_Toc176268967"/>
      <w:bookmarkStart w:id="143" w:name="_Toc176267721"/>
      <w:bookmarkStart w:id="144" w:name="_Toc176268839"/>
      <w:bookmarkStart w:id="145" w:name="_Toc176268968"/>
      <w:bookmarkStart w:id="146" w:name="_Toc176267722"/>
      <w:bookmarkStart w:id="147" w:name="_Toc176268840"/>
      <w:bookmarkStart w:id="148" w:name="_Toc176268969"/>
      <w:bookmarkStart w:id="149" w:name="_Toc176267723"/>
      <w:bookmarkStart w:id="150" w:name="_Toc176268841"/>
      <w:bookmarkStart w:id="151" w:name="_Toc176268970"/>
      <w:bookmarkStart w:id="152" w:name="_Toc176267724"/>
      <w:bookmarkStart w:id="153" w:name="_Toc176268842"/>
      <w:bookmarkStart w:id="154" w:name="_Toc176268971"/>
      <w:bookmarkStart w:id="155" w:name="_Toc176267725"/>
      <w:bookmarkStart w:id="156" w:name="_Toc176268843"/>
      <w:bookmarkStart w:id="157" w:name="_Toc176268972"/>
      <w:bookmarkStart w:id="158" w:name="_Toc176267726"/>
      <w:bookmarkStart w:id="159" w:name="_Toc176268844"/>
      <w:bookmarkStart w:id="160" w:name="_Toc176268973"/>
      <w:bookmarkStart w:id="161" w:name="_Toc176267727"/>
      <w:bookmarkStart w:id="162" w:name="_Toc176268845"/>
      <w:bookmarkStart w:id="163" w:name="_Toc176268974"/>
      <w:bookmarkStart w:id="164" w:name="_Toc176267728"/>
      <w:bookmarkStart w:id="165" w:name="_Toc176268846"/>
      <w:bookmarkStart w:id="166" w:name="_Toc176268975"/>
      <w:bookmarkStart w:id="167" w:name="_Toc176267729"/>
      <w:bookmarkStart w:id="168" w:name="_Toc176268847"/>
      <w:bookmarkStart w:id="169" w:name="_Toc176268976"/>
      <w:bookmarkStart w:id="170" w:name="_Toc176267730"/>
      <w:bookmarkStart w:id="171" w:name="_Toc176268848"/>
      <w:bookmarkStart w:id="172" w:name="_Toc176268977"/>
      <w:bookmarkStart w:id="173" w:name="_Toc176267731"/>
      <w:bookmarkStart w:id="174" w:name="_Toc176268849"/>
      <w:bookmarkStart w:id="175" w:name="_Toc176268978"/>
      <w:bookmarkStart w:id="176" w:name="_Toc176267732"/>
      <w:bookmarkStart w:id="177" w:name="_Toc176268850"/>
      <w:bookmarkStart w:id="178" w:name="_Toc176268979"/>
      <w:bookmarkStart w:id="179" w:name="_Toc176267733"/>
      <w:bookmarkStart w:id="180" w:name="_Toc176268851"/>
      <w:bookmarkStart w:id="181" w:name="_Toc176268980"/>
      <w:bookmarkStart w:id="182" w:name="_Toc176267734"/>
      <w:bookmarkStart w:id="183" w:name="_Toc176268852"/>
      <w:bookmarkStart w:id="184" w:name="_Toc176268981"/>
      <w:bookmarkStart w:id="185" w:name="_Toc176267735"/>
      <w:bookmarkStart w:id="186" w:name="_Toc176268853"/>
      <w:bookmarkStart w:id="187" w:name="_Toc176268982"/>
      <w:bookmarkStart w:id="188" w:name="_Toc176267736"/>
      <w:bookmarkStart w:id="189" w:name="_Toc176268854"/>
      <w:bookmarkStart w:id="190" w:name="_Toc176268983"/>
      <w:bookmarkStart w:id="191" w:name="_Toc176267737"/>
      <w:bookmarkStart w:id="192" w:name="_Toc176268855"/>
      <w:bookmarkStart w:id="193" w:name="_Toc176268984"/>
      <w:bookmarkStart w:id="194" w:name="_Toc176267738"/>
      <w:bookmarkStart w:id="195" w:name="_Toc176268856"/>
      <w:bookmarkStart w:id="196" w:name="_Toc176268985"/>
      <w:bookmarkStart w:id="197" w:name="_Toc176267739"/>
      <w:bookmarkStart w:id="198" w:name="_Toc176268857"/>
      <w:bookmarkStart w:id="199" w:name="_Toc176268986"/>
      <w:bookmarkStart w:id="200" w:name="_Toc176267740"/>
      <w:bookmarkStart w:id="201" w:name="_Toc176268858"/>
      <w:bookmarkStart w:id="202" w:name="_Toc176268987"/>
      <w:bookmarkStart w:id="203" w:name="_Toc176267741"/>
      <w:bookmarkStart w:id="204" w:name="_Toc176268859"/>
      <w:bookmarkStart w:id="205" w:name="_Toc176268988"/>
      <w:bookmarkStart w:id="206" w:name="_Toc176267742"/>
      <w:bookmarkStart w:id="207" w:name="_Toc176268860"/>
      <w:bookmarkStart w:id="208" w:name="_Toc176268989"/>
      <w:bookmarkStart w:id="209" w:name="_Toc176267743"/>
      <w:bookmarkStart w:id="210" w:name="_Toc176268861"/>
      <w:bookmarkStart w:id="211" w:name="_Toc176268990"/>
      <w:bookmarkStart w:id="212" w:name="_Toc176267744"/>
      <w:bookmarkStart w:id="213" w:name="_Toc176268862"/>
      <w:bookmarkStart w:id="214" w:name="_Toc176268991"/>
      <w:bookmarkStart w:id="215" w:name="_Toc176267745"/>
      <w:bookmarkStart w:id="216" w:name="_Toc176268863"/>
      <w:bookmarkStart w:id="217" w:name="_Toc176268992"/>
      <w:bookmarkStart w:id="218" w:name="_Toc176267746"/>
      <w:bookmarkStart w:id="219" w:name="_Toc176268864"/>
      <w:bookmarkStart w:id="220" w:name="_Toc176268993"/>
      <w:bookmarkStart w:id="221" w:name="_Toc176267747"/>
      <w:bookmarkStart w:id="222" w:name="_Toc176268865"/>
      <w:bookmarkStart w:id="223" w:name="_Toc176268994"/>
      <w:bookmarkStart w:id="224" w:name="_Toc176267748"/>
      <w:bookmarkStart w:id="225" w:name="_Toc176268866"/>
      <w:bookmarkStart w:id="226" w:name="_Toc176268995"/>
      <w:bookmarkStart w:id="227" w:name="_Toc176267749"/>
      <w:bookmarkStart w:id="228" w:name="_Toc176268867"/>
      <w:bookmarkStart w:id="229" w:name="_Toc176268996"/>
      <w:bookmarkStart w:id="230" w:name="_Toc176267750"/>
      <w:bookmarkStart w:id="231" w:name="_Toc176268868"/>
      <w:bookmarkStart w:id="232" w:name="_Toc176268997"/>
      <w:bookmarkStart w:id="233" w:name="_Toc227322105"/>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sidRPr="0043731C">
        <w:t>Повторно подаване на въпросник</w:t>
      </w:r>
      <w:bookmarkEnd w:id="233"/>
    </w:p>
    <w:p w14:paraId="61FE82E7" w14:textId="7217230B" w:rsidR="000C00D9" w:rsidRPr="00872A9E" w:rsidRDefault="005666F8" w:rsidP="0043731C">
      <w:pPr>
        <w:spacing w:after="0"/>
      </w:pPr>
      <w:r>
        <w:rPr>
          <w:lang w:val="bg-BG"/>
        </w:rPr>
        <w:t>В етапа на предварително уведомяване</w:t>
      </w:r>
      <w:r w:rsidR="000C00D9" w:rsidRPr="00872A9E">
        <w:t xml:space="preserve"> </w:t>
      </w:r>
      <w:r w:rsidR="001D6C95">
        <w:rPr>
          <w:lang w:val="bg-BG"/>
        </w:rPr>
        <w:t xml:space="preserve">е </w:t>
      </w:r>
      <w:r w:rsidRPr="005666F8">
        <w:t xml:space="preserve">обичайно информацията в първоначалните въпросници да се актуализира. Поради това потребителите </w:t>
      </w:r>
      <w:r w:rsidR="00E578A4">
        <w:t>на IMAS</w:t>
      </w:r>
      <w:r w:rsidR="00AF6996">
        <w:t xml:space="preserve"> portal</w:t>
      </w:r>
      <w:r w:rsidRPr="005666F8">
        <w:t xml:space="preserve"> могат да направят копие от предоставения първоначален въпросник, да редактират съдържащата се в него информация и да я изпратят отново на надзорните органи.</w:t>
      </w:r>
    </w:p>
    <w:p w14:paraId="0AC8BD38" w14:textId="6782B1D3" w:rsidR="00C21B01" w:rsidRPr="00872A9E" w:rsidRDefault="005666F8" w:rsidP="0043731C">
      <w:pPr>
        <w:spacing w:after="0"/>
        <w:contextualSpacing/>
      </w:pPr>
      <w:r w:rsidRPr="005666F8">
        <w:t>За да подаде отново въпросник</w:t>
      </w:r>
      <w:r>
        <w:t>a</w:t>
      </w:r>
      <w:r w:rsidRPr="005666F8">
        <w:t>, потребителят първо</w:t>
      </w:r>
      <w:r>
        <w:t xml:space="preserve"> трябва да премине към съответната</w:t>
      </w:r>
      <w:r w:rsidRPr="005666F8">
        <w:t xml:space="preserve"> </w:t>
      </w:r>
      <w:r>
        <w:rPr>
          <w:lang w:val="bg-BG"/>
        </w:rPr>
        <w:t>процедура</w:t>
      </w:r>
      <w:r>
        <w:t>. След това</w:t>
      </w:r>
      <w:r w:rsidRPr="005666F8">
        <w:t>, за да бъде актуализиран</w:t>
      </w:r>
      <w:r>
        <w:rPr>
          <w:lang w:val="bg-BG"/>
        </w:rPr>
        <w:t xml:space="preserve"> въпросникът</w:t>
      </w:r>
      <w:r w:rsidRPr="005666F8">
        <w:t xml:space="preserve">, потребителят може да кликне върху зеления бутон </w:t>
      </w:r>
      <w:r w:rsidR="00753AC7">
        <w:t>„</w:t>
      </w:r>
      <w:r>
        <w:t>New Message”</w:t>
      </w:r>
      <w:r w:rsidRPr="005666F8">
        <w:t xml:space="preserve"> и да избере опцията </w:t>
      </w:r>
      <w:r w:rsidR="00753AC7">
        <w:t>„</w:t>
      </w:r>
      <w:r>
        <w:t>Update Existing”</w:t>
      </w:r>
      <w:r w:rsidRPr="005666F8">
        <w:t>.</w:t>
      </w:r>
    </w:p>
    <w:p w14:paraId="142CA2F7" w14:textId="77777777" w:rsidR="00A61C9C" w:rsidRPr="00872A9E" w:rsidRDefault="00A61C9C" w:rsidP="0000697B">
      <w:pPr>
        <w:contextualSpacing/>
        <w:rPr>
          <w:i/>
          <w:iCs/>
        </w:rPr>
      </w:pPr>
    </w:p>
    <w:p w14:paraId="6EC95315" w14:textId="3465F138" w:rsidR="00C21B01" w:rsidRPr="00872A9E" w:rsidRDefault="005666F8" w:rsidP="003A78D8">
      <w:pPr>
        <w:pStyle w:val="Caption"/>
      </w:pPr>
      <w:bookmarkStart w:id="234" w:name="_Toc190682799"/>
      <w:r>
        <w:rPr>
          <w:lang w:val="bg-BG"/>
        </w:rPr>
        <w:t>Изображение</w:t>
      </w:r>
      <w:r w:rsidR="00A61C9C" w:rsidRPr="00872A9E">
        <w:t xml:space="preserve"> </w:t>
      </w:r>
      <w:r>
        <w:t>54</w:t>
      </w:r>
      <w:r w:rsidR="00A61C9C" w:rsidRPr="00872A9E">
        <w:t xml:space="preserve"> </w:t>
      </w:r>
      <w:r w:rsidR="00ED66EC">
        <w:t>–</w:t>
      </w:r>
      <w:r w:rsidR="00ED66EC">
        <w:rPr>
          <w:lang w:val="bg-BG"/>
        </w:rPr>
        <w:t xml:space="preserve"> Функционалност </w:t>
      </w:r>
      <w:r w:rsidR="00753AC7">
        <w:rPr>
          <w:lang w:val="bg-BG"/>
        </w:rPr>
        <w:t>„</w:t>
      </w:r>
      <w:r w:rsidR="00ED66EC">
        <w:rPr>
          <w:lang w:val="bg-BG"/>
        </w:rPr>
        <w:t>Актуализиране на съществуващ</w:t>
      </w:r>
      <w:r w:rsidR="00753AC7">
        <w:rPr>
          <w:lang w:val="bg-BG"/>
        </w:rPr>
        <w:t>“</w:t>
      </w:r>
      <w:r w:rsidR="00C21B01" w:rsidRPr="00872A9E">
        <w:t xml:space="preserve"> </w:t>
      </w:r>
      <w:bookmarkEnd w:id="234"/>
    </w:p>
    <w:p w14:paraId="013EE4B9" w14:textId="2DE0D969" w:rsidR="00C21B01" w:rsidRPr="00872A9E" w:rsidRDefault="00C21B01" w:rsidP="003A78D8">
      <w:pPr>
        <w:contextualSpacing/>
      </w:pPr>
      <w:r w:rsidRPr="00872A9E">
        <w:rPr>
          <w:noProof/>
          <w:lang w:val="bg-BG" w:eastAsia="bg-BG"/>
        </w:rPr>
        <w:drawing>
          <wp:inline distT="0" distB="0" distL="0" distR="0" wp14:anchorId="26016537" wp14:editId="6598BD51">
            <wp:extent cx="5303520" cy="10523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333198" cy="1058249"/>
                    </a:xfrm>
                    <a:prstGeom prst="rect">
                      <a:avLst/>
                    </a:prstGeom>
                  </pic:spPr>
                </pic:pic>
              </a:graphicData>
            </a:graphic>
          </wp:inline>
        </w:drawing>
      </w:r>
    </w:p>
    <w:p w14:paraId="5CCAA741" w14:textId="3ADA887D" w:rsidR="00C21B01" w:rsidRPr="00ED66EC" w:rsidRDefault="00ED66EC" w:rsidP="003A78D8">
      <w:pPr>
        <w:contextualSpacing/>
        <w:rPr>
          <w:lang w:val="bg-BG"/>
        </w:rPr>
      </w:pPr>
      <w:r>
        <w:rPr>
          <w:lang w:val="bg-BG"/>
        </w:rPr>
        <w:t>Когато е избрана възможността</w:t>
      </w:r>
      <w:r w:rsidR="00646849" w:rsidRPr="00872A9E">
        <w:t xml:space="preserve"> </w:t>
      </w:r>
      <w:r w:rsidR="00753AC7">
        <w:t>„</w:t>
      </w:r>
      <w:r w:rsidR="00646849" w:rsidRPr="00872A9E">
        <w:t>Update existing</w:t>
      </w:r>
      <w:r w:rsidR="00E73A0D" w:rsidRPr="00872A9E">
        <w:t>”</w:t>
      </w:r>
      <w:r w:rsidR="00646849" w:rsidRPr="00872A9E">
        <w:t xml:space="preserve">, </w:t>
      </w:r>
      <w:r>
        <w:rPr>
          <w:lang w:val="bg-BG"/>
        </w:rPr>
        <w:t xml:space="preserve">се </w:t>
      </w:r>
      <w:r w:rsidR="0043731C">
        <w:rPr>
          <w:lang w:val="bg-BG"/>
        </w:rPr>
        <w:t xml:space="preserve">визуализира </w:t>
      </w:r>
      <w:r>
        <w:rPr>
          <w:lang w:val="bg-BG"/>
        </w:rPr>
        <w:t xml:space="preserve">изскачащ прозорец със списък на съобщенията, които са достъпни за актуализиране. Потребителят може да избере съобщението за актуалзиране (като натисне върху съответния ред) и да натисне зеления бутон </w:t>
      </w:r>
      <w:r w:rsidR="00753AC7">
        <w:t>„</w:t>
      </w:r>
      <w:r w:rsidR="00646849" w:rsidRPr="00872A9E">
        <w:t>Next</w:t>
      </w:r>
      <w:r w:rsidR="0043731C">
        <w:rPr>
          <w:lang w:val="bg-BG"/>
        </w:rPr>
        <w:t>“</w:t>
      </w:r>
      <w:r>
        <w:t xml:space="preserve"> </w:t>
      </w:r>
      <w:r>
        <w:rPr>
          <w:lang w:val="bg-BG"/>
        </w:rPr>
        <w:t>в долния десен ъгъл.</w:t>
      </w:r>
    </w:p>
    <w:p w14:paraId="0BDFDAFA" w14:textId="121F1CC0" w:rsidR="00C21B01" w:rsidRPr="00872A9E" w:rsidRDefault="0012085F" w:rsidP="0043731C">
      <w:pPr>
        <w:pStyle w:val="Caption"/>
        <w:keepNext/>
        <w:jc w:val="left"/>
      </w:pPr>
      <w:bookmarkStart w:id="235" w:name="_Toc190682800"/>
      <w:r>
        <w:rPr>
          <w:lang w:val="bg-BG"/>
        </w:rPr>
        <w:t>Изображение</w:t>
      </w:r>
      <w:r w:rsidR="00E26796">
        <w:rPr>
          <w:lang w:val="bg-BG"/>
        </w:rPr>
        <w:t> </w:t>
      </w:r>
      <w:r w:rsidR="00ED66EC">
        <w:rPr>
          <w:lang w:val="bg-BG"/>
        </w:rPr>
        <w:t>55</w:t>
      </w:r>
      <w:r w:rsidR="004F66D1">
        <w:rPr>
          <w:noProof/>
        </w:rPr>
        <w:fldChar w:fldCharType="begin"/>
      </w:r>
      <w:r w:rsidR="004F66D1">
        <w:rPr>
          <w:noProof/>
        </w:rPr>
        <w:instrText xml:space="preserve"> SEQ Figure \* ARABIC </w:instrText>
      </w:r>
      <w:r w:rsidR="004F66D1">
        <w:rPr>
          <w:noProof/>
        </w:rPr>
        <w:fldChar w:fldCharType="end"/>
      </w:r>
      <w:r w:rsidR="0043731C">
        <w:rPr>
          <w:noProof/>
          <w:lang w:val="bg-BG"/>
        </w:rPr>
        <w:t> </w:t>
      </w:r>
      <w:r w:rsidR="00ED66EC">
        <w:t>–</w:t>
      </w:r>
      <w:r w:rsidR="00C76D8C" w:rsidRPr="00872A9E">
        <w:t xml:space="preserve"> </w:t>
      </w:r>
      <w:r w:rsidR="00ED66EC">
        <w:rPr>
          <w:lang w:val="bg-BG"/>
        </w:rPr>
        <w:t>Пример на списък със съществуващите съобщения,</w:t>
      </w:r>
      <w:r w:rsidR="0043731C">
        <w:rPr>
          <w:lang w:val="bg-BG"/>
        </w:rPr>
        <w:br/>
      </w:r>
      <w:r w:rsidR="00ED66EC">
        <w:rPr>
          <w:lang w:val="bg-BG"/>
        </w:rPr>
        <w:t>които могат да бъдат актуализирани или изпра</w:t>
      </w:r>
      <w:r w:rsidR="0043731C">
        <w:rPr>
          <w:lang w:val="bg-BG"/>
        </w:rPr>
        <w:t>т</w:t>
      </w:r>
      <w:r w:rsidR="00ED66EC">
        <w:rPr>
          <w:lang w:val="bg-BG"/>
        </w:rPr>
        <w:t>ени отново</w:t>
      </w:r>
      <w:bookmarkEnd w:id="235"/>
    </w:p>
    <w:p w14:paraId="1EB4D09C" w14:textId="1F5C3433" w:rsidR="00C21B01" w:rsidRPr="00872A9E" w:rsidRDefault="00C21B01" w:rsidP="003A78D8">
      <w:pPr>
        <w:contextualSpacing/>
      </w:pPr>
      <w:r w:rsidRPr="00872A9E">
        <w:rPr>
          <w:noProof/>
          <w:lang w:val="bg-BG" w:eastAsia="bg-BG"/>
        </w:rPr>
        <w:drawing>
          <wp:inline distT="0" distB="0" distL="0" distR="0" wp14:anchorId="2F4B558E" wp14:editId="7CC4A5FC">
            <wp:extent cx="4910275" cy="840438"/>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4910275" cy="840438"/>
                    </a:xfrm>
                    <a:prstGeom prst="rect">
                      <a:avLst/>
                    </a:prstGeom>
                  </pic:spPr>
                </pic:pic>
              </a:graphicData>
            </a:graphic>
          </wp:inline>
        </w:drawing>
      </w:r>
    </w:p>
    <w:p w14:paraId="28342612" w14:textId="4ADF9883" w:rsidR="00900DFB" w:rsidRPr="00872A9E" w:rsidRDefault="00ED66EC">
      <w:pPr>
        <w:contextualSpacing/>
      </w:pPr>
      <w:r>
        <w:rPr>
          <w:lang w:val="bg-BG"/>
        </w:rPr>
        <w:t>След като бъде направен избор</w:t>
      </w:r>
      <w:r w:rsidR="0043731C">
        <w:rPr>
          <w:lang w:val="bg-BG"/>
        </w:rPr>
        <w:t>,</w:t>
      </w:r>
      <w:r>
        <w:rPr>
          <w:lang w:val="bg-BG"/>
        </w:rPr>
        <w:t xml:space="preserve"> от потребителя се изисква потвърждение относно съобщението, което следва бъде актуали</w:t>
      </w:r>
      <w:r w:rsidR="0043731C">
        <w:rPr>
          <w:lang w:val="bg-BG"/>
        </w:rPr>
        <w:t>з</w:t>
      </w:r>
      <w:r>
        <w:rPr>
          <w:lang w:val="bg-BG"/>
        </w:rPr>
        <w:t>ирано.</w:t>
      </w:r>
      <w:r w:rsidR="00751988" w:rsidRPr="00872A9E">
        <w:t xml:space="preserve"> </w:t>
      </w:r>
    </w:p>
    <w:p w14:paraId="1B470287" w14:textId="6E30931E" w:rsidR="009427F6" w:rsidRPr="00872A9E" w:rsidRDefault="00ED66EC" w:rsidP="003A78D8">
      <w:pPr>
        <w:pStyle w:val="Caption"/>
        <w:keepNext/>
      </w:pPr>
      <w:bookmarkStart w:id="236" w:name="_Toc190682801"/>
      <w:r>
        <w:rPr>
          <w:lang w:val="bg-BG"/>
        </w:rPr>
        <w:lastRenderedPageBreak/>
        <w:t>Изображение</w:t>
      </w:r>
      <w:r w:rsidR="00E26796">
        <w:rPr>
          <w:lang w:val="bg-BG"/>
        </w:rPr>
        <w:t> </w:t>
      </w:r>
      <w:r>
        <w:rPr>
          <w:lang w:val="bg-BG"/>
        </w:rPr>
        <w:t>56</w:t>
      </w:r>
      <w:r w:rsidR="004F66D1">
        <w:rPr>
          <w:noProof/>
        </w:rPr>
        <w:fldChar w:fldCharType="begin"/>
      </w:r>
      <w:r w:rsidR="004F66D1">
        <w:rPr>
          <w:noProof/>
        </w:rPr>
        <w:instrText xml:space="preserve"> SEQ Figure \* ARABIC </w:instrText>
      </w:r>
      <w:r w:rsidR="004F66D1">
        <w:rPr>
          <w:noProof/>
        </w:rPr>
        <w:fldChar w:fldCharType="end"/>
      </w:r>
      <w:r w:rsidR="00E26796">
        <w:rPr>
          <w:lang w:val="bg-BG"/>
        </w:rPr>
        <w:t> </w:t>
      </w:r>
      <w:r w:rsidR="009427F6" w:rsidRPr="00872A9E">
        <w:t xml:space="preserve">– </w:t>
      </w:r>
      <w:bookmarkEnd w:id="236"/>
      <w:r w:rsidRPr="00ED66EC">
        <w:t>Актуализиране на съществуващо съобщение</w:t>
      </w:r>
    </w:p>
    <w:p w14:paraId="101770C7" w14:textId="4CBE765D" w:rsidR="00751988" w:rsidRPr="00872A9E" w:rsidRDefault="00161945" w:rsidP="00E51001">
      <w:pPr>
        <w:spacing w:after="120"/>
      </w:pPr>
      <w:r w:rsidRPr="00872A9E">
        <w:rPr>
          <w:noProof/>
          <w:lang w:val="bg-BG" w:eastAsia="bg-BG"/>
        </w:rPr>
        <mc:AlternateContent>
          <mc:Choice Requires="wps">
            <w:drawing>
              <wp:anchor distT="0" distB="0" distL="114300" distR="114300" simplePos="0" relativeHeight="251689984" behindDoc="0" locked="0" layoutInCell="1" allowOverlap="1" wp14:anchorId="1856AE6C" wp14:editId="47698651">
                <wp:simplePos x="0" y="0"/>
                <wp:positionH relativeFrom="column">
                  <wp:posOffset>5080883</wp:posOffset>
                </wp:positionH>
                <wp:positionV relativeFrom="paragraph">
                  <wp:posOffset>3872451</wp:posOffset>
                </wp:positionV>
                <wp:extent cx="636105" cy="293950"/>
                <wp:effectExtent l="0" t="0" r="12065" b="11430"/>
                <wp:wrapNone/>
                <wp:docPr id="17" name="Rectangle 17"/>
                <wp:cNvGraphicFramePr/>
                <a:graphic xmlns:a="http://schemas.openxmlformats.org/drawingml/2006/main">
                  <a:graphicData uri="http://schemas.microsoft.com/office/word/2010/wordprocessingShape">
                    <wps:wsp>
                      <wps:cNvSpPr/>
                      <wps:spPr>
                        <a:xfrm>
                          <a:off x="0" y="0"/>
                          <a:ext cx="636105" cy="29395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72E7252" id="Rectangle 17" o:spid="_x0000_s1026" style="position:absolute;margin-left:400.05pt;margin-top:304.9pt;width:50.1pt;height:23.1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s+hQIAAGgFAAAOAAAAZHJzL2Uyb0RvYy54bWysVEtv2zAMvg/YfxB0X22nTbcEdYqgRYYB&#10;RRusHXpWZCkWIIuapMTJfv0o+ZGgK3YYloMimuRH8ePj5vbQaLIXziswJS0uckqE4VApsy3pj5fV&#10;py+U+MBMxTQYUdKj8PR28fHDTWvnYgI16Eo4giDGz1tb0joEO88yz2vRMH8BVhhUSnANCyi6bVY5&#10;1iJ6o7NJnl9nLbjKOuDCe/x63ynpIuFLKXh4ktKLQHRJ8W0hnS6dm3hmixs23zpma8X7Z7B/eEXD&#10;lMGgI9Q9C4zsnPoDqlHcgQcZLjg0GUipuEg5YDZF/iab55pZkXJBcrwdafL/D5Y/7p/t2iENrfVz&#10;j9eYxUG6Jv7j+8ghkXUcyRKHQDh+vL68LvIpJRxVk9nlbJrIzE7O1vnwVUBD4qWkDmuRKGL7Bx8w&#10;IJoOJjGWgZXSOtVDG9JiM81yxIwqD1pVUZsEt93caUf2DEu6WuX4i1VEtDMzlLTBj6ek0i0ctYgY&#10;2nwXkqgK05h0EWK/iRGWcS5MKDpVzSrRRSumZ8EGjxQ6AUZkia8csXuAwbIDGbC7N/f20VWkdh2d&#10;+9T/5jx6pMhgwujcKAPuvcw0ZtVH7uwHkjpqIksbqI5rRxx0w+ItXyms4APzYc0cTgfOEU58eMJD&#10;asBKQX+jpAb3673v0R6bFrWUtDhtJfU/d8wJSvQ3g+08K66u4ngm4Wr6eYKCO9dszjVm19wBVr/A&#10;3WJ5ukb7oIerdNC84mJYxqioYoZj7JLy4AbhLnRbAFcLF8tlMsORtCw8mGfLI3hkNXboy+GVOdu3&#10;ccD+f4RhMtn8TTd3ttHTwHIXQKrU6idee75xnFPj9Ksn7otzOVmdFuTiNwAAAP//AwBQSwMEFAAG&#10;AAgAAAAhAJ/XeXLfAAAACwEAAA8AAABkcnMvZG93bnJldi54bWxMj8FOwzAMhu9IvENkJG4saRFd&#10;V5pOgIQQiAMMuGeN11ZrnKrJ2vL2mBMcbX/6/f3ldnG9mHAMnScNyUqBQKq97ajR8PnxeJWDCNGQ&#10;Nb0n1PCNAbbV+VlpCutnesdpFxvBIRQKo6GNcSikDHWLzoSVH5D4dvCjM5HHsZF2NDOHu16mSmXS&#10;mY74Q2sGfGixPu5OTsObPx5k/5WmL+v7p3T97PK5mV61vrxY7m5BRFziHwy/+qwOFTvt/YlsEL2G&#10;XKmEUQ2Z2nAHJjZKXYPY8+YmS0BWpfzfofoBAAD//wMAUEsBAi0AFAAGAAgAAAAhALaDOJL+AAAA&#10;4QEAABMAAAAAAAAAAAAAAAAAAAAAAFtDb250ZW50X1R5cGVzXS54bWxQSwECLQAUAAYACAAAACEA&#10;OP0h/9YAAACUAQAACwAAAAAAAAAAAAAAAAAvAQAAX3JlbHMvLnJlbHNQSwECLQAUAAYACAAAACEA&#10;vp47PoUCAABoBQAADgAAAAAAAAAAAAAAAAAuAgAAZHJzL2Uyb0RvYy54bWxQSwECLQAUAAYACAAA&#10;ACEAn9d5ct8AAAALAQAADwAAAAAAAAAAAAAAAADfBAAAZHJzL2Rvd25yZXYueG1sUEsFBgAAAAAE&#10;AAQA8wAAAOsFAAAAAA==&#10;" filled="f" strokecolor="red" strokeweight="1.5pt"/>
            </w:pict>
          </mc:Fallback>
        </mc:AlternateContent>
      </w:r>
      <w:r w:rsidR="00900DFB" w:rsidRPr="00872A9E">
        <w:rPr>
          <w:noProof/>
          <w:lang w:val="bg-BG" w:eastAsia="bg-BG"/>
        </w:rPr>
        <w:drawing>
          <wp:inline distT="0" distB="0" distL="0" distR="0" wp14:anchorId="5A02BDD1" wp14:editId="39AFCB61">
            <wp:extent cx="5731510" cy="4166235"/>
            <wp:effectExtent l="0" t="0" r="254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731510" cy="4166235"/>
                    </a:xfrm>
                    <a:prstGeom prst="rect">
                      <a:avLst/>
                    </a:prstGeom>
                  </pic:spPr>
                </pic:pic>
              </a:graphicData>
            </a:graphic>
          </wp:inline>
        </w:drawing>
      </w:r>
      <w:r w:rsidR="00C50351" w:rsidRPr="00C50351">
        <w:t xml:space="preserve"> </w:t>
      </w:r>
      <w:r w:rsidR="00C50351">
        <w:t>За да</w:t>
      </w:r>
      <w:r w:rsidR="00C50351">
        <w:rPr>
          <w:lang w:val="bg-BG"/>
        </w:rPr>
        <w:t xml:space="preserve"> бъде</w:t>
      </w:r>
      <w:r w:rsidR="00C50351">
        <w:t xml:space="preserve"> улесн</w:t>
      </w:r>
      <w:r w:rsidR="00C50351">
        <w:rPr>
          <w:lang w:val="bg-BG"/>
        </w:rPr>
        <w:t>ена</w:t>
      </w:r>
      <w:r w:rsidR="00C50351">
        <w:t xml:space="preserve"> тази стъпка,</w:t>
      </w:r>
      <w:r w:rsidR="00E26796">
        <w:rPr>
          <w:lang w:val="bg-BG"/>
        </w:rPr>
        <w:t xml:space="preserve"> </w:t>
      </w:r>
      <w:r w:rsidR="00AF6996">
        <w:t>IMAS portal</w:t>
      </w:r>
      <w:r w:rsidR="00C50351">
        <w:t xml:space="preserve"> показва неподлежаща на редактиране версия на първоначалния въпросник в изскачащия прозорец. След като провери дали показваният въпросник е правилният, потребителят може да </w:t>
      </w:r>
      <w:r w:rsidR="00E26796">
        <w:rPr>
          <w:lang w:val="bg-BG"/>
        </w:rPr>
        <w:t xml:space="preserve">кликне </w:t>
      </w:r>
      <w:r w:rsidR="00C50351">
        <w:t xml:space="preserve">върху зеления бутон </w:t>
      </w:r>
      <w:r w:rsidR="00753AC7">
        <w:t>„</w:t>
      </w:r>
      <w:r w:rsidR="00C50351" w:rsidRPr="00872A9E">
        <w:t>Create</w:t>
      </w:r>
      <w:r w:rsidR="00E26796">
        <w:rPr>
          <w:lang w:val="bg-BG"/>
        </w:rPr>
        <w:t>“</w:t>
      </w:r>
      <w:r w:rsidR="00C50351">
        <w:t xml:space="preserve"> в долния десен ъгъл.</w:t>
      </w:r>
      <w:r w:rsidR="00751988" w:rsidRPr="00872A9E">
        <w:t xml:space="preserve"> </w:t>
      </w:r>
    </w:p>
    <w:p w14:paraId="395C422F" w14:textId="6AA72A29" w:rsidR="00D92DCA" w:rsidRPr="00872A9E" w:rsidRDefault="00C50351">
      <w:pPr>
        <w:contextualSpacing/>
      </w:pPr>
      <w:r w:rsidRPr="00C50351">
        <w:t>Копие от избрания първоначален въпросник вече е създадено като ново съобщение в състоянието на проекта в рамките на процеса на портала. Съдържанието на първоначалния въпросник вече може да бъде редактирано, а при необходимост могат да се добавят и заличават прикачени файлове. Когато актуализацията приключи, съобщението трябва да бъде изпратено отново, за да бъде изпратено на надзорните органи.</w:t>
      </w:r>
    </w:p>
    <w:p w14:paraId="40F9FC04" w14:textId="691ABC90" w:rsidR="005B7DC7" w:rsidRPr="00872A9E" w:rsidRDefault="00C50351" w:rsidP="003A78D8">
      <w:pPr>
        <w:pStyle w:val="Heading2"/>
      </w:pPr>
      <w:bookmarkStart w:id="237" w:name="_Toc193982424"/>
      <w:bookmarkStart w:id="238" w:name="_Toc227322106"/>
      <w:r>
        <w:t>Подаване на допълнителн</w:t>
      </w:r>
      <w:bookmarkEnd w:id="237"/>
      <w:r>
        <w:rPr>
          <w:lang w:val="bg-BG"/>
        </w:rPr>
        <w:t>и документи</w:t>
      </w:r>
      <w:bookmarkEnd w:id="238"/>
    </w:p>
    <w:p w14:paraId="251C0424" w14:textId="48B72191" w:rsidR="00CE5487" w:rsidRPr="00872A9E" w:rsidRDefault="00842682" w:rsidP="00CE5487">
      <w:r w:rsidRPr="00842682">
        <w:t xml:space="preserve">Потребителят може да подаде допълнителна документация в </w:t>
      </w:r>
      <w:r w:rsidR="00AF6996">
        <w:t>IMAS portal</w:t>
      </w:r>
      <w:r w:rsidRPr="00842682">
        <w:t xml:space="preserve"> по различни начини.</w:t>
      </w:r>
    </w:p>
    <w:p w14:paraId="6C4680B5" w14:textId="348F9078" w:rsidR="00842682" w:rsidRPr="00842682" w:rsidRDefault="00842682" w:rsidP="00842682">
      <w:pPr>
        <w:pStyle w:val="ListParagraph"/>
        <w:numPr>
          <w:ilvl w:val="0"/>
          <w:numId w:val="54"/>
        </w:numPr>
        <w:rPr>
          <w:rFonts w:cs="Arial"/>
        </w:rPr>
      </w:pPr>
      <w:r w:rsidRPr="00842682">
        <w:rPr>
          <w:rFonts w:cs="Arial"/>
        </w:rPr>
        <w:t>В случай на национални особености спрямо отделни процедури и режими, документът може да бъде изтеглен в съответния раздел във формуляра.</w:t>
      </w:r>
    </w:p>
    <w:p w14:paraId="0C53FF52" w14:textId="70B277B6" w:rsidR="00EA1342" w:rsidRPr="00872A9E" w:rsidRDefault="00842682" w:rsidP="00E26796">
      <w:pPr>
        <w:pStyle w:val="Caption"/>
        <w:keepNext/>
        <w:jc w:val="left"/>
        <w:rPr>
          <w:rFonts w:cs="Arial"/>
        </w:rPr>
      </w:pPr>
      <w:bookmarkStart w:id="239" w:name="_Toc190682802"/>
      <w:r>
        <w:rPr>
          <w:lang w:val="bg-BG"/>
        </w:rPr>
        <w:lastRenderedPageBreak/>
        <w:t>Изображение</w:t>
      </w:r>
      <w:r w:rsidR="00E26796">
        <w:rPr>
          <w:lang w:val="bg-BG"/>
        </w:rPr>
        <w:t> </w:t>
      </w:r>
      <w:r>
        <w:rPr>
          <w:lang w:val="bg-BG"/>
        </w:rPr>
        <w:t>57</w:t>
      </w:r>
      <w:r w:rsidR="00E26796">
        <w:rPr>
          <w:lang w:val="bg-BG"/>
        </w:rPr>
        <w:t> </w:t>
      </w:r>
      <w:r w:rsidR="00010E0B" w:rsidRPr="00872A9E">
        <w:t xml:space="preserve">– </w:t>
      </w:r>
      <w:bookmarkEnd w:id="239"/>
      <w:r w:rsidRPr="00842682">
        <w:t xml:space="preserve">Раздел </w:t>
      </w:r>
      <w:r w:rsidR="00753AC7">
        <w:t>„</w:t>
      </w:r>
      <w:r w:rsidRPr="00842682">
        <w:t>Национални особености</w:t>
      </w:r>
      <w:r w:rsidR="00753AC7">
        <w:t>“</w:t>
      </w:r>
      <w:r w:rsidRPr="00842682">
        <w:t xml:space="preserve"> – </w:t>
      </w:r>
      <w:r w:rsidR="00E26796">
        <w:br/>
      </w:r>
      <w:r w:rsidRPr="00842682">
        <w:t xml:space="preserve">пример за </w:t>
      </w:r>
      <w:r>
        <w:rPr>
          <w:lang w:val="bg-BG"/>
        </w:rPr>
        <w:t>процедура по</w:t>
      </w:r>
      <w:r w:rsidRPr="00842682">
        <w:t xml:space="preserve"> лицензиране</w:t>
      </w:r>
    </w:p>
    <w:p w14:paraId="7BE1475C" w14:textId="63903E39" w:rsidR="000546AF" w:rsidRPr="003A78D8" w:rsidRDefault="000546AF" w:rsidP="00EA1342">
      <w:pPr>
        <w:rPr>
          <w:rFonts w:cs="Arial"/>
        </w:rPr>
      </w:pPr>
      <w:r w:rsidRPr="00872A9E">
        <w:rPr>
          <w:noProof/>
          <w:lang w:val="bg-BG" w:eastAsia="bg-BG"/>
        </w:rPr>
        <w:drawing>
          <wp:inline distT="0" distB="0" distL="0" distR="0" wp14:anchorId="2FB0090B" wp14:editId="06627386">
            <wp:extent cx="5731510" cy="3277235"/>
            <wp:effectExtent l="0" t="0" r="254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31510" cy="3277235"/>
                    </a:xfrm>
                    <a:prstGeom prst="rect">
                      <a:avLst/>
                    </a:prstGeom>
                    <a:noFill/>
                    <a:ln>
                      <a:noFill/>
                    </a:ln>
                  </pic:spPr>
                </pic:pic>
              </a:graphicData>
            </a:graphic>
          </wp:inline>
        </w:drawing>
      </w:r>
    </w:p>
    <w:p w14:paraId="6FCBE685" w14:textId="3C52219A" w:rsidR="00842682" w:rsidRDefault="00842682" w:rsidP="00E51001">
      <w:pPr>
        <w:pStyle w:val="P68B1DB1-ListParagraph8"/>
        <w:numPr>
          <w:ilvl w:val="0"/>
          <w:numId w:val="51"/>
        </w:numPr>
        <w:spacing w:after="120"/>
        <w:ind w:left="284" w:hanging="295"/>
        <w:contextualSpacing w:val="0"/>
      </w:pPr>
      <w:r>
        <w:t xml:space="preserve">Във всеки друг случай допълнителна информация може да бъде качена в следните </w:t>
      </w:r>
      <w:r>
        <w:rPr>
          <w:lang w:val="bg-BG"/>
        </w:rPr>
        <w:t>секции</w:t>
      </w:r>
      <w:r>
        <w:t>:</w:t>
      </w:r>
    </w:p>
    <w:p w14:paraId="7C5772C6" w14:textId="7A5DF56E" w:rsidR="00842682" w:rsidRDefault="00842682" w:rsidP="00842682">
      <w:pPr>
        <w:pStyle w:val="P68B1DB1-ListParagraph8"/>
        <w:numPr>
          <w:ilvl w:val="1"/>
          <w:numId w:val="55"/>
        </w:numPr>
      </w:pPr>
      <w:r>
        <w:t xml:space="preserve">Лицензиране: в долната част на раздел 1 </w:t>
      </w:r>
      <w:r w:rsidR="00753AC7">
        <w:t>„</w:t>
      </w:r>
      <w:r>
        <w:t>Информация за заявителя</w:t>
      </w:r>
      <w:r w:rsidR="00E26796">
        <w:rPr>
          <w:lang w:val="bg-BG"/>
        </w:rPr>
        <w:t>“</w:t>
      </w:r>
    </w:p>
    <w:p w14:paraId="375D27C8" w14:textId="6FAFBBD5" w:rsidR="00210A44" w:rsidRPr="00872A9E" w:rsidRDefault="00210A44" w:rsidP="003A78D8">
      <w:pPr>
        <w:pStyle w:val="ListParagraph"/>
        <w:ind w:left="284"/>
        <w:rPr>
          <w:rFonts w:cs="Arial"/>
        </w:rPr>
      </w:pPr>
      <w:r w:rsidRPr="00872A9E">
        <w:rPr>
          <w:noProof/>
          <w:lang w:val="bg-BG" w:eastAsia="bg-BG"/>
        </w:rPr>
        <w:drawing>
          <wp:inline distT="0" distB="0" distL="0" distR="0" wp14:anchorId="43C5CDEB" wp14:editId="29E57269">
            <wp:extent cx="5731510" cy="1141095"/>
            <wp:effectExtent l="0" t="0" r="2540" b="190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31510" cy="1141095"/>
                    </a:xfrm>
                    <a:prstGeom prst="rect">
                      <a:avLst/>
                    </a:prstGeom>
                    <a:noFill/>
                    <a:ln>
                      <a:noFill/>
                    </a:ln>
                  </pic:spPr>
                </pic:pic>
              </a:graphicData>
            </a:graphic>
          </wp:inline>
        </w:drawing>
      </w:r>
    </w:p>
    <w:p w14:paraId="1C40CF14" w14:textId="77777777" w:rsidR="008050F8" w:rsidRPr="00872A9E" w:rsidRDefault="008050F8" w:rsidP="003A78D8">
      <w:pPr>
        <w:pStyle w:val="ListParagraph"/>
        <w:ind w:left="284"/>
        <w:rPr>
          <w:rFonts w:cs="Arial"/>
        </w:rPr>
      </w:pPr>
    </w:p>
    <w:p w14:paraId="26A6F384" w14:textId="4B7A21FB" w:rsidR="00842682" w:rsidRDefault="00842682" w:rsidP="00842682">
      <w:pPr>
        <w:pStyle w:val="P68B1DB1-ListParagraph8"/>
        <w:keepNext/>
        <w:numPr>
          <w:ilvl w:val="1"/>
          <w:numId w:val="55"/>
        </w:numPr>
        <w:ind w:left="357" w:hanging="357"/>
      </w:pPr>
      <w:r>
        <w:t>Финансов холдинг: в долната част на секция</w:t>
      </w:r>
      <w:r w:rsidR="00E26796">
        <w:rPr>
          <w:lang w:val="bg-BG"/>
        </w:rPr>
        <w:t> </w:t>
      </w:r>
      <w:r>
        <w:t xml:space="preserve">2 </w:t>
      </w:r>
      <w:r w:rsidR="00954E9E">
        <w:rPr>
          <w:lang w:val="bg-BG"/>
        </w:rPr>
        <w:t>„</w:t>
      </w:r>
      <w:r>
        <w:t>Подробности за заявлението</w:t>
      </w:r>
      <w:r w:rsidR="00954E9E">
        <w:rPr>
          <w:lang w:val="bg-BG"/>
        </w:rPr>
        <w:t>“</w:t>
      </w:r>
    </w:p>
    <w:p w14:paraId="47710848" w14:textId="5B844E36" w:rsidR="00EA1342" w:rsidRPr="003A78D8" w:rsidRDefault="00E23D5D" w:rsidP="00EA1342">
      <w:pPr>
        <w:rPr>
          <w:rFonts w:cs="Arial"/>
        </w:rPr>
      </w:pPr>
      <w:r w:rsidRPr="00872A9E">
        <w:rPr>
          <w:rFonts w:cs="Arial"/>
          <w:noProof/>
          <w:lang w:val="bg-BG" w:eastAsia="bg-BG"/>
        </w:rPr>
        <w:drawing>
          <wp:inline distT="0" distB="0" distL="0" distR="0" wp14:anchorId="7DB95CE2" wp14:editId="592853C0">
            <wp:extent cx="5731510" cy="2022475"/>
            <wp:effectExtent l="0" t="0" r="254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731510" cy="2022475"/>
                    </a:xfrm>
                    <a:prstGeom prst="rect">
                      <a:avLst/>
                    </a:prstGeom>
                  </pic:spPr>
                </pic:pic>
              </a:graphicData>
            </a:graphic>
          </wp:inline>
        </w:drawing>
      </w:r>
    </w:p>
    <w:p w14:paraId="6A0ECC11" w14:textId="07AE85CB" w:rsidR="00842682" w:rsidRDefault="00842682" w:rsidP="00842682">
      <w:pPr>
        <w:pStyle w:val="P68B1DB1-ListParagraph8"/>
        <w:keepNext/>
        <w:numPr>
          <w:ilvl w:val="1"/>
          <w:numId w:val="55"/>
        </w:numPr>
        <w:ind w:left="357" w:hanging="357"/>
      </w:pPr>
      <w:r>
        <w:lastRenderedPageBreak/>
        <w:t xml:space="preserve">Квалифицирано </w:t>
      </w:r>
      <w:r>
        <w:rPr>
          <w:lang w:val="bg-BG"/>
        </w:rPr>
        <w:t>дялово участие</w:t>
      </w:r>
      <w:r>
        <w:t>: в долната част на секция</w:t>
      </w:r>
      <w:r w:rsidR="00C10E76">
        <w:rPr>
          <w:lang w:val="bg-BG"/>
        </w:rPr>
        <w:t> </w:t>
      </w:r>
      <w:r>
        <w:t xml:space="preserve">1 </w:t>
      </w:r>
      <w:r w:rsidR="00C10E76">
        <w:rPr>
          <w:lang w:val="bg-BG"/>
        </w:rPr>
        <w:t>„</w:t>
      </w:r>
      <w:r>
        <w:t>Юридически лица</w:t>
      </w:r>
      <w:r w:rsidR="00C10E76">
        <w:rPr>
          <w:lang w:val="bg-BG"/>
        </w:rPr>
        <w:t>“</w:t>
      </w:r>
      <w:r>
        <w:t xml:space="preserve"> </w:t>
      </w:r>
    </w:p>
    <w:p w14:paraId="6CEEC9E2" w14:textId="2CE1BFB9" w:rsidR="00857890" w:rsidRPr="003A78D8" w:rsidRDefault="00857890" w:rsidP="003A78D8">
      <w:pPr>
        <w:pStyle w:val="ListParagraph"/>
        <w:ind w:left="0"/>
        <w:rPr>
          <w:rFonts w:cs="Arial"/>
        </w:rPr>
      </w:pPr>
      <w:r w:rsidRPr="00872A9E">
        <w:rPr>
          <w:rFonts w:cs="Arial"/>
          <w:noProof/>
          <w:lang w:val="bg-BG" w:eastAsia="bg-BG"/>
        </w:rPr>
        <w:drawing>
          <wp:inline distT="0" distB="0" distL="0" distR="0" wp14:anchorId="6B84DA78" wp14:editId="23B73E7D">
            <wp:extent cx="5731510" cy="1068070"/>
            <wp:effectExtent l="0" t="0" r="254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731510" cy="1068070"/>
                    </a:xfrm>
                    <a:prstGeom prst="rect">
                      <a:avLst/>
                    </a:prstGeom>
                  </pic:spPr>
                </pic:pic>
              </a:graphicData>
            </a:graphic>
          </wp:inline>
        </w:drawing>
      </w:r>
    </w:p>
    <w:p w14:paraId="5B929F86" w14:textId="4D4F8422" w:rsidR="00842682" w:rsidRDefault="00842682" w:rsidP="00842682">
      <w:pPr>
        <w:pStyle w:val="P68B1DB1-ListParagraph8"/>
        <w:numPr>
          <w:ilvl w:val="0"/>
          <w:numId w:val="51"/>
        </w:numPr>
      </w:pPr>
      <w:r>
        <w:t>Накрая потребителят може да използва и функцията за повторно подаване (</w:t>
      </w:r>
      <w:r w:rsidR="0042738A">
        <w:t>вж</w:t>
      </w:r>
      <w:r w:rsidR="00E17296">
        <w:rPr>
          <w:lang w:val="bg-BG"/>
        </w:rPr>
        <w:t xml:space="preserve">. </w:t>
      </w:r>
      <w:r>
        <w:t>раздел 4.3.2</w:t>
      </w:r>
      <w:r w:rsidR="00E17296">
        <w:rPr>
          <w:lang w:val="bg-BG"/>
        </w:rPr>
        <w:t> </w:t>
      </w:r>
      <w:r>
        <w:fldChar w:fldCharType="begin"/>
      </w:r>
      <w:r>
        <w:instrText xml:space="preserve"> REF _Ref178613163 \h </w:instrText>
      </w:r>
      <w:r>
        <w:fldChar w:fldCharType="separate"/>
      </w:r>
      <w:r>
        <w:t>Повторно подаване на въпросник</w:t>
      </w:r>
      <w:r>
        <w:fldChar w:fldCharType="end"/>
      </w:r>
      <w:r>
        <w:t>).</w:t>
      </w:r>
    </w:p>
    <w:p w14:paraId="55796208" w14:textId="64E13C37" w:rsidR="00585502" w:rsidRPr="00872A9E" w:rsidRDefault="001244F1" w:rsidP="001244F1">
      <w:pPr>
        <w:pStyle w:val="Heading2"/>
      </w:pPr>
      <w:bookmarkStart w:id="240" w:name="_Toc227322107"/>
      <w:r w:rsidRPr="001244F1">
        <w:t>Прилагане на въпросник в процедури за оценка на надежност и пригодност и придобиване на квалифицирани дялови участия</w:t>
      </w:r>
      <w:bookmarkEnd w:id="240"/>
    </w:p>
    <w:p w14:paraId="06910A3F" w14:textId="6D01E8E3" w:rsidR="001244F1" w:rsidRDefault="001244F1" w:rsidP="00E51001">
      <w:pPr>
        <w:spacing w:after="120"/>
      </w:pPr>
      <w:r w:rsidRPr="001244F1">
        <w:t xml:space="preserve">Когато се назначават нови членове на ръководния орган (и лица, заемащи ключови позиции) като част от </w:t>
      </w:r>
      <w:r>
        <w:rPr>
          <w:lang w:val="bg-BG"/>
        </w:rPr>
        <w:t xml:space="preserve">процедурите </w:t>
      </w:r>
      <w:r w:rsidR="00A31658">
        <w:rPr>
          <w:lang w:val="bg-BG"/>
        </w:rPr>
        <w:t>по</w:t>
      </w:r>
      <w:r>
        <w:t xml:space="preserve"> лицензиране или </w:t>
      </w:r>
      <w:r w:rsidR="00A31658">
        <w:rPr>
          <w:lang w:val="bg-BG"/>
        </w:rPr>
        <w:t>оценка</w:t>
      </w:r>
      <w:r>
        <w:rPr>
          <w:lang w:val="bg-BG"/>
        </w:rPr>
        <w:t xml:space="preserve"> на </w:t>
      </w:r>
      <w:r>
        <w:t>квали</w:t>
      </w:r>
      <w:r>
        <w:rPr>
          <w:lang w:val="bg-BG"/>
        </w:rPr>
        <w:t>цирани дялови участия</w:t>
      </w:r>
      <w:r w:rsidRPr="001244F1">
        <w:t xml:space="preserve">, се събира информация относно </w:t>
      </w:r>
      <w:r>
        <w:t>лицата, кои</w:t>
      </w:r>
      <w:r w:rsidR="00C10E76">
        <w:rPr>
          <w:lang w:val="bg-BG"/>
        </w:rPr>
        <w:t>т</w:t>
      </w:r>
      <w:r>
        <w:t>о се предвижда да бъдат назначени,</w:t>
      </w:r>
      <w:r w:rsidRPr="001244F1">
        <w:t xml:space="preserve"> за да може да се извърши оценка за надеждност и пригодност.</w:t>
      </w:r>
    </w:p>
    <w:p w14:paraId="5B499F90" w14:textId="307B97BA" w:rsidR="00A31658" w:rsidRDefault="001244F1" w:rsidP="00E51001">
      <w:pPr>
        <w:spacing w:after="120"/>
      </w:pPr>
      <w:r>
        <w:rPr>
          <w:lang w:val="bg-BG"/>
        </w:rPr>
        <w:t>По отношение на п</w:t>
      </w:r>
      <w:r w:rsidRPr="001244F1">
        <w:t xml:space="preserve">роцедурите </w:t>
      </w:r>
      <w:r w:rsidR="00A31658">
        <w:rPr>
          <w:lang w:val="bg-BG"/>
        </w:rPr>
        <w:t>по</w:t>
      </w:r>
      <w:r w:rsidRPr="001244F1">
        <w:t xml:space="preserve"> лицензиране или </w:t>
      </w:r>
      <w:r w:rsidR="00A31658">
        <w:rPr>
          <w:lang w:val="bg-BG"/>
        </w:rPr>
        <w:t xml:space="preserve">оценка </w:t>
      </w:r>
      <w:r w:rsidRPr="001244F1">
        <w:t>на квалицирани дялови участия</w:t>
      </w:r>
      <w:r w:rsidR="00A31658">
        <w:rPr>
          <w:lang w:val="bg-BG"/>
        </w:rPr>
        <w:t>,</w:t>
      </w:r>
      <w:r w:rsidR="00A31658" w:rsidRPr="00A31658">
        <w:t xml:space="preserve"> при които</w:t>
      </w:r>
      <w:r w:rsidR="00AE3C24">
        <w:rPr>
          <w:lang w:val="bg-BG"/>
        </w:rPr>
        <w:t xml:space="preserve"> </w:t>
      </w:r>
      <w:r w:rsidR="00A31658">
        <w:rPr>
          <w:lang w:val="bg-BG"/>
        </w:rPr>
        <w:t>институция</w:t>
      </w:r>
      <w:r w:rsidR="00AE3C24">
        <w:rPr>
          <w:lang w:val="bg-BG"/>
        </w:rPr>
        <w:t>та</w:t>
      </w:r>
      <w:r w:rsidR="00C577E3">
        <w:rPr>
          <w:lang w:val="bg-BG"/>
        </w:rPr>
        <w:t> – обект на придобиване</w:t>
      </w:r>
      <w:r w:rsidR="00C10E76">
        <w:rPr>
          <w:lang w:val="bg-BG"/>
        </w:rPr>
        <w:t>,</w:t>
      </w:r>
      <w:r w:rsidR="00A31658" w:rsidRPr="00A31658">
        <w:t xml:space="preserve"> е значима </w:t>
      </w:r>
      <w:r w:rsidR="00A31658">
        <w:t>или ще стане такава</w:t>
      </w:r>
      <w:r w:rsidR="00A31658" w:rsidRPr="00A31658">
        <w:t xml:space="preserve"> след </w:t>
      </w:r>
      <w:r w:rsidR="00A31658">
        <w:rPr>
          <w:lang w:val="bg-BG"/>
        </w:rPr>
        <w:t>реализиране на</w:t>
      </w:r>
      <w:r w:rsidR="00A31658" w:rsidRPr="00A31658">
        <w:t xml:space="preserve"> придобиване</w:t>
      </w:r>
      <w:r w:rsidR="00A31658">
        <w:rPr>
          <w:lang w:val="bg-BG"/>
        </w:rPr>
        <w:t>то</w:t>
      </w:r>
      <w:r w:rsidR="00A31658" w:rsidRPr="00A31658">
        <w:t xml:space="preserve">, трябва да се представи формуляр за оценка на надеждността и пригодността, </w:t>
      </w:r>
      <w:r w:rsidR="00A31658">
        <w:rPr>
          <w:lang w:val="bg-BG"/>
        </w:rPr>
        <w:t>адаптиран спрямо</w:t>
      </w:r>
      <w:r w:rsidR="00A31658" w:rsidRPr="00A31658">
        <w:t xml:space="preserve"> значимите</w:t>
      </w:r>
      <w:r w:rsidR="00A31658">
        <w:rPr>
          <w:lang w:val="bg-BG"/>
        </w:rPr>
        <w:t xml:space="preserve"> понадзорни</w:t>
      </w:r>
      <w:r w:rsidR="00A31658" w:rsidRPr="00A31658">
        <w:t xml:space="preserve"> институции.</w:t>
      </w:r>
    </w:p>
    <w:p w14:paraId="70C4487E" w14:textId="24838093" w:rsidR="00A94943" w:rsidRDefault="00A94943" w:rsidP="00E51001">
      <w:pPr>
        <w:spacing w:after="120"/>
      </w:pPr>
      <w:bookmarkStart w:id="241" w:name="_Toc190682803"/>
      <w:r>
        <w:t xml:space="preserve">Този формуляр за оценка </w:t>
      </w:r>
      <w:r>
        <w:rPr>
          <w:lang w:val="bg-BG"/>
        </w:rPr>
        <w:t>на</w:t>
      </w:r>
      <w:r>
        <w:t xml:space="preserve"> надеждност и пригодност вече съществува </w:t>
      </w:r>
      <w:r>
        <w:rPr>
          <w:lang w:val="bg-BG"/>
        </w:rPr>
        <w:t xml:space="preserve">като интегрирана част </w:t>
      </w:r>
      <w:r w:rsidR="009143F8">
        <w:rPr>
          <w:lang w:val="bg-BG"/>
        </w:rPr>
        <w:t>от IMAS</w:t>
      </w:r>
      <w:r w:rsidR="00AF6996">
        <w:t xml:space="preserve"> portal</w:t>
      </w:r>
      <w:r>
        <w:t xml:space="preserve">. За да създадете подходящо и правилно съобщение за въпросник в рамките на </w:t>
      </w:r>
      <w:r>
        <w:rPr>
          <w:lang w:val="bg-BG"/>
        </w:rPr>
        <w:t>процедури по</w:t>
      </w:r>
      <w:r>
        <w:t xml:space="preserve"> лицензиране или </w:t>
      </w:r>
      <w:r>
        <w:rPr>
          <w:lang w:val="bg-BG"/>
        </w:rPr>
        <w:t xml:space="preserve">придобиване на </w:t>
      </w:r>
      <w:r>
        <w:t>квалифициран</w:t>
      </w:r>
      <w:r>
        <w:rPr>
          <w:lang w:val="bg-BG"/>
        </w:rPr>
        <w:t>о дялово</w:t>
      </w:r>
      <w:r>
        <w:t xml:space="preserve"> </w:t>
      </w:r>
      <w:r>
        <w:rPr>
          <w:lang w:val="bg-BG"/>
        </w:rPr>
        <w:t>участие</w:t>
      </w:r>
      <w:r>
        <w:t xml:space="preserve">, кликнете върху зеления бутон </w:t>
      </w:r>
      <w:r w:rsidR="00753AC7">
        <w:t>„</w:t>
      </w:r>
      <w:r>
        <w:rPr>
          <w:lang w:val="en-US"/>
        </w:rPr>
        <w:t>New message</w:t>
      </w:r>
      <w:r w:rsidR="00C10E76">
        <w:rPr>
          <w:lang w:val="bg-BG"/>
        </w:rPr>
        <w:t>“</w:t>
      </w:r>
      <w:r>
        <w:rPr>
          <w:lang w:val="en-US"/>
        </w:rPr>
        <w:t xml:space="preserve"> </w:t>
      </w:r>
      <w:r>
        <w:t xml:space="preserve">в горния десен ъгъл и изберете опцията </w:t>
      </w:r>
      <w:r w:rsidR="00753AC7">
        <w:t>„</w:t>
      </w:r>
      <w:r>
        <w:t>Create</w:t>
      </w:r>
      <w:r w:rsidR="00753AC7">
        <w:t>“</w:t>
      </w:r>
      <w:r>
        <w:t>. В по</w:t>
      </w:r>
      <w:r>
        <w:rPr>
          <w:lang w:val="bg-BG"/>
        </w:rPr>
        <w:t>явил</w:t>
      </w:r>
      <w:r>
        <w:t xml:space="preserve">ия </w:t>
      </w:r>
      <w:r>
        <w:rPr>
          <w:lang w:val="bg-BG"/>
        </w:rPr>
        <w:t xml:space="preserve">се </w:t>
      </w:r>
      <w:r>
        <w:t xml:space="preserve">изскачащ прозорец изберете </w:t>
      </w:r>
      <w:r w:rsidR="00753AC7">
        <w:t>„</w:t>
      </w:r>
      <w:r>
        <w:rPr>
          <w:lang w:val="en-US"/>
        </w:rPr>
        <w:t>Optional FAP</w:t>
      </w:r>
      <w:r w:rsidR="00753AC7">
        <w:t>“</w:t>
      </w:r>
      <w:r>
        <w:t xml:space="preserve"> като ново съобщение, което ще бъде създадено, и щракнете върху бутона OK.</w:t>
      </w:r>
    </w:p>
    <w:p w14:paraId="351E076E" w14:textId="35F56EEB" w:rsidR="00A94943" w:rsidRDefault="00A94943" w:rsidP="00A94943">
      <w:pPr>
        <w:contextualSpacing/>
      </w:pPr>
      <w:r>
        <w:t>Съобщението</w:t>
      </w:r>
      <w:r w:rsidR="006C4F81">
        <w:rPr>
          <w:lang w:val="bg-BG"/>
        </w:rPr>
        <w:t>,</w:t>
      </w:r>
      <w:r>
        <w:t xml:space="preserve"> </w:t>
      </w:r>
      <w:r>
        <w:rPr>
          <w:lang w:val="bg-BG"/>
        </w:rPr>
        <w:t>свързано с оценка на надеждност и</w:t>
      </w:r>
      <w:r>
        <w:t xml:space="preserve"> пригодност</w:t>
      </w:r>
      <w:r w:rsidR="006C4F81">
        <w:rPr>
          <w:lang w:val="bg-BG"/>
        </w:rPr>
        <w:t>,</w:t>
      </w:r>
      <w:r>
        <w:t xml:space="preserve"> се създава в рамките на </w:t>
      </w:r>
      <w:r>
        <w:rPr>
          <w:lang w:val="bg-BG"/>
        </w:rPr>
        <w:t>процедурата</w:t>
      </w:r>
      <w:r>
        <w:t xml:space="preserve"> и се показва въпросникът за </w:t>
      </w:r>
      <w:r>
        <w:rPr>
          <w:lang w:val="bg-BG"/>
        </w:rPr>
        <w:t>надеждност</w:t>
      </w:r>
      <w:r>
        <w:t xml:space="preserve"> и пригодност. Този въпросник за надеждност и пригодност може да събира информация за всички лица, които ще бъдат назначени в рамките на процеса </w:t>
      </w:r>
      <w:r>
        <w:rPr>
          <w:lang w:val="bg-BG"/>
        </w:rPr>
        <w:t>по</w:t>
      </w:r>
      <w:r>
        <w:t xml:space="preserve"> лицензиране или</w:t>
      </w:r>
      <w:r>
        <w:rPr>
          <w:lang w:val="bg-BG"/>
        </w:rPr>
        <w:t xml:space="preserve"> придобиване на</w:t>
      </w:r>
      <w:r>
        <w:t xml:space="preserve"> квалифициране </w:t>
      </w:r>
      <w:r>
        <w:rPr>
          <w:lang w:val="bg-BG"/>
        </w:rPr>
        <w:t>дялово участие</w:t>
      </w:r>
      <w:r>
        <w:t xml:space="preserve">. Подобно на всяко друго съобщение </w:t>
      </w:r>
      <w:r w:rsidR="003869E4">
        <w:t>в IMAS</w:t>
      </w:r>
      <w:r w:rsidR="00AF6996">
        <w:t xml:space="preserve"> portal</w:t>
      </w:r>
      <w:r>
        <w:t>, то може да бъде записано като чернова и да бъде завършено на по-късен етап преди изпращането на съобщението.</w:t>
      </w:r>
    </w:p>
    <w:p w14:paraId="7164393B" w14:textId="50D8EA58" w:rsidR="00FC3CD4" w:rsidRPr="00A94943" w:rsidRDefault="00A94943" w:rsidP="003A78D8">
      <w:pPr>
        <w:pStyle w:val="Caption"/>
        <w:rPr>
          <w:lang w:val="bg-BG"/>
        </w:rPr>
      </w:pPr>
      <w:r>
        <w:rPr>
          <w:lang w:val="bg-BG"/>
        </w:rPr>
        <w:t>Изображение</w:t>
      </w:r>
      <w:r w:rsidR="006C4F81">
        <w:rPr>
          <w:lang w:val="bg-BG"/>
        </w:rPr>
        <w:t> </w:t>
      </w:r>
      <w:r>
        <w:rPr>
          <w:lang w:val="bg-BG"/>
        </w:rPr>
        <w:t>58</w:t>
      </w:r>
      <w:r w:rsidR="006C4F81">
        <w:rPr>
          <w:lang w:val="bg-BG"/>
        </w:rPr>
        <w:t> </w:t>
      </w:r>
      <w:r>
        <w:t>–</w:t>
      </w:r>
      <w:r w:rsidR="00426948" w:rsidRPr="00872A9E">
        <w:t xml:space="preserve"> </w:t>
      </w:r>
      <w:r>
        <w:rPr>
          <w:lang w:val="bg-BG"/>
        </w:rPr>
        <w:t xml:space="preserve">Избор на ново съобщение от вида </w:t>
      </w:r>
      <w:r w:rsidR="00753AC7">
        <w:rPr>
          <w:lang w:val="bg-BG"/>
        </w:rPr>
        <w:t>„</w:t>
      </w:r>
      <w:r w:rsidR="00FC3CD4" w:rsidRPr="00872A9E">
        <w:t>Optional FAP</w:t>
      </w:r>
      <w:bookmarkEnd w:id="241"/>
      <w:r w:rsidR="00753AC7">
        <w:rPr>
          <w:lang w:val="bg-BG"/>
        </w:rPr>
        <w:t>“</w:t>
      </w:r>
    </w:p>
    <w:p w14:paraId="3E25AC6D" w14:textId="036BDBD5" w:rsidR="00FC3CD4" w:rsidRPr="00872A9E" w:rsidRDefault="00FC3CD4" w:rsidP="003A78D8">
      <w:pPr>
        <w:contextualSpacing/>
      </w:pPr>
      <w:r w:rsidRPr="00872A9E">
        <w:rPr>
          <w:noProof/>
          <w:lang w:val="bg-BG" w:eastAsia="bg-BG"/>
        </w:rPr>
        <w:drawing>
          <wp:inline distT="0" distB="0" distL="0" distR="0" wp14:anchorId="5BDD216A" wp14:editId="731DF90E">
            <wp:extent cx="2274570" cy="2051347"/>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2274570" cy="2051347"/>
                    </a:xfrm>
                    <a:prstGeom prst="rect">
                      <a:avLst/>
                    </a:prstGeom>
                  </pic:spPr>
                </pic:pic>
              </a:graphicData>
            </a:graphic>
          </wp:inline>
        </w:drawing>
      </w:r>
    </w:p>
    <w:p w14:paraId="0AC25A16" w14:textId="14AAA037" w:rsidR="00F148FE" w:rsidRPr="00872A9E" w:rsidRDefault="00A94943" w:rsidP="00E51001">
      <w:pPr>
        <w:spacing w:after="120"/>
      </w:pPr>
      <w:r w:rsidRPr="00A94943">
        <w:lastRenderedPageBreak/>
        <w:t xml:space="preserve">Моля, имайте предвид, че съобщение от вида </w:t>
      </w:r>
      <w:r w:rsidR="006C4F81">
        <w:rPr>
          <w:lang w:val="bg-BG"/>
        </w:rPr>
        <w:t>„</w:t>
      </w:r>
      <w:r w:rsidRPr="00A94943">
        <w:t>Optional FAP</w:t>
      </w:r>
      <w:r w:rsidR="006C4F81">
        <w:rPr>
          <w:lang w:val="bg-BG"/>
        </w:rPr>
        <w:t>“</w:t>
      </w:r>
      <w:r w:rsidRPr="00A94943">
        <w:t xml:space="preserve"> става достъпн</w:t>
      </w:r>
      <w:r w:rsidR="006C4F81">
        <w:rPr>
          <w:lang w:val="bg-BG"/>
        </w:rPr>
        <w:t>о</w:t>
      </w:r>
      <w:r w:rsidRPr="00A94943">
        <w:t xml:space="preserve"> едва след като е бил подаден първоначалният въпросник за лицензиране или за придобиване на квалифицирано дялово участие.</w:t>
      </w:r>
    </w:p>
    <w:p w14:paraId="78198588" w14:textId="7E64AFAC" w:rsidR="001E2D6F" w:rsidRPr="00872A9E" w:rsidRDefault="00A94943" w:rsidP="003A78D8">
      <w:pPr>
        <w:contextualSpacing/>
      </w:pPr>
      <w:r w:rsidRPr="00A94943">
        <w:t>В случай че</w:t>
      </w:r>
      <w:r w:rsidR="00C577E3">
        <w:rPr>
          <w:lang w:val="bg-BG"/>
        </w:rPr>
        <w:t xml:space="preserve"> </w:t>
      </w:r>
      <w:r w:rsidR="00C577E3" w:rsidRPr="00A94943">
        <w:t>институция</w:t>
      </w:r>
      <w:r w:rsidR="00C577E3">
        <w:rPr>
          <w:lang w:val="bg-BG"/>
        </w:rPr>
        <w:t>та – обект на придобиване</w:t>
      </w:r>
      <w:r w:rsidR="006C4F81">
        <w:rPr>
          <w:lang w:val="bg-BG"/>
        </w:rPr>
        <w:t>,</w:t>
      </w:r>
      <w:r w:rsidRPr="00A94943">
        <w:t xml:space="preserve"> в процедурата по оценка на квалифицирано дялово участие е по-малко значима институция, национал</w:t>
      </w:r>
      <w:r w:rsidR="00C577E3">
        <w:rPr>
          <w:lang w:val="bg-BG"/>
        </w:rPr>
        <w:t>ният</w:t>
      </w:r>
      <w:r w:rsidR="00C577E3" w:rsidRPr="00A94943">
        <w:t xml:space="preserve"> форм</w:t>
      </w:r>
      <w:r w:rsidR="00C577E3">
        <w:rPr>
          <w:lang w:val="bg-BG"/>
        </w:rPr>
        <w:t xml:space="preserve">уляр </w:t>
      </w:r>
      <w:r w:rsidRPr="00A94943">
        <w:t>за оценка на надеждността и пригодността на съответната държава членка трябва да бъде попълнен и приложен. Националният формуляр за оценка на надеждност и пригодност може да бъде получен от националния компетентен орган.</w:t>
      </w:r>
      <w:r w:rsidR="001E2D6F" w:rsidRPr="00872A9E">
        <w:t xml:space="preserve"> </w:t>
      </w:r>
    </w:p>
    <w:p w14:paraId="098BDF2F" w14:textId="602406C6" w:rsidR="00585502" w:rsidRPr="00872A9E" w:rsidRDefault="00A94943" w:rsidP="00A94943">
      <w:pPr>
        <w:pStyle w:val="Heading2"/>
        <w:numPr>
          <w:ilvl w:val="1"/>
          <w:numId w:val="8"/>
        </w:numPr>
      </w:pPr>
      <w:bookmarkStart w:id="242" w:name="_Toc227322108"/>
      <w:r w:rsidRPr="00A94943">
        <w:t>Статуси на работния процес</w:t>
      </w:r>
      <w:bookmarkEnd w:id="242"/>
    </w:p>
    <w:p w14:paraId="7D648295" w14:textId="67847A9E" w:rsidR="00A94943" w:rsidRDefault="00A94943" w:rsidP="00A94943">
      <w:pPr>
        <w:pStyle w:val="Heading2"/>
      </w:pPr>
      <w:bookmarkStart w:id="243" w:name="_Toc227322109"/>
      <w:r w:rsidRPr="00A94943">
        <w:t>Какво се случва от страна на надзорните органи, когато бъде подадена процедура през</w:t>
      </w:r>
      <w:r w:rsidR="00C577E3">
        <w:rPr>
          <w:lang w:val="bg-BG"/>
        </w:rPr>
        <w:t xml:space="preserve"> </w:t>
      </w:r>
      <w:r w:rsidR="00AF6996">
        <w:t>IMAS portal</w:t>
      </w:r>
      <w:bookmarkEnd w:id="243"/>
      <w:r w:rsidRPr="00A94943">
        <w:t xml:space="preserve"> </w:t>
      </w:r>
    </w:p>
    <w:p w14:paraId="724D00CA" w14:textId="38BEFA94" w:rsidR="004E0DFE" w:rsidRPr="00872A9E" w:rsidRDefault="006C4F81" w:rsidP="00A94943">
      <w:pPr>
        <w:pStyle w:val="Heading2"/>
      </w:pPr>
      <w:bookmarkStart w:id="244" w:name="_Toc227322110"/>
      <w:r>
        <w:rPr>
          <w:lang w:val="bg-BG"/>
        </w:rPr>
        <w:t>Статуси на процедурите</w:t>
      </w:r>
      <w:bookmarkEnd w:id="244"/>
    </w:p>
    <w:p w14:paraId="2FB007B0" w14:textId="1495E64F" w:rsidR="00C577E3" w:rsidRDefault="00C577E3" w:rsidP="009A151E"/>
    <w:p w14:paraId="3A2BB66D" w14:textId="18A29161" w:rsidR="006C4F81" w:rsidRPr="009A151E" w:rsidRDefault="00E84FE5" w:rsidP="009A151E">
      <w:pPr>
        <w:rPr>
          <w:rFonts w:ascii="Calibri" w:hAnsi="Calibri"/>
          <w:color w:val="1F497D"/>
          <w:lang w:val="en-US"/>
        </w:rPr>
      </w:pPr>
      <w:r>
        <w:rPr>
          <w:color w:val="1F497D"/>
          <w:lang w:val="en-US"/>
        </w:rPr>
        <w:t>Порталът IMAS създава по-ефективен цифров обмен на информация между ползвателите на портала и надзорните органи. Порталът също така осигурява по-голяма прозрачност за своите потребители относно напредъка на подадените проце</w:t>
      </w:r>
      <w:r>
        <w:rPr>
          <w:color w:val="1F497D"/>
          <w:lang w:val="bg-BG"/>
        </w:rPr>
        <w:t>дури</w:t>
      </w:r>
      <w:r>
        <w:rPr>
          <w:color w:val="1F497D"/>
          <w:lang w:val="en-US"/>
        </w:rPr>
        <w:t>. Това се постига чрез статуси на проце</w:t>
      </w:r>
      <w:r>
        <w:rPr>
          <w:color w:val="1F497D"/>
          <w:lang w:val="bg-BG"/>
        </w:rPr>
        <w:t>дурите</w:t>
      </w:r>
      <w:r>
        <w:rPr>
          <w:color w:val="1F497D"/>
          <w:lang w:val="en-US"/>
        </w:rPr>
        <w:t>. Вс</w:t>
      </w:r>
      <w:r>
        <w:rPr>
          <w:color w:val="1F497D"/>
          <w:lang w:val="bg-BG"/>
        </w:rPr>
        <w:t>яка</w:t>
      </w:r>
      <w:r>
        <w:rPr>
          <w:color w:val="1F497D"/>
          <w:lang w:val="en-US"/>
        </w:rPr>
        <w:t xml:space="preserve"> проце</w:t>
      </w:r>
      <w:r>
        <w:rPr>
          <w:color w:val="1F497D"/>
          <w:lang w:val="bg-BG"/>
        </w:rPr>
        <w:t>дура</w:t>
      </w:r>
      <w:r>
        <w:rPr>
          <w:color w:val="1F497D"/>
          <w:lang w:val="en-US"/>
        </w:rPr>
        <w:t xml:space="preserve"> на портала преминава през работен процес, който има различни фази, като всяка фаза съответства на различен етап от оценката на надзорните органи. Възможните статуси на процесите, показани на портала IMAS, са следнит</w:t>
      </w:r>
      <w:r w:rsidR="006C4F81">
        <w:rPr>
          <w:lang w:val="bg-BG"/>
        </w:rPr>
        <w:t>е</w:t>
      </w:r>
      <w:r>
        <w:rPr>
          <w:lang w:val="bg-BG"/>
        </w:rPr>
        <w:t>:</w:t>
      </w:r>
      <w:r w:rsidR="006C4F81">
        <w:rPr>
          <w:lang w:val="bg-BG"/>
        </w:rPr>
        <w:t xml:space="preserve"> </w:t>
      </w:r>
    </w:p>
    <w:p w14:paraId="394CB141" w14:textId="6BAB41B2" w:rsidR="00202B77" w:rsidRPr="00202B77" w:rsidRDefault="00F90441" w:rsidP="00E51001">
      <w:pPr>
        <w:pStyle w:val="ListParagraph"/>
        <w:numPr>
          <w:ilvl w:val="0"/>
          <w:numId w:val="31"/>
        </w:numPr>
        <w:spacing w:after="120"/>
        <w:contextualSpacing w:val="0"/>
      </w:pPr>
      <w:r w:rsidRPr="00202B77">
        <w:rPr>
          <w:b/>
          <w:bCs/>
        </w:rPr>
        <w:t>Draft</w:t>
      </w:r>
      <w:r w:rsidR="00CA3F33" w:rsidRPr="00872A9E">
        <w:t xml:space="preserve">: </w:t>
      </w:r>
      <w:r w:rsidR="00202B77" w:rsidRPr="00202B77">
        <w:t>този статус показва, че процедурата е създадена, но все още не е представен</w:t>
      </w:r>
      <w:r w:rsidR="00E84FE5">
        <w:rPr>
          <w:lang w:val="bg-BG"/>
        </w:rPr>
        <w:t>а</w:t>
      </w:r>
      <w:r w:rsidR="00202B77" w:rsidRPr="00202B77">
        <w:t xml:space="preserve"> на надзорните органи, тъй като първоначалният въпросник не е изпратен. Процедурата все още не е видим</w:t>
      </w:r>
      <w:r w:rsidR="00C577E3">
        <w:rPr>
          <w:lang w:val="bg-BG"/>
        </w:rPr>
        <w:t>а</w:t>
      </w:r>
      <w:r w:rsidR="00202B77" w:rsidRPr="00202B77">
        <w:t xml:space="preserve"> за надзорните органи;</w:t>
      </w:r>
    </w:p>
    <w:p w14:paraId="59D25CA8" w14:textId="05EE1AAB" w:rsidR="00F90441" w:rsidRPr="00872A9E" w:rsidRDefault="00F90441" w:rsidP="00E51001">
      <w:pPr>
        <w:pStyle w:val="ListParagraph"/>
        <w:numPr>
          <w:ilvl w:val="0"/>
          <w:numId w:val="31"/>
        </w:numPr>
        <w:spacing w:after="120"/>
        <w:contextualSpacing w:val="0"/>
      </w:pPr>
      <w:r w:rsidRPr="00202B77">
        <w:rPr>
          <w:b/>
          <w:bCs/>
        </w:rPr>
        <w:t>Submitted</w:t>
      </w:r>
      <w:r w:rsidR="00CA3F33" w:rsidRPr="00872A9E">
        <w:t xml:space="preserve">: </w:t>
      </w:r>
      <w:r w:rsidR="00202B77">
        <w:t xml:space="preserve">първоначалният въпросник е изпратен и </w:t>
      </w:r>
      <w:r w:rsidR="00202B77">
        <w:rPr>
          <w:lang w:val="bg-BG"/>
        </w:rPr>
        <w:t>процедурата</w:t>
      </w:r>
      <w:r w:rsidR="00202B77">
        <w:t xml:space="preserve"> е видим</w:t>
      </w:r>
      <w:r w:rsidR="00202B77">
        <w:rPr>
          <w:lang w:val="bg-BG"/>
        </w:rPr>
        <w:t>а</w:t>
      </w:r>
      <w:r w:rsidR="00202B77">
        <w:t xml:space="preserve"> за надзорните органи</w:t>
      </w:r>
      <w:r w:rsidR="00C10599" w:rsidRPr="00872A9E">
        <w:t>;</w:t>
      </w:r>
    </w:p>
    <w:p w14:paraId="7A143E0C" w14:textId="13A572C6" w:rsidR="00F90441" w:rsidRPr="00872A9E" w:rsidRDefault="00F90441" w:rsidP="00E51001">
      <w:pPr>
        <w:pStyle w:val="ListParagraph"/>
        <w:numPr>
          <w:ilvl w:val="0"/>
          <w:numId w:val="31"/>
        </w:numPr>
        <w:spacing w:after="120"/>
        <w:contextualSpacing w:val="0"/>
      </w:pPr>
      <w:r w:rsidRPr="003A78D8">
        <w:rPr>
          <w:b/>
          <w:bCs/>
        </w:rPr>
        <w:t>Assessment</w:t>
      </w:r>
      <w:r w:rsidR="00CA3F33" w:rsidRPr="00872A9E">
        <w:t xml:space="preserve">: </w:t>
      </w:r>
      <w:r w:rsidR="00202B77" w:rsidRPr="00202B77">
        <w:t>надзорните органи са на етап оценка на представената информация</w:t>
      </w:r>
      <w:r w:rsidR="00E84FE5">
        <w:rPr>
          <w:lang w:val="bg-BG"/>
        </w:rPr>
        <w:t>;</w:t>
      </w:r>
    </w:p>
    <w:p w14:paraId="52480D8F" w14:textId="0117B34B" w:rsidR="00C10599" w:rsidRPr="00872A9E" w:rsidRDefault="00C10599" w:rsidP="00E51001">
      <w:pPr>
        <w:pStyle w:val="ListParagraph"/>
        <w:numPr>
          <w:ilvl w:val="0"/>
          <w:numId w:val="31"/>
        </w:numPr>
        <w:spacing w:after="120"/>
        <w:contextualSpacing w:val="0"/>
      </w:pPr>
      <w:r w:rsidRPr="003A78D8">
        <w:rPr>
          <w:b/>
          <w:bCs/>
        </w:rPr>
        <w:t>Information request</w:t>
      </w:r>
      <w:r w:rsidRPr="00872A9E">
        <w:t xml:space="preserve">: </w:t>
      </w:r>
      <w:r w:rsidR="00202B77" w:rsidRPr="00202B77">
        <w:t>надзорните органи изискват допълнителна информация, необходима за оценката</w:t>
      </w:r>
      <w:r w:rsidRPr="00872A9E">
        <w:t>;</w:t>
      </w:r>
    </w:p>
    <w:p w14:paraId="36108AFD" w14:textId="67D7770D" w:rsidR="00C10599" w:rsidRPr="00872A9E" w:rsidRDefault="00C10599" w:rsidP="00E51001">
      <w:pPr>
        <w:pStyle w:val="ListParagraph"/>
        <w:numPr>
          <w:ilvl w:val="0"/>
          <w:numId w:val="31"/>
        </w:numPr>
        <w:spacing w:after="120"/>
        <w:contextualSpacing w:val="0"/>
      </w:pPr>
      <w:r w:rsidRPr="003A78D8">
        <w:rPr>
          <w:b/>
          <w:bCs/>
        </w:rPr>
        <w:t>Suspended/Interrupted</w:t>
      </w:r>
      <w:r w:rsidRPr="00872A9E">
        <w:t xml:space="preserve">: </w:t>
      </w:r>
      <w:r w:rsidR="00202B77" w:rsidRPr="00202B77">
        <w:t>надзорните органи не са в състояние да завършат своята оценка поради непълна информация и приложимият срок е спрян или прекъснат</w:t>
      </w:r>
      <w:r w:rsidRPr="00872A9E">
        <w:t>;</w:t>
      </w:r>
    </w:p>
    <w:p w14:paraId="078B3493" w14:textId="6DDB1641" w:rsidR="00F90441" w:rsidRPr="00872A9E" w:rsidRDefault="00F90441" w:rsidP="00E51001">
      <w:pPr>
        <w:pStyle w:val="ListParagraph"/>
        <w:numPr>
          <w:ilvl w:val="0"/>
          <w:numId w:val="31"/>
        </w:numPr>
        <w:spacing w:after="120"/>
        <w:contextualSpacing w:val="0"/>
      </w:pPr>
      <w:r w:rsidRPr="003A78D8">
        <w:rPr>
          <w:b/>
          <w:bCs/>
        </w:rPr>
        <w:t>Decision-making process</w:t>
      </w:r>
      <w:r w:rsidR="00CA3F33" w:rsidRPr="00872A9E">
        <w:t xml:space="preserve">: </w:t>
      </w:r>
      <w:r w:rsidR="00202B77" w:rsidRPr="00202B77">
        <w:t>надзорните органи са приключили своите оценки и последният етап от процеса е в ход, в който процедурите се преразглеждат и решават вътрешно;</w:t>
      </w:r>
      <w:r w:rsidR="000F236F" w:rsidRPr="00872A9E">
        <w:t xml:space="preserve"> </w:t>
      </w:r>
    </w:p>
    <w:p w14:paraId="1E5865B2" w14:textId="42DAFDC9" w:rsidR="00F90441" w:rsidRPr="00872A9E" w:rsidRDefault="00CA3F33" w:rsidP="00E51001">
      <w:pPr>
        <w:pStyle w:val="ListParagraph"/>
        <w:numPr>
          <w:ilvl w:val="0"/>
          <w:numId w:val="31"/>
        </w:numPr>
        <w:spacing w:after="120"/>
        <w:contextualSpacing w:val="0"/>
      </w:pPr>
      <w:r w:rsidRPr="003A78D8">
        <w:rPr>
          <w:b/>
          <w:bCs/>
        </w:rPr>
        <w:t>Completed</w:t>
      </w:r>
      <w:r w:rsidR="000F236F" w:rsidRPr="00872A9E">
        <w:t xml:space="preserve">: </w:t>
      </w:r>
      <w:r w:rsidR="00202B77">
        <w:t>процесът е приключил и заявителят е</w:t>
      </w:r>
      <w:r w:rsidR="00202B77" w:rsidRPr="00202B77">
        <w:t xml:space="preserve"> бил</w:t>
      </w:r>
      <w:r w:rsidR="00202B77">
        <w:t xml:space="preserve"> уведомен</w:t>
      </w:r>
      <w:r w:rsidR="00202B77" w:rsidRPr="00202B77">
        <w:t xml:space="preserve"> за </w:t>
      </w:r>
      <w:r w:rsidR="00202B77">
        <w:rPr>
          <w:lang w:val="bg-BG"/>
        </w:rPr>
        <w:t xml:space="preserve">приетото </w:t>
      </w:r>
      <w:r w:rsidR="00202B77" w:rsidRPr="00202B77">
        <w:t>решение</w:t>
      </w:r>
      <w:r w:rsidR="00C10599" w:rsidRPr="00872A9E">
        <w:t>;</w:t>
      </w:r>
    </w:p>
    <w:p w14:paraId="4538DD33" w14:textId="66BE346F" w:rsidR="00C46774" w:rsidRDefault="00CA3F33" w:rsidP="00E51001">
      <w:pPr>
        <w:pStyle w:val="ListParagraph"/>
        <w:numPr>
          <w:ilvl w:val="0"/>
          <w:numId w:val="31"/>
        </w:numPr>
        <w:spacing w:after="120"/>
        <w:contextualSpacing w:val="0"/>
      </w:pPr>
      <w:r w:rsidRPr="00C46774">
        <w:rPr>
          <w:b/>
          <w:bCs/>
        </w:rPr>
        <w:t>Cancelled</w:t>
      </w:r>
      <w:r w:rsidR="000F236F" w:rsidRPr="00872A9E">
        <w:t xml:space="preserve">: </w:t>
      </w:r>
      <w:r w:rsidR="00202B77" w:rsidRPr="00202B77">
        <w:t>процесът е отменен или от потребителя на портала, или от надзорните органи. Процесите на портала могат да бъдат отменени поради грешки или дублиране</w:t>
      </w:r>
      <w:r w:rsidR="00E84FE5">
        <w:rPr>
          <w:lang w:val="bg-BG"/>
        </w:rPr>
        <w:t>;</w:t>
      </w:r>
    </w:p>
    <w:p w14:paraId="723A4770" w14:textId="044AE7FA" w:rsidR="00202B77" w:rsidRDefault="00297A04" w:rsidP="00E51001">
      <w:pPr>
        <w:pStyle w:val="ListParagraph"/>
        <w:numPr>
          <w:ilvl w:val="0"/>
          <w:numId w:val="31"/>
        </w:numPr>
        <w:spacing w:after="120"/>
        <w:contextualSpacing w:val="0"/>
      </w:pPr>
      <w:r w:rsidRPr="00C46774">
        <w:rPr>
          <w:b/>
          <w:bCs/>
        </w:rPr>
        <w:t>Bundled</w:t>
      </w:r>
      <w:r w:rsidR="006E402F" w:rsidRPr="00872A9E">
        <w:t xml:space="preserve">: </w:t>
      </w:r>
      <w:r w:rsidR="00202B77" w:rsidRPr="00202B77">
        <w:t xml:space="preserve">заявленията от една и съща институция със сходни срокове могат да бъдат </w:t>
      </w:r>
      <w:r w:rsidR="00753AC7">
        <w:t>„</w:t>
      </w:r>
      <w:r w:rsidR="00202B77">
        <w:rPr>
          <w:lang w:val="bg-BG"/>
        </w:rPr>
        <w:t>обединени в пакет</w:t>
      </w:r>
      <w:r w:rsidR="00753AC7">
        <w:t>“</w:t>
      </w:r>
      <w:r w:rsidR="00202B77">
        <w:rPr>
          <w:lang w:val="bg-BG"/>
        </w:rPr>
        <w:t xml:space="preserve"> (</w:t>
      </w:r>
      <w:r w:rsidR="00202B77">
        <w:rPr>
          <w:lang w:val="en-US"/>
        </w:rPr>
        <w:t>bundled)</w:t>
      </w:r>
      <w:r w:rsidR="00202B77" w:rsidRPr="00202B77">
        <w:t xml:space="preserve"> или групирани от надзорните органи. </w:t>
      </w:r>
      <w:r w:rsidR="00753AC7">
        <w:rPr>
          <w:lang w:val="bg-BG"/>
        </w:rPr>
        <w:t>„</w:t>
      </w:r>
      <w:r w:rsidR="00202B77">
        <w:rPr>
          <w:lang w:val="bg-BG"/>
        </w:rPr>
        <w:t>Обединени в пакет</w:t>
      </w:r>
      <w:r w:rsidR="00753AC7">
        <w:rPr>
          <w:lang w:val="bg-BG"/>
        </w:rPr>
        <w:t>“</w:t>
      </w:r>
      <w:r w:rsidR="00202B77">
        <w:rPr>
          <w:lang w:val="en-US"/>
        </w:rPr>
        <w:t>/(bundled)</w:t>
      </w:r>
      <w:r w:rsidR="00202B77" w:rsidRPr="00202B77">
        <w:t xml:space="preserve"> означава, че </w:t>
      </w:r>
      <w:r w:rsidR="00202B77">
        <w:rPr>
          <w:lang w:val="bg-BG"/>
        </w:rPr>
        <w:t>кандидатите</w:t>
      </w:r>
      <w:r w:rsidR="00202B77">
        <w:t xml:space="preserve"> от ед</w:t>
      </w:r>
      <w:r w:rsidR="00202B77" w:rsidRPr="00202B77">
        <w:t>н</w:t>
      </w:r>
      <w:r w:rsidR="00202B77">
        <w:rPr>
          <w:lang w:val="bg-BG"/>
        </w:rPr>
        <w:t>а</w:t>
      </w:r>
      <w:r w:rsidR="00202B77" w:rsidRPr="00202B77">
        <w:t xml:space="preserve"> или</w:t>
      </w:r>
      <w:r w:rsidR="00202B77">
        <w:t xml:space="preserve"> повече п</w:t>
      </w:r>
      <w:r w:rsidR="00202B77">
        <w:rPr>
          <w:lang w:val="bg-BG"/>
        </w:rPr>
        <w:t>роцедури</w:t>
      </w:r>
      <w:r w:rsidR="00202B77">
        <w:t xml:space="preserve"> се прехвърлят в една от вече създадените процедури</w:t>
      </w:r>
      <w:r w:rsidR="00E84FE5">
        <w:rPr>
          <w:lang w:val="bg-BG"/>
        </w:rPr>
        <w:t> </w:t>
      </w:r>
      <w:r w:rsidR="00202B77">
        <w:rPr>
          <w:lang w:val="bg-BG"/>
        </w:rPr>
        <w:t>– процедура до</w:t>
      </w:r>
      <w:r w:rsidR="00202B77" w:rsidRPr="00202B77">
        <w:t>макин.</w:t>
      </w:r>
    </w:p>
    <w:p w14:paraId="362B6DDD" w14:textId="21E89E3F" w:rsidR="00EC5BE6" w:rsidRPr="00872A9E" w:rsidRDefault="00202B77" w:rsidP="00E51001">
      <w:pPr>
        <w:spacing w:after="120"/>
        <w:ind w:left="720"/>
      </w:pPr>
      <w:r>
        <w:rPr>
          <w:lang w:val="bg-BG"/>
        </w:rPr>
        <w:t xml:space="preserve">Процедурите </w:t>
      </w:r>
      <w:r w:rsidR="00753AC7">
        <w:rPr>
          <w:lang w:val="bg-BG"/>
        </w:rPr>
        <w:t>„</w:t>
      </w:r>
      <w:r>
        <w:rPr>
          <w:lang w:val="bg-BG"/>
        </w:rPr>
        <w:t>обединени в пакет</w:t>
      </w:r>
      <w:r w:rsidR="00753AC7">
        <w:rPr>
          <w:lang w:val="bg-BG"/>
        </w:rPr>
        <w:t>“</w:t>
      </w:r>
      <w:r>
        <w:rPr>
          <w:lang w:val="bg-BG"/>
        </w:rPr>
        <w:t xml:space="preserve"> и техните процедури </w:t>
      </w:r>
      <w:r w:rsidR="00753AC7">
        <w:rPr>
          <w:lang w:val="bg-BG"/>
        </w:rPr>
        <w:t>„</w:t>
      </w:r>
      <w:r>
        <w:rPr>
          <w:lang w:val="bg-BG"/>
        </w:rPr>
        <w:t>домакини</w:t>
      </w:r>
      <w:r w:rsidR="00753AC7">
        <w:rPr>
          <w:lang w:val="bg-BG"/>
        </w:rPr>
        <w:t>“</w:t>
      </w:r>
      <w:r>
        <w:rPr>
          <w:lang w:val="bg-BG"/>
        </w:rPr>
        <w:t xml:space="preserve"> впоследствие се разглеждат заедно</w:t>
      </w:r>
      <w:r w:rsidR="00EC5BE6" w:rsidRPr="00872A9E">
        <w:t xml:space="preserve">. </w:t>
      </w:r>
      <w:r w:rsidRPr="00202B77">
        <w:t>Всички до</w:t>
      </w:r>
      <w:r>
        <w:t>пълнителни съобщения вече се администрират</w:t>
      </w:r>
      <w:r w:rsidRPr="00202B77">
        <w:t xml:space="preserve"> чрез </w:t>
      </w:r>
      <w:r>
        <w:rPr>
          <w:lang w:val="bg-BG"/>
        </w:rPr>
        <w:t>процедурата</w:t>
      </w:r>
      <w:r w:rsidR="00E84FE5">
        <w:rPr>
          <w:lang w:val="bg-BG"/>
        </w:rPr>
        <w:t xml:space="preserve"> </w:t>
      </w:r>
      <w:r>
        <w:rPr>
          <w:lang w:val="bg-BG"/>
        </w:rPr>
        <w:t>домакин</w:t>
      </w:r>
      <w:r w:rsidR="00EC5BE6" w:rsidRPr="00872A9E">
        <w:t>.</w:t>
      </w:r>
    </w:p>
    <w:p w14:paraId="3B227B52" w14:textId="740BA2C9" w:rsidR="00EC5BE6" w:rsidRPr="00872A9E" w:rsidRDefault="00202B77" w:rsidP="00E51001">
      <w:pPr>
        <w:spacing w:after="120"/>
        <w:ind w:left="720"/>
      </w:pPr>
      <w:r>
        <w:rPr>
          <w:lang w:val="bg-BG"/>
        </w:rPr>
        <w:t>Отделните процедури, които вече са част от обединената процедура</w:t>
      </w:r>
      <w:r w:rsidR="00E84FE5">
        <w:rPr>
          <w:lang w:val="bg-BG"/>
        </w:rPr>
        <w:t>,</w:t>
      </w:r>
      <w:r w:rsidRPr="00202B77">
        <w:t xml:space="preserve"> се считат за око</w:t>
      </w:r>
      <w:r>
        <w:t xml:space="preserve">нчателни и чрез тях не могат да се администрират </w:t>
      </w:r>
      <w:r w:rsidRPr="00202B77">
        <w:t>допълнителни съобщения.</w:t>
      </w:r>
    </w:p>
    <w:p w14:paraId="4160BA7F" w14:textId="7218B13F" w:rsidR="00297A04" w:rsidRPr="00E84FE5" w:rsidRDefault="00202B77" w:rsidP="00E51001">
      <w:pPr>
        <w:spacing w:after="120"/>
        <w:ind w:left="720"/>
        <w:rPr>
          <w:lang w:val="bg-BG"/>
        </w:rPr>
      </w:pPr>
      <w:r w:rsidRPr="00202B77">
        <w:lastRenderedPageBreak/>
        <w:t xml:space="preserve">Потребителите се предупреждават за групирани </w:t>
      </w:r>
      <w:r>
        <w:rPr>
          <w:lang w:val="bg-BG"/>
        </w:rPr>
        <w:t>заявления</w:t>
      </w:r>
      <w:r w:rsidRPr="00202B77">
        <w:t xml:space="preserve"> чрез уведом</w:t>
      </w:r>
      <w:r>
        <w:rPr>
          <w:lang w:val="bg-BG"/>
        </w:rPr>
        <w:t>ление</w:t>
      </w:r>
      <w:r w:rsidRPr="00202B77">
        <w:t xml:space="preserve"> </w:t>
      </w:r>
      <w:r w:rsidR="003869E4">
        <w:t>в IMAS</w:t>
      </w:r>
      <w:r w:rsidR="00AF6996">
        <w:t xml:space="preserve"> portal</w:t>
      </w:r>
      <w:r w:rsidR="00E84FE5">
        <w:rPr>
          <w:lang w:val="bg-BG"/>
        </w:rPr>
        <w:t>;</w:t>
      </w:r>
    </w:p>
    <w:p w14:paraId="5E5F1090" w14:textId="29EE6CE7" w:rsidR="00202B77" w:rsidRDefault="00D57AB0" w:rsidP="00E51001">
      <w:pPr>
        <w:pStyle w:val="ListParagraph"/>
        <w:numPr>
          <w:ilvl w:val="0"/>
          <w:numId w:val="31"/>
        </w:numPr>
        <w:spacing w:after="120"/>
        <w:contextualSpacing w:val="0"/>
      </w:pPr>
      <w:r w:rsidRPr="003A78D8">
        <w:rPr>
          <w:b/>
          <w:bCs/>
        </w:rPr>
        <w:t>Segregated</w:t>
      </w:r>
      <w:r w:rsidRPr="00872A9E">
        <w:t>:</w:t>
      </w:r>
      <w:r w:rsidR="00202B77" w:rsidRPr="00202B77">
        <w:t xml:space="preserve"> </w:t>
      </w:r>
      <w:r w:rsidR="00E84FE5">
        <w:rPr>
          <w:lang w:val="bg-BG"/>
        </w:rPr>
        <w:t>н</w:t>
      </w:r>
      <w:r w:rsidR="00202B77">
        <w:t xml:space="preserve">адзорният орган може да </w:t>
      </w:r>
      <w:r w:rsidR="00202B77">
        <w:rPr>
          <w:lang w:val="bg-BG"/>
        </w:rPr>
        <w:t>раздели дадена процедура</w:t>
      </w:r>
      <w:r w:rsidR="00202B77">
        <w:t>, съдържащ</w:t>
      </w:r>
      <w:r w:rsidR="00202B77">
        <w:rPr>
          <w:lang w:val="bg-BG"/>
        </w:rPr>
        <w:t>а</w:t>
      </w:r>
      <w:r w:rsidR="00202B77">
        <w:t xml:space="preserve"> </w:t>
      </w:r>
      <w:r w:rsidR="00202B77">
        <w:rPr>
          <w:lang w:val="bg-BG"/>
        </w:rPr>
        <w:t xml:space="preserve">искания за издаване на одобрение на </w:t>
      </w:r>
      <w:r w:rsidR="00202B77">
        <w:t>няколко кандидат</w:t>
      </w:r>
      <w:r w:rsidR="00E84FE5">
        <w:rPr>
          <w:lang w:val="bg-BG"/>
        </w:rPr>
        <w:t>и</w:t>
      </w:r>
      <w:r w:rsidR="00202B77">
        <w:t xml:space="preserve">, ако има ограничение за </w:t>
      </w:r>
      <w:r w:rsidR="00202B77">
        <w:rPr>
          <w:lang w:val="bg-BG"/>
        </w:rPr>
        <w:t>извършване на отделна оценка</w:t>
      </w:r>
      <w:r w:rsidR="00202B77">
        <w:t xml:space="preserve"> на един или повече </w:t>
      </w:r>
      <w:r w:rsidR="00202B77">
        <w:rPr>
          <w:lang w:val="bg-BG"/>
        </w:rPr>
        <w:t>кандидати</w:t>
      </w:r>
      <w:r w:rsidR="00202B77">
        <w:t xml:space="preserve">. Първоначалната </w:t>
      </w:r>
      <w:r w:rsidR="00202B77">
        <w:rPr>
          <w:lang w:val="bg-BG"/>
        </w:rPr>
        <w:t>процедура</w:t>
      </w:r>
      <w:r w:rsidR="00202B77">
        <w:t xml:space="preserve"> се разделя на две или повече отделни </w:t>
      </w:r>
      <w:r w:rsidR="00202B77">
        <w:rPr>
          <w:lang w:val="bg-BG"/>
        </w:rPr>
        <w:t>процедури</w:t>
      </w:r>
      <w:r w:rsidR="00202B77">
        <w:t>, които се оценяват поотделно.</w:t>
      </w:r>
    </w:p>
    <w:p w14:paraId="000B3D68" w14:textId="3AD4A6F2" w:rsidR="00202B77" w:rsidRDefault="00202B77" w:rsidP="00E51001">
      <w:pPr>
        <w:pStyle w:val="ListParagraph"/>
        <w:spacing w:after="120"/>
        <w:contextualSpacing w:val="0"/>
      </w:pPr>
      <w:r>
        <w:t xml:space="preserve">Потребителите се предупреждават за процедури, котио са отделени чрез </w:t>
      </w:r>
      <w:r>
        <w:rPr>
          <w:lang w:val="bg-BG"/>
        </w:rPr>
        <w:t xml:space="preserve">уведомление </w:t>
      </w:r>
      <w:r w:rsidR="003869E4">
        <w:rPr>
          <w:lang w:val="bg-BG"/>
        </w:rPr>
        <w:t>в IMAS</w:t>
      </w:r>
      <w:r w:rsidR="00AF6996">
        <w:t xml:space="preserve"> portal</w:t>
      </w:r>
      <w:r w:rsidR="00E84FE5">
        <w:rPr>
          <w:lang w:val="bg-BG"/>
        </w:rPr>
        <w:t>;</w:t>
      </w:r>
    </w:p>
    <w:p w14:paraId="72C21BD5" w14:textId="689ACF25" w:rsidR="00297801" w:rsidRPr="00C6342F" w:rsidRDefault="00297801" w:rsidP="00202B77">
      <w:pPr>
        <w:pStyle w:val="ListParagraph"/>
        <w:numPr>
          <w:ilvl w:val="0"/>
          <w:numId w:val="31"/>
        </w:numPr>
      </w:pPr>
      <w:r w:rsidRPr="00C6342F">
        <w:rPr>
          <w:b/>
          <w:bCs/>
        </w:rPr>
        <w:t>Withdrawn</w:t>
      </w:r>
      <w:r w:rsidR="007D06D2" w:rsidRPr="00C6342F">
        <w:t xml:space="preserve">: </w:t>
      </w:r>
      <w:r w:rsidR="007E0976">
        <w:rPr>
          <w:lang w:val="bg-BG"/>
        </w:rPr>
        <w:t>било е заявено</w:t>
      </w:r>
      <w:r w:rsidR="00202B77">
        <w:rPr>
          <w:lang w:val="bg-BG"/>
        </w:rPr>
        <w:t xml:space="preserve"> оттегляне на процедурата </w:t>
      </w:r>
      <w:r w:rsidR="007E0976">
        <w:rPr>
          <w:lang w:val="bg-BG"/>
        </w:rPr>
        <w:t>от оправомощен потребител, след което</w:t>
      </w:r>
      <w:r w:rsidR="00C577E3">
        <w:rPr>
          <w:lang w:val="bg-BG"/>
        </w:rPr>
        <w:t xml:space="preserve"> </w:t>
      </w:r>
      <w:r w:rsidR="007E0976">
        <w:rPr>
          <w:lang w:val="bg-BG"/>
        </w:rPr>
        <w:t>това е било надлежно отразено</w:t>
      </w:r>
      <w:r w:rsidR="00673F0F">
        <w:rPr>
          <w:lang w:val="bg-BG"/>
        </w:rPr>
        <w:t xml:space="preserve"> </w:t>
      </w:r>
      <w:r w:rsidR="00C577E3">
        <w:rPr>
          <w:lang w:val="bg-BG"/>
        </w:rPr>
        <w:t>във вътрешните информационни системи</w:t>
      </w:r>
      <w:r w:rsidR="003775BE">
        <w:rPr>
          <w:lang w:val="bg-BG"/>
        </w:rPr>
        <w:t xml:space="preserve"> на надзорните органи</w:t>
      </w:r>
      <w:r w:rsidR="009737D1">
        <w:t xml:space="preserve">. </w:t>
      </w:r>
    </w:p>
    <w:p w14:paraId="672C734D" w14:textId="77777777" w:rsidR="00C10599" w:rsidRPr="00872A9E" w:rsidRDefault="00C10599" w:rsidP="0000697B">
      <w:pPr>
        <w:pStyle w:val="ListParagraph"/>
      </w:pPr>
    </w:p>
    <w:p w14:paraId="4419998B" w14:textId="0D8340CA" w:rsidR="00A15831" w:rsidRPr="00872A9E" w:rsidRDefault="007E0976" w:rsidP="003A78D8">
      <w:pPr>
        <w:pStyle w:val="Caption"/>
      </w:pPr>
      <w:bookmarkStart w:id="245" w:name="_Toc190682804"/>
      <w:r>
        <w:rPr>
          <w:lang w:val="bg-BG"/>
        </w:rPr>
        <w:t>Изображение</w:t>
      </w:r>
      <w:r w:rsidR="00673F0F">
        <w:rPr>
          <w:lang w:val="bg-BG"/>
        </w:rPr>
        <w:t> </w:t>
      </w:r>
      <w:r w:rsidR="004F66D1">
        <w:rPr>
          <w:noProof/>
        </w:rPr>
        <w:fldChar w:fldCharType="begin"/>
      </w:r>
      <w:r w:rsidR="004F66D1">
        <w:rPr>
          <w:noProof/>
        </w:rPr>
        <w:instrText xml:space="preserve"> SEQ Figure \* ARABIC </w:instrText>
      </w:r>
      <w:r w:rsidR="004F66D1">
        <w:rPr>
          <w:noProof/>
        </w:rPr>
        <w:fldChar w:fldCharType="separate"/>
      </w:r>
      <w:r w:rsidR="00AA7277">
        <w:rPr>
          <w:noProof/>
        </w:rPr>
        <w:t>5</w:t>
      </w:r>
      <w:r w:rsidR="004F66D1">
        <w:rPr>
          <w:noProof/>
        </w:rPr>
        <w:fldChar w:fldCharType="end"/>
      </w:r>
      <w:r>
        <w:rPr>
          <w:noProof/>
          <w:lang w:val="bg-BG"/>
        </w:rPr>
        <w:t>9</w:t>
      </w:r>
      <w:r w:rsidR="00673F0F">
        <w:rPr>
          <w:lang w:val="bg-BG"/>
        </w:rPr>
        <w:t> –</w:t>
      </w:r>
      <w:r w:rsidR="00E92075" w:rsidRPr="00872A9E">
        <w:t xml:space="preserve"> </w:t>
      </w:r>
      <w:bookmarkEnd w:id="245"/>
      <w:r>
        <w:rPr>
          <w:lang w:val="bg-BG"/>
        </w:rPr>
        <w:t>П</w:t>
      </w:r>
      <w:r w:rsidRPr="007E0976">
        <w:t xml:space="preserve">ример за статус на </w:t>
      </w:r>
      <w:r>
        <w:rPr>
          <w:lang w:val="bg-BG"/>
        </w:rPr>
        <w:t xml:space="preserve">процедура </w:t>
      </w:r>
      <w:r w:rsidR="003869E4">
        <w:rPr>
          <w:lang w:val="bg-BG"/>
        </w:rPr>
        <w:t>в IMAS</w:t>
      </w:r>
      <w:r w:rsidR="00AF6996">
        <w:rPr>
          <w:lang w:val="bg-BG"/>
        </w:rPr>
        <w:t xml:space="preserve"> portal</w:t>
      </w:r>
    </w:p>
    <w:p w14:paraId="40AC087C" w14:textId="0DE3C6B8" w:rsidR="00A15831" w:rsidRPr="00872A9E" w:rsidRDefault="00A15831" w:rsidP="003A78D8">
      <w:pPr>
        <w:contextualSpacing/>
      </w:pPr>
      <w:r w:rsidRPr="00872A9E">
        <w:rPr>
          <w:noProof/>
          <w:lang w:val="bg-BG" w:eastAsia="bg-BG"/>
        </w:rPr>
        <w:drawing>
          <wp:inline distT="0" distB="0" distL="0" distR="0" wp14:anchorId="764B2721" wp14:editId="26FFC67C">
            <wp:extent cx="5731510" cy="246380"/>
            <wp:effectExtent l="0" t="0" r="254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731510" cy="246380"/>
                    </a:xfrm>
                    <a:prstGeom prst="rect">
                      <a:avLst/>
                    </a:prstGeom>
                  </pic:spPr>
                </pic:pic>
              </a:graphicData>
            </a:graphic>
          </wp:inline>
        </w:drawing>
      </w:r>
    </w:p>
    <w:p w14:paraId="7A2A2A48" w14:textId="333CAA5D" w:rsidR="002C4F27" w:rsidRPr="00872A9E" w:rsidRDefault="007E0976" w:rsidP="00C45A1B">
      <w:pPr>
        <w:pStyle w:val="Heading2"/>
      </w:pPr>
      <w:bookmarkStart w:id="246" w:name="_Toc227322111"/>
      <w:r>
        <w:rPr>
          <w:lang w:val="bg-BG"/>
        </w:rPr>
        <w:t xml:space="preserve">Изтриване и отмяна на процедура </w:t>
      </w:r>
      <w:r w:rsidR="003869E4">
        <w:rPr>
          <w:lang w:val="bg-BG"/>
        </w:rPr>
        <w:t>в IMAS</w:t>
      </w:r>
      <w:r w:rsidR="00AF6996">
        <w:rPr>
          <w:lang w:val="bg-BG"/>
        </w:rPr>
        <w:t xml:space="preserve"> portal</w:t>
      </w:r>
      <w:bookmarkEnd w:id="246"/>
    </w:p>
    <w:p w14:paraId="342A4AC0" w14:textId="7AF01267" w:rsidR="0054315B" w:rsidRPr="00872A9E" w:rsidRDefault="007E0976" w:rsidP="00E51001">
      <w:pPr>
        <w:spacing w:after="120"/>
      </w:pPr>
      <w:r w:rsidRPr="007E0976">
        <w:t>Има няко</w:t>
      </w:r>
      <w:r>
        <w:t xml:space="preserve">лко причини, поради които даденa </w:t>
      </w:r>
      <w:r>
        <w:rPr>
          <w:lang w:val="bg-BG"/>
        </w:rPr>
        <w:t xml:space="preserve">процедура </w:t>
      </w:r>
      <w:r w:rsidRPr="007E0976">
        <w:t>може да бъде изтрит</w:t>
      </w:r>
      <w:r>
        <w:rPr>
          <w:lang w:val="bg-BG"/>
        </w:rPr>
        <w:t>а</w:t>
      </w:r>
      <w:r w:rsidRPr="007E0976">
        <w:t xml:space="preserve"> или отменен</w:t>
      </w:r>
      <w:r>
        <w:rPr>
          <w:lang w:val="bg-BG"/>
        </w:rPr>
        <w:t>а</w:t>
      </w:r>
      <w:r w:rsidRPr="007E0976">
        <w:t>, например ако:</w:t>
      </w:r>
    </w:p>
    <w:p w14:paraId="1CB77178" w14:textId="07A0C85E" w:rsidR="0054315B" w:rsidRPr="00872A9E" w:rsidRDefault="007E0976" w:rsidP="00E51001">
      <w:pPr>
        <w:pStyle w:val="ListParagraph"/>
        <w:numPr>
          <w:ilvl w:val="0"/>
          <w:numId w:val="32"/>
        </w:numPr>
        <w:spacing w:after="120"/>
        <w:contextualSpacing w:val="0"/>
      </w:pPr>
      <w:r w:rsidRPr="007E0976">
        <w:t>проце</w:t>
      </w:r>
      <w:r>
        <w:rPr>
          <w:lang w:val="bg-BG"/>
        </w:rPr>
        <w:t>дурата</w:t>
      </w:r>
      <w:r w:rsidRPr="007E0976">
        <w:t xml:space="preserve"> е задействан</w:t>
      </w:r>
      <w:r>
        <w:rPr>
          <w:lang w:val="bg-BG"/>
        </w:rPr>
        <w:t>а</w:t>
      </w:r>
      <w:r w:rsidRPr="007E0976">
        <w:t xml:space="preserve"> по погрешка</w:t>
      </w:r>
      <w:r w:rsidR="0054315B" w:rsidRPr="00872A9E">
        <w:t>;</w:t>
      </w:r>
    </w:p>
    <w:p w14:paraId="4908CCBA" w14:textId="26F82041" w:rsidR="0054315B" w:rsidRPr="00872A9E" w:rsidRDefault="007E0976" w:rsidP="00E51001">
      <w:pPr>
        <w:pStyle w:val="ListParagraph"/>
        <w:numPr>
          <w:ilvl w:val="0"/>
          <w:numId w:val="32"/>
        </w:numPr>
        <w:spacing w:after="120"/>
        <w:contextualSpacing w:val="0"/>
      </w:pPr>
      <w:r>
        <w:rPr>
          <w:lang w:val="bg-BG"/>
        </w:rPr>
        <w:t>задействан е неправилен тип процедура</w:t>
      </w:r>
      <w:r w:rsidR="0054315B" w:rsidRPr="00872A9E">
        <w:t>;</w:t>
      </w:r>
    </w:p>
    <w:p w14:paraId="55EA3C57" w14:textId="3A9E0633" w:rsidR="001A3FD1" w:rsidRPr="00872A9E" w:rsidRDefault="007E0976" w:rsidP="00E51001">
      <w:pPr>
        <w:pStyle w:val="ListParagraph"/>
        <w:numPr>
          <w:ilvl w:val="0"/>
          <w:numId w:val="32"/>
        </w:numPr>
        <w:spacing w:after="120"/>
        <w:contextualSpacing w:val="0"/>
      </w:pPr>
      <w:r>
        <w:rPr>
          <w:lang w:val="bg-BG"/>
        </w:rPr>
        <w:t xml:space="preserve">процедурата </w:t>
      </w:r>
      <w:r>
        <w:t xml:space="preserve">е бил </w:t>
      </w:r>
      <w:r>
        <w:rPr>
          <w:lang w:val="bg-BG"/>
        </w:rPr>
        <w:t>инициирана</w:t>
      </w:r>
      <w:r>
        <w:t xml:space="preserve"> за неправилната институция</w:t>
      </w:r>
      <w:r w:rsidR="001A3FD1" w:rsidRPr="00872A9E">
        <w:t>;</w:t>
      </w:r>
    </w:p>
    <w:p w14:paraId="1039704A" w14:textId="1784440D" w:rsidR="0054315B" w:rsidRPr="00872A9E" w:rsidRDefault="007E0976" w:rsidP="0000697B">
      <w:pPr>
        <w:pStyle w:val="ListParagraph"/>
        <w:numPr>
          <w:ilvl w:val="0"/>
          <w:numId w:val="32"/>
        </w:numPr>
      </w:pPr>
      <w:r>
        <w:rPr>
          <w:lang w:val="bg-BG"/>
        </w:rPr>
        <w:t>процедурата вече не е небоходима</w:t>
      </w:r>
      <w:r w:rsidR="0054315B" w:rsidRPr="00872A9E">
        <w:t>.</w:t>
      </w:r>
    </w:p>
    <w:p w14:paraId="54141014" w14:textId="5FFAC19B" w:rsidR="0054315B" w:rsidRPr="00872A9E" w:rsidRDefault="007E0976" w:rsidP="003A78D8">
      <w:pPr>
        <w:contextualSpacing/>
      </w:pPr>
      <w:r w:rsidRPr="007E0976">
        <w:t xml:space="preserve">Възможно е да се изтриват </w:t>
      </w:r>
      <w:r>
        <w:rPr>
          <w:lang w:val="bg-BG"/>
        </w:rPr>
        <w:t xml:space="preserve">процедури </w:t>
      </w:r>
      <w:r w:rsidR="003869E4">
        <w:rPr>
          <w:lang w:val="bg-BG"/>
        </w:rPr>
        <w:t>в IMAS</w:t>
      </w:r>
      <w:r w:rsidR="00AF6996">
        <w:rPr>
          <w:lang w:val="bg-BG"/>
        </w:rPr>
        <w:t xml:space="preserve"> portal</w:t>
      </w:r>
      <w:r w:rsidRPr="007E0976">
        <w:t>, които са празни, т.е. в които няма съобщения</w:t>
      </w:r>
      <w:r w:rsidR="0054315B" w:rsidRPr="00872A9E">
        <w:t xml:space="preserve">. </w:t>
      </w:r>
    </w:p>
    <w:p w14:paraId="0D8F9261" w14:textId="47DA9D97" w:rsidR="0054315B" w:rsidRPr="007E0976" w:rsidRDefault="007E0976" w:rsidP="003A78D8">
      <w:pPr>
        <w:pStyle w:val="Caption"/>
        <w:rPr>
          <w:lang w:val="bg-BG"/>
        </w:rPr>
      </w:pPr>
      <w:bookmarkStart w:id="247" w:name="_Toc190682805"/>
      <w:r>
        <w:rPr>
          <w:lang w:val="bg-BG"/>
        </w:rPr>
        <w:t>Изображение</w:t>
      </w:r>
      <w:r w:rsidR="00842350" w:rsidRPr="00872A9E">
        <w:t xml:space="preserve"> </w:t>
      </w:r>
      <w:r>
        <w:t>60</w:t>
      </w:r>
      <w:r w:rsidR="00842350" w:rsidRPr="00872A9E">
        <w:t xml:space="preserve"> </w:t>
      </w:r>
      <w:r>
        <w:t>–</w:t>
      </w:r>
      <w:r w:rsidR="00842350" w:rsidRPr="00872A9E">
        <w:t xml:space="preserve"> </w:t>
      </w:r>
      <w:bookmarkEnd w:id="247"/>
      <w:r>
        <w:rPr>
          <w:lang w:val="bg-BG"/>
        </w:rPr>
        <w:t>Изтриване на процедура без съдържание</w:t>
      </w:r>
    </w:p>
    <w:p w14:paraId="42B6D1CB" w14:textId="2889FB87" w:rsidR="0054315B" w:rsidRPr="00872A9E" w:rsidRDefault="0054315B" w:rsidP="003A78D8">
      <w:pPr>
        <w:contextualSpacing/>
      </w:pPr>
      <w:r w:rsidRPr="00872A9E">
        <w:rPr>
          <w:noProof/>
          <w:lang w:val="bg-BG" w:eastAsia="bg-BG"/>
        </w:rPr>
        <w:drawing>
          <wp:inline distT="0" distB="0" distL="0" distR="0" wp14:anchorId="508340BC" wp14:editId="27ADA274">
            <wp:extent cx="4427643" cy="169678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433456" cy="1699017"/>
                    </a:xfrm>
                    <a:prstGeom prst="rect">
                      <a:avLst/>
                    </a:prstGeom>
                  </pic:spPr>
                </pic:pic>
              </a:graphicData>
            </a:graphic>
          </wp:inline>
        </w:drawing>
      </w:r>
    </w:p>
    <w:p w14:paraId="4919C12B" w14:textId="20666E0F" w:rsidR="0054315B" w:rsidRPr="00872A9E" w:rsidRDefault="00072C47" w:rsidP="003A78D8">
      <w:pPr>
        <w:contextualSpacing/>
      </w:pPr>
      <w:r w:rsidRPr="00072C47">
        <w:t xml:space="preserve">Ако е създадено първо съобщение и е записано като чернова, е възможно процедурата да бъде изтрита само ако преди това </w:t>
      </w:r>
      <w:r w:rsidR="003775BE" w:rsidRPr="00072C47">
        <w:t>чернова</w:t>
      </w:r>
      <w:r w:rsidR="003775BE">
        <w:rPr>
          <w:lang w:val="bg-BG"/>
        </w:rPr>
        <w:t>та на</w:t>
      </w:r>
      <w:r w:rsidR="003775BE" w:rsidRPr="00072C47">
        <w:t xml:space="preserve"> съобщението </w:t>
      </w:r>
      <w:r w:rsidRPr="00072C47">
        <w:t>е изтрит</w:t>
      </w:r>
      <w:r w:rsidR="003775BE">
        <w:rPr>
          <w:lang w:val="bg-BG"/>
        </w:rPr>
        <w:t>а</w:t>
      </w:r>
      <w:r w:rsidRPr="00072C47">
        <w:t>. След като черновата на съобщението бъде изтрито, процесът е без съдържание и цялата процедура може да бъде изтрита, както е показано на снимката по-горе.</w:t>
      </w:r>
      <w:r w:rsidR="0054315B" w:rsidRPr="00872A9E">
        <w:t xml:space="preserve"> </w:t>
      </w:r>
    </w:p>
    <w:p w14:paraId="0D683D6E" w14:textId="3FDEBA40" w:rsidR="0054315B" w:rsidRPr="00072C47" w:rsidRDefault="00072C47" w:rsidP="00673F0F">
      <w:pPr>
        <w:pStyle w:val="Caption"/>
        <w:keepNext/>
        <w:jc w:val="left"/>
        <w:rPr>
          <w:lang w:val="bg-BG"/>
        </w:rPr>
      </w:pPr>
      <w:bookmarkStart w:id="248" w:name="_Toc190682806"/>
      <w:r>
        <w:rPr>
          <w:lang w:val="bg-BG"/>
        </w:rPr>
        <w:lastRenderedPageBreak/>
        <w:t>Изображение</w:t>
      </w:r>
      <w:r w:rsidR="00673F0F">
        <w:rPr>
          <w:lang w:val="bg-BG"/>
        </w:rPr>
        <w:t> </w:t>
      </w:r>
      <w:r>
        <w:rPr>
          <w:noProof/>
          <w:lang w:val="bg-BG"/>
        </w:rPr>
        <w:t>61</w:t>
      </w:r>
      <w:r w:rsidR="00673F0F">
        <w:rPr>
          <w:noProof/>
          <w:lang w:val="bg-BG"/>
        </w:rPr>
        <w:t> </w:t>
      </w:r>
      <w:r>
        <w:t>–</w:t>
      </w:r>
      <w:r w:rsidR="009342C3" w:rsidRPr="00872A9E">
        <w:t xml:space="preserve"> </w:t>
      </w:r>
      <w:bookmarkEnd w:id="248"/>
      <w:r>
        <w:rPr>
          <w:lang w:val="bg-BG"/>
        </w:rPr>
        <w:t>Изтриаване на чернова на съобщение,</w:t>
      </w:r>
      <w:r w:rsidR="00673F0F">
        <w:rPr>
          <w:lang w:val="bg-BG"/>
        </w:rPr>
        <w:br/>
      </w:r>
      <w:r>
        <w:rPr>
          <w:lang w:val="bg-BG"/>
        </w:rPr>
        <w:t xml:space="preserve"> за да може да бъде изтрита процедурата</w:t>
      </w:r>
    </w:p>
    <w:p w14:paraId="13923EE9" w14:textId="670B6DCA" w:rsidR="0054315B" w:rsidRPr="00872A9E" w:rsidRDefault="0054315B" w:rsidP="003A78D8">
      <w:pPr>
        <w:contextualSpacing/>
      </w:pPr>
      <w:r w:rsidRPr="00872A9E">
        <w:rPr>
          <w:noProof/>
          <w:lang w:val="bg-BG" w:eastAsia="bg-BG"/>
        </w:rPr>
        <w:drawing>
          <wp:inline distT="0" distB="0" distL="0" distR="0" wp14:anchorId="3C7FC09D" wp14:editId="49B6DD8F">
            <wp:extent cx="5731510" cy="2422525"/>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731510" cy="2422525"/>
                    </a:xfrm>
                    <a:prstGeom prst="rect">
                      <a:avLst/>
                    </a:prstGeom>
                  </pic:spPr>
                </pic:pic>
              </a:graphicData>
            </a:graphic>
          </wp:inline>
        </w:drawing>
      </w:r>
    </w:p>
    <w:p w14:paraId="79C0BE2F" w14:textId="20634879" w:rsidR="004E0DFE" w:rsidRPr="00872A9E" w:rsidRDefault="00072C47" w:rsidP="003A78D8">
      <w:pPr>
        <w:contextualSpacing/>
      </w:pPr>
      <w:r w:rsidRPr="00072C47">
        <w:t xml:space="preserve">Възможно е да бъдат изтрити само процедури, които не са били подадени. Ако дадена процедура е била изпратена/подадена, то тогава тя е постъпила в информационните системи на надзорните органи. В този случай подадените процедури могат да бъдат отменени само от надзорните органи. Моля, свържете се със съответния </w:t>
      </w:r>
      <w:r w:rsidR="00673F0F">
        <w:rPr>
          <w:lang w:val="bg-BG"/>
        </w:rPr>
        <w:t>н</w:t>
      </w:r>
      <w:r w:rsidRPr="00072C47">
        <w:t>ационал</w:t>
      </w:r>
      <w:r w:rsidR="00673F0F">
        <w:rPr>
          <w:lang w:val="bg-BG"/>
        </w:rPr>
        <w:t>е</w:t>
      </w:r>
      <w:r w:rsidRPr="00072C47">
        <w:t>н компетентен орган, за да поискате изтриване или отмяна на подадената процедура.</w:t>
      </w:r>
    </w:p>
    <w:p w14:paraId="0556584B" w14:textId="171D7F7B" w:rsidR="00285F9F" w:rsidRPr="00872A9E" w:rsidRDefault="00E54AB1" w:rsidP="00E54AB1">
      <w:pPr>
        <w:pStyle w:val="Heading2"/>
        <w:numPr>
          <w:ilvl w:val="1"/>
          <w:numId w:val="8"/>
        </w:numPr>
      </w:pPr>
      <w:bookmarkStart w:id="249" w:name="_Toc227322112"/>
      <w:r w:rsidRPr="00E54AB1">
        <w:t>Обмен на съобщения чрез</w:t>
      </w:r>
      <w:r w:rsidR="006C4F81">
        <w:rPr>
          <w:lang w:val="bg-BG"/>
        </w:rPr>
        <w:t xml:space="preserve"> </w:t>
      </w:r>
      <w:r w:rsidR="00AF6996">
        <w:t>IMAS portal</w:t>
      </w:r>
      <w:bookmarkEnd w:id="249"/>
    </w:p>
    <w:p w14:paraId="7670CFE9" w14:textId="4D0F3106" w:rsidR="00462510" w:rsidRPr="00872A9E" w:rsidRDefault="00E54AB1">
      <w:pPr>
        <w:contextualSpacing/>
      </w:pPr>
      <w:r w:rsidRPr="00E54AB1">
        <w:t xml:space="preserve">Първото съобщение, което е изпратено/получено, по който и </w:t>
      </w:r>
      <w:r w:rsidR="0054345A">
        <w:rPr>
          <w:lang w:val="bg-BG"/>
        </w:rPr>
        <w:t xml:space="preserve">да е </w:t>
      </w:r>
      <w:r w:rsidRPr="00E54AB1">
        <w:t xml:space="preserve">вид процедура </w:t>
      </w:r>
      <w:r w:rsidR="003869E4">
        <w:t>в IMAS</w:t>
      </w:r>
      <w:r w:rsidR="00AF6996">
        <w:t xml:space="preserve"> portal</w:t>
      </w:r>
      <w:r w:rsidRPr="00E54AB1">
        <w:t>, както е посочено по-горе, винаги е първоначалният въпросник. Редът на съобщенията, които ще бъдат обменени чрез портала, е конфигуриран по този начин, за да се гарантира, че основната информация за вида на процедурата и трансакцията/събитието първо се предава на надзорните органи. След като първоначалният въпросник бъде изпратен,</w:t>
      </w:r>
      <w:r w:rsidR="006C4F81">
        <w:rPr>
          <w:lang w:val="bg-BG"/>
        </w:rPr>
        <w:t xml:space="preserve"> </w:t>
      </w:r>
      <w:r w:rsidR="0054345A">
        <w:rPr>
          <w:lang w:val="bg-BG"/>
        </w:rPr>
        <w:t xml:space="preserve">порталът </w:t>
      </w:r>
      <w:r w:rsidR="00AF6996">
        <w:t>IMAS</w:t>
      </w:r>
      <w:r w:rsidR="0054345A">
        <w:rPr>
          <w:lang w:val="en-US"/>
        </w:rPr>
        <w:t xml:space="preserve"> </w:t>
      </w:r>
      <w:r w:rsidRPr="00E54AB1">
        <w:t>позволява обмен на съобщения по начин, сравним с този на приложението за електронна поща, но с предварително определени видове съобщения, за да се улесни диалогът между ползвателите на портала и надзорните органи.</w:t>
      </w:r>
    </w:p>
    <w:p w14:paraId="188A6777" w14:textId="390E7743" w:rsidR="00E05D9B" w:rsidRPr="00872A9E" w:rsidRDefault="00E54AB1" w:rsidP="00E54AB1">
      <w:pPr>
        <w:pStyle w:val="Heading2"/>
      </w:pPr>
      <w:bookmarkStart w:id="250" w:name="_Toc227322113"/>
      <w:r w:rsidRPr="00E54AB1">
        <w:t xml:space="preserve">Достъп до съобщенията </w:t>
      </w:r>
      <w:r w:rsidR="003869E4">
        <w:t>в IMAS</w:t>
      </w:r>
      <w:r w:rsidR="00AF6996">
        <w:t xml:space="preserve"> portal</w:t>
      </w:r>
      <w:bookmarkEnd w:id="250"/>
      <w:r w:rsidRPr="00E54AB1">
        <w:t xml:space="preserve"> </w:t>
      </w:r>
    </w:p>
    <w:p w14:paraId="09B1F80D" w14:textId="5AD88620" w:rsidR="004651F9" w:rsidRPr="00872A9E" w:rsidRDefault="00E54AB1">
      <w:pPr>
        <w:contextualSpacing/>
      </w:pPr>
      <w:r w:rsidRPr="00E54AB1">
        <w:t xml:space="preserve">Съобщенията са достъпни чрез раздела </w:t>
      </w:r>
      <w:r w:rsidR="00753AC7">
        <w:t>„</w:t>
      </w:r>
      <w:r w:rsidRPr="00E54AB1">
        <w:t>Всички съобщения</w:t>
      </w:r>
      <w:r w:rsidR="00753AC7">
        <w:t>“</w:t>
      </w:r>
      <w:r w:rsidRPr="00E54AB1">
        <w:t xml:space="preserve"> или чрез свързания процес. В страницата на процедурата всички съобщения, свързани с нея, са налични в екрана в лявата част на страницата.</w:t>
      </w:r>
    </w:p>
    <w:p w14:paraId="394EFAD0" w14:textId="3C7F926B" w:rsidR="001E0C16" w:rsidRPr="00E54AB1" w:rsidRDefault="00E54AB1" w:rsidP="00673F0F">
      <w:pPr>
        <w:pStyle w:val="Caption"/>
        <w:keepNext/>
        <w:jc w:val="left"/>
        <w:rPr>
          <w:lang w:val="bg-BG"/>
        </w:rPr>
      </w:pPr>
      <w:bookmarkStart w:id="251" w:name="_Toc190682807"/>
      <w:r>
        <w:rPr>
          <w:lang w:val="bg-BG"/>
        </w:rPr>
        <w:lastRenderedPageBreak/>
        <w:t>Изображение</w:t>
      </w:r>
      <w:r w:rsidR="00673F0F">
        <w:rPr>
          <w:lang w:val="bg-BG"/>
        </w:rPr>
        <w:t> </w:t>
      </w:r>
      <w:r>
        <w:rPr>
          <w:noProof/>
          <w:lang w:val="bg-BG"/>
        </w:rPr>
        <w:t>62</w:t>
      </w:r>
      <w:r w:rsidR="00673F0F">
        <w:rPr>
          <w:noProof/>
          <w:lang w:val="bg-BG"/>
        </w:rPr>
        <w:t> </w:t>
      </w:r>
      <w:r w:rsidR="001E0C16" w:rsidRPr="00872A9E">
        <w:t xml:space="preserve">– </w:t>
      </w:r>
      <w:bookmarkEnd w:id="251"/>
      <w:r>
        <w:rPr>
          <w:lang w:val="bg-BG"/>
        </w:rPr>
        <w:t>Списък на обменените съобщения</w:t>
      </w:r>
      <w:r w:rsidR="00673F0F">
        <w:rPr>
          <w:lang w:val="bg-BG"/>
        </w:rPr>
        <w:br/>
      </w:r>
      <w:r>
        <w:rPr>
          <w:lang w:val="bg-BG"/>
        </w:rPr>
        <w:t>в рамките на процедурата</w:t>
      </w:r>
    </w:p>
    <w:p w14:paraId="1C5CC94D" w14:textId="13824102" w:rsidR="000B0052" w:rsidRPr="00872A9E" w:rsidRDefault="004651F9">
      <w:pPr>
        <w:contextualSpacing/>
      </w:pPr>
      <w:r w:rsidRPr="00872A9E">
        <w:rPr>
          <w:noProof/>
          <w:lang w:val="bg-BG" w:eastAsia="bg-BG"/>
        </w:rPr>
        <w:drawing>
          <wp:inline distT="0" distB="0" distL="0" distR="0" wp14:anchorId="75047862" wp14:editId="539C80F2">
            <wp:extent cx="3240911" cy="3555608"/>
            <wp:effectExtent l="0" t="0" r="0" b="698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3246969" cy="3562254"/>
                    </a:xfrm>
                    <a:prstGeom prst="rect">
                      <a:avLst/>
                    </a:prstGeom>
                  </pic:spPr>
                </pic:pic>
              </a:graphicData>
            </a:graphic>
          </wp:inline>
        </w:drawing>
      </w:r>
    </w:p>
    <w:p w14:paraId="29848FFA" w14:textId="77777777" w:rsidR="002F656E" w:rsidRPr="00872A9E" w:rsidRDefault="002F656E">
      <w:pPr>
        <w:contextualSpacing/>
      </w:pPr>
    </w:p>
    <w:p w14:paraId="553B825D" w14:textId="20314809" w:rsidR="00E64ED4" w:rsidRPr="00872A9E" w:rsidRDefault="008A6E76" w:rsidP="00E51001">
      <w:pPr>
        <w:spacing w:after="120"/>
      </w:pPr>
      <w:r>
        <w:rPr>
          <w:lang w:val="bg-BG"/>
        </w:rPr>
        <w:t>Характеристиките на</w:t>
      </w:r>
      <w:r w:rsidR="00E54AB1" w:rsidRPr="00E54AB1">
        <w:t xml:space="preserve"> дадено съобщение са същите като тези, показани на страницата </w:t>
      </w:r>
      <w:r w:rsidR="00753AC7">
        <w:t>„</w:t>
      </w:r>
      <w:r w:rsidR="00B777F7" w:rsidRPr="003A78D8">
        <w:rPr>
          <w:i/>
          <w:iCs/>
        </w:rPr>
        <w:t>All Messages</w:t>
      </w:r>
      <w:r w:rsidR="006C4F81">
        <w:rPr>
          <w:i/>
          <w:iCs/>
          <w:lang w:val="bg-BG"/>
        </w:rPr>
        <w:t>“</w:t>
      </w:r>
      <w:r w:rsidR="00B777F7" w:rsidRPr="00872A9E">
        <w:t xml:space="preserve">: </w:t>
      </w:r>
    </w:p>
    <w:p w14:paraId="0C1C9951" w14:textId="77777777" w:rsidR="00906924" w:rsidRDefault="00E54AB1" w:rsidP="00E51001">
      <w:pPr>
        <w:pStyle w:val="ListParagraph"/>
        <w:numPr>
          <w:ilvl w:val="0"/>
          <w:numId w:val="47"/>
        </w:numPr>
        <w:spacing w:after="120"/>
        <w:contextualSpacing w:val="0"/>
      </w:pPr>
      <w:r>
        <w:t xml:space="preserve">идентификация на подателя на съобщението, вид и дата на последното изменение на първия ред; </w:t>
      </w:r>
    </w:p>
    <w:p w14:paraId="50221861" w14:textId="1DA53439" w:rsidR="00906924" w:rsidRDefault="00906924" w:rsidP="00E51001">
      <w:pPr>
        <w:pStyle w:val="ListParagraph"/>
        <w:numPr>
          <w:ilvl w:val="0"/>
          <w:numId w:val="47"/>
        </w:numPr>
        <w:spacing w:after="120"/>
        <w:contextualSpacing w:val="0"/>
      </w:pPr>
      <w:r>
        <w:rPr>
          <w:lang w:val="bg-BG"/>
        </w:rPr>
        <w:t>неговия</w:t>
      </w:r>
      <w:r w:rsidR="00673F0F">
        <w:rPr>
          <w:lang w:val="bg-BG"/>
        </w:rPr>
        <w:t>т</w:t>
      </w:r>
      <w:r>
        <w:rPr>
          <w:lang w:val="bg-BG"/>
        </w:rPr>
        <w:t xml:space="preserve"> предмет </w:t>
      </w:r>
      <w:r>
        <w:t xml:space="preserve">на втория ред; и </w:t>
      </w:r>
    </w:p>
    <w:p w14:paraId="2792572A" w14:textId="65D135F6" w:rsidR="00906924" w:rsidRDefault="00906924" w:rsidP="00906924">
      <w:pPr>
        <w:pStyle w:val="ListParagraph"/>
        <w:numPr>
          <w:ilvl w:val="0"/>
          <w:numId w:val="47"/>
        </w:numPr>
      </w:pPr>
      <w:r>
        <w:rPr>
          <w:lang w:val="bg-BG"/>
        </w:rPr>
        <w:t>неговия</w:t>
      </w:r>
      <w:r w:rsidR="00673F0F">
        <w:rPr>
          <w:lang w:val="bg-BG"/>
        </w:rPr>
        <w:t>т</w:t>
      </w:r>
      <w:r>
        <w:rPr>
          <w:lang w:val="bg-BG"/>
        </w:rPr>
        <w:t xml:space="preserve"> статус </w:t>
      </w:r>
      <w:r>
        <w:t xml:space="preserve">в долната част на </w:t>
      </w:r>
      <w:r>
        <w:rPr>
          <w:lang w:val="bg-BG"/>
        </w:rPr>
        <w:t>секцията</w:t>
      </w:r>
      <w:r>
        <w:t>.</w:t>
      </w:r>
    </w:p>
    <w:p w14:paraId="5616CE41" w14:textId="6BD7EC3C" w:rsidR="000B0052" w:rsidRPr="00872A9E" w:rsidRDefault="00906924">
      <w:pPr>
        <w:contextualSpacing/>
      </w:pPr>
      <w:r w:rsidRPr="00906924">
        <w:t xml:space="preserve">Списъкът на съобщенията може да се търси, </w:t>
      </w:r>
      <w:r w:rsidR="007C06FA">
        <w:rPr>
          <w:lang w:val="bg-BG"/>
        </w:rPr>
        <w:t xml:space="preserve">да се </w:t>
      </w:r>
      <w:r>
        <w:rPr>
          <w:lang w:val="bg-BG"/>
        </w:rPr>
        <w:t>прилагат филтри</w:t>
      </w:r>
      <w:r w:rsidRPr="00906924">
        <w:t xml:space="preserve"> и</w:t>
      </w:r>
      <w:r>
        <w:rPr>
          <w:lang w:val="bg-BG"/>
        </w:rPr>
        <w:t>ли</w:t>
      </w:r>
      <w:r>
        <w:t xml:space="preserve"> сортиран</w:t>
      </w:r>
      <w:r w:rsidR="00364B2D">
        <w:rPr>
          <w:lang w:val="bg-BG"/>
        </w:rPr>
        <w:t>е</w:t>
      </w:r>
      <w:r w:rsidR="009B69F0" w:rsidRPr="00872A9E">
        <w:t xml:space="preserve">: </w:t>
      </w:r>
    </w:p>
    <w:p w14:paraId="665120D2" w14:textId="2B8A0B50" w:rsidR="00906924" w:rsidRPr="00906924" w:rsidRDefault="007C5E2B" w:rsidP="00E51001">
      <w:pPr>
        <w:pStyle w:val="ListParagraph"/>
        <w:numPr>
          <w:ilvl w:val="0"/>
          <w:numId w:val="35"/>
        </w:numPr>
        <w:spacing w:after="120"/>
        <w:ind w:left="714" w:hanging="357"/>
        <w:contextualSpacing w:val="0"/>
      </w:pPr>
      <w:r>
        <w:pict w14:anchorId="2B9BD3DA">
          <v:shape id="_x0000_i1026" type="#_x0000_t75" style="width:11.5pt;height:9.95pt;visibility:visible;mso-wrap-style:square" o:bullet="t">
            <v:imagedata r:id="rId92" o:title=""/>
          </v:shape>
        </w:pict>
      </w:r>
      <w:r w:rsidR="00251DED" w:rsidRPr="00872A9E">
        <w:t xml:space="preserve"> </w:t>
      </w:r>
      <w:r w:rsidR="00C24BC5" w:rsidRPr="003A78D8">
        <w:rPr>
          <w:b/>
          <w:bCs/>
        </w:rPr>
        <w:t>Search current list</w:t>
      </w:r>
      <w:r w:rsidR="00906924">
        <w:rPr>
          <w:b/>
          <w:bCs/>
          <w:lang w:val="bg-BG"/>
        </w:rPr>
        <w:t xml:space="preserve"> </w:t>
      </w:r>
      <w:r w:rsidR="00B1103E">
        <w:rPr>
          <w:b/>
          <w:bCs/>
          <w:lang w:val="bg-BG"/>
        </w:rPr>
        <w:t>(</w:t>
      </w:r>
      <w:r w:rsidR="00906924" w:rsidRPr="00906924">
        <w:rPr>
          <w:b/>
          <w:bCs/>
          <w:lang w:val="bg-BG"/>
        </w:rPr>
        <w:t>Търсене в текущия списък</w:t>
      </w:r>
      <w:r w:rsidR="00B1103E">
        <w:rPr>
          <w:b/>
          <w:bCs/>
          <w:lang w:val="bg-BG"/>
        </w:rPr>
        <w:t>)</w:t>
      </w:r>
      <w:r w:rsidR="00906924" w:rsidRPr="00906924">
        <w:rPr>
          <w:bCs/>
          <w:lang w:val="bg-BG"/>
        </w:rPr>
        <w:t xml:space="preserve">: търсенето се отнася за всички </w:t>
      </w:r>
      <w:r w:rsidR="008A6E76">
        <w:rPr>
          <w:bCs/>
          <w:lang w:val="bg-BG"/>
        </w:rPr>
        <w:t>характеристики</w:t>
      </w:r>
      <w:r w:rsidR="00906924" w:rsidRPr="00906924">
        <w:rPr>
          <w:bCs/>
          <w:lang w:val="bg-BG"/>
        </w:rPr>
        <w:t xml:space="preserve"> на съобщението: тип на съобщението, предмет, съдържание и </w:t>
      </w:r>
      <w:r w:rsidR="00906924">
        <w:rPr>
          <w:bCs/>
          <w:lang w:val="bg-BG"/>
        </w:rPr>
        <w:t>статус</w:t>
      </w:r>
      <w:r w:rsidR="00906924" w:rsidRPr="00906924">
        <w:rPr>
          <w:bCs/>
          <w:lang w:val="bg-BG"/>
        </w:rPr>
        <w:t>. Търсенето не различава главни и малки букви.</w:t>
      </w:r>
    </w:p>
    <w:p w14:paraId="76F097EF" w14:textId="2A1A78C4" w:rsidR="00906924" w:rsidRDefault="00251DED" w:rsidP="00E51001">
      <w:pPr>
        <w:pStyle w:val="ListParagraph"/>
        <w:numPr>
          <w:ilvl w:val="0"/>
          <w:numId w:val="35"/>
        </w:numPr>
        <w:spacing w:after="120"/>
        <w:ind w:left="714" w:hanging="357"/>
        <w:contextualSpacing w:val="0"/>
      </w:pPr>
      <w:r w:rsidRPr="003A78D8">
        <w:rPr>
          <w:b/>
          <w:bCs/>
        </w:rPr>
        <w:t>Type</w:t>
      </w:r>
      <w:r w:rsidR="00906924">
        <w:rPr>
          <w:b/>
          <w:bCs/>
        </w:rPr>
        <w:t xml:space="preserve"> </w:t>
      </w:r>
      <w:r w:rsidR="00B1103E">
        <w:rPr>
          <w:b/>
          <w:bCs/>
          <w:lang w:val="bg-BG"/>
        </w:rPr>
        <w:t>(</w:t>
      </w:r>
      <w:r w:rsidR="00906924">
        <w:rPr>
          <w:b/>
          <w:bCs/>
          <w:lang w:val="bg-BG"/>
        </w:rPr>
        <w:t>Вид</w:t>
      </w:r>
      <w:r w:rsidR="00B1103E">
        <w:rPr>
          <w:b/>
          <w:bCs/>
          <w:lang w:val="bg-BG"/>
        </w:rPr>
        <w:t>)</w:t>
      </w:r>
      <w:r w:rsidR="006E6996" w:rsidRPr="00872A9E">
        <w:t xml:space="preserve">: </w:t>
      </w:r>
      <w:r w:rsidR="00906924" w:rsidRPr="00906924">
        <w:t>потребителят може да филтрира съобщенията по тип съобщение, като кликне върху иконата</w:t>
      </w:r>
      <w:r w:rsidR="00906924" w:rsidRPr="00872A9E">
        <w:rPr>
          <w:noProof/>
          <w:lang w:val="bg-BG" w:eastAsia="bg-BG"/>
        </w:rPr>
        <w:drawing>
          <wp:inline distT="0" distB="0" distL="0" distR="0" wp14:anchorId="6696418B" wp14:editId="2D5D56F3">
            <wp:extent cx="177809" cy="114306"/>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77809" cy="114306"/>
                    </a:xfrm>
                    <a:prstGeom prst="rect">
                      <a:avLst/>
                    </a:prstGeom>
                  </pic:spPr>
                </pic:pic>
              </a:graphicData>
            </a:graphic>
          </wp:inline>
        </w:drawing>
      </w:r>
      <w:r w:rsidR="00906924" w:rsidRPr="00906924">
        <w:t xml:space="preserve">. </w:t>
      </w:r>
      <w:r w:rsidR="00906924">
        <w:rPr>
          <w:lang w:val="bg-BG"/>
        </w:rPr>
        <w:t>Могат да бъдат избрани</w:t>
      </w:r>
      <w:r w:rsidR="00906924" w:rsidRPr="00906924">
        <w:t xml:space="preserve"> само видовете съобщения, които съществуват в </w:t>
      </w:r>
      <w:r w:rsidR="00906924">
        <w:rPr>
          <w:lang w:val="bg-BG"/>
        </w:rPr>
        <w:t>процедурата.</w:t>
      </w:r>
    </w:p>
    <w:p w14:paraId="7815E336" w14:textId="47B5FF73" w:rsidR="004E0177" w:rsidRPr="00872A9E" w:rsidRDefault="004E0177" w:rsidP="00E51001">
      <w:pPr>
        <w:pStyle w:val="ListParagraph"/>
        <w:numPr>
          <w:ilvl w:val="0"/>
          <w:numId w:val="35"/>
        </w:numPr>
        <w:spacing w:after="120"/>
        <w:ind w:left="714" w:hanging="357"/>
        <w:contextualSpacing w:val="0"/>
      </w:pPr>
      <w:r w:rsidRPr="003A78D8">
        <w:rPr>
          <w:b/>
          <w:bCs/>
        </w:rPr>
        <w:t>Status</w:t>
      </w:r>
      <w:r w:rsidR="00906924">
        <w:rPr>
          <w:b/>
          <w:bCs/>
          <w:lang w:val="bg-BG"/>
        </w:rPr>
        <w:t xml:space="preserve"> </w:t>
      </w:r>
      <w:r w:rsidR="00B1103E">
        <w:rPr>
          <w:b/>
          <w:bCs/>
          <w:lang w:val="bg-BG"/>
        </w:rPr>
        <w:t>(</w:t>
      </w:r>
      <w:r w:rsidR="00906924">
        <w:rPr>
          <w:b/>
          <w:bCs/>
          <w:lang w:val="bg-BG"/>
        </w:rPr>
        <w:t>Статус</w:t>
      </w:r>
      <w:r w:rsidR="00B1103E">
        <w:rPr>
          <w:b/>
          <w:bCs/>
          <w:lang w:val="bg-BG"/>
        </w:rPr>
        <w:t>)</w:t>
      </w:r>
      <w:r w:rsidRPr="00872A9E">
        <w:t xml:space="preserve">: </w:t>
      </w:r>
      <w:r w:rsidR="00906924" w:rsidRPr="00906924">
        <w:t xml:space="preserve">потребителят може да филтрира съобщенията в статуса на съобщението, като кликне върху </w:t>
      </w:r>
      <w:r w:rsidR="00906924">
        <w:rPr>
          <w:lang w:val="bg-BG"/>
        </w:rPr>
        <w:t>иконата</w:t>
      </w:r>
      <w:r w:rsidRPr="00872A9E">
        <w:rPr>
          <w:noProof/>
          <w:lang w:val="bg-BG" w:eastAsia="bg-BG"/>
        </w:rPr>
        <w:drawing>
          <wp:inline distT="0" distB="0" distL="0" distR="0" wp14:anchorId="5FBE5A36" wp14:editId="2497C207">
            <wp:extent cx="177809" cy="114306"/>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77809" cy="114306"/>
                    </a:xfrm>
                    <a:prstGeom prst="rect">
                      <a:avLst/>
                    </a:prstGeom>
                  </pic:spPr>
                </pic:pic>
              </a:graphicData>
            </a:graphic>
          </wp:inline>
        </w:drawing>
      </w:r>
      <w:r w:rsidRPr="00872A9E">
        <w:t xml:space="preserve">. </w:t>
      </w:r>
      <w:r w:rsidR="00906924">
        <w:rPr>
          <w:lang w:val="bg-BG"/>
        </w:rPr>
        <w:t>Могат да бъдат избрани</w:t>
      </w:r>
      <w:r w:rsidR="00906924" w:rsidRPr="00906924">
        <w:t xml:space="preserve"> само </w:t>
      </w:r>
      <w:r w:rsidR="00906924">
        <w:rPr>
          <w:lang w:val="bg-BG"/>
        </w:rPr>
        <w:t>статусите</w:t>
      </w:r>
      <w:r w:rsidR="00906924" w:rsidRPr="00906924">
        <w:t xml:space="preserve">, които съществуват в </w:t>
      </w:r>
      <w:r w:rsidR="00906924">
        <w:rPr>
          <w:lang w:val="bg-BG"/>
        </w:rPr>
        <w:t>процедурата</w:t>
      </w:r>
      <w:r w:rsidRPr="00872A9E">
        <w:t>.</w:t>
      </w:r>
    </w:p>
    <w:p w14:paraId="39E1AF1A" w14:textId="1BE8EBFF" w:rsidR="000324EE" w:rsidRPr="00872A9E" w:rsidRDefault="00BE6D4E" w:rsidP="00906924">
      <w:pPr>
        <w:pStyle w:val="ListParagraph"/>
        <w:numPr>
          <w:ilvl w:val="0"/>
          <w:numId w:val="35"/>
        </w:numPr>
      </w:pPr>
      <w:r w:rsidRPr="003A78D8">
        <w:rPr>
          <w:b/>
          <w:bCs/>
        </w:rPr>
        <w:t>Date</w:t>
      </w:r>
      <w:r w:rsidR="00906924">
        <w:rPr>
          <w:b/>
          <w:bCs/>
          <w:lang w:val="bg-BG"/>
        </w:rPr>
        <w:t xml:space="preserve"> </w:t>
      </w:r>
      <w:r w:rsidR="00B1103E">
        <w:rPr>
          <w:b/>
          <w:bCs/>
          <w:lang w:val="bg-BG"/>
        </w:rPr>
        <w:t>(</w:t>
      </w:r>
      <w:r w:rsidR="00906924">
        <w:rPr>
          <w:b/>
          <w:bCs/>
          <w:lang w:val="bg-BG"/>
        </w:rPr>
        <w:t>Дата</w:t>
      </w:r>
      <w:r w:rsidR="00B1103E">
        <w:rPr>
          <w:b/>
          <w:bCs/>
          <w:lang w:val="bg-BG"/>
        </w:rPr>
        <w:t>)</w:t>
      </w:r>
      <w:r w:rsidRPr="00872A9E">
        <w:t xml:space="preserve">: </w:t>
      </w:r>
      <w:r w:rsidR="00906924" w:rsidRPr="00906924">
        <w:t>потребителят може да сортира списъка по възходяща/</w:t>
      </w:r>
      <w:r w:rsidR="00906924">
        <w:rPr>
          <w:lang w:val="bg-BG"/>
        </w:rPr>
        <w:t>низходяща</w:t>
      </w:r>
      <w:r w:rsidR="00906924" w:rsidRPr="00906924">
        <w:t xml:space="preserve"> дата</w:t>
      </w:r>
      <w:r w:rsidR="00AE62A4" w:rsidRPr="00872A9E">
        <w:t>.</w:t>
      </w:r>
    </w:p>
    <w:p w14:paraId="7A256F09" w14:textId="77777777" w:rsidR="006035A7" w:rsidRDefault="006035A7" w:rsidP="00BD1D7B">
      <w:pPr>
        <w:pStyle w:val="ListParagraph"/>
      </w:pPr>
    </w:p>
    <w:p w14:paraId="4C682942" w14:textId="3864E8DC" w:rsidR="00906924" w:rsidRDefault="00906924" w:rsidP="00E51001">
      <w:pPr>
        <w:pStyle w:val="ListParagraph"/>
        <w:spacing w:after="120"/>
        <w:ind w:left="0"/>
        <w:contextualSpacing w:val="0"/>
      </w:pPr>
      <w:r>
        <w:t>Потребителят</w:t>
      </w:r>
      <w:r w:rsidR="007C06FA">
        <w:rPr>
          <w:lang w:val="bg-BG"/>
        </w:rPr>
        <w:t xml:space="preserve"> получава достъп до </w:t>
      </w:r>
      <w:r>
        <w:t>съобщението, като клик</w:t>
      </w:r>
      <w:r>
        <w:rPr>
          <w:lang w:val="bg-BG"/>
        </w:rPr>
        <w:t>не</w:t>
      </w:r>
      <w:r>
        <w:t xml:space="preserve"> върху него в екрана за преглед на съобщенията.</w:t>
      </w:r>
    </w:p>
    <w:p w14:paraId="53039F85" w14:textId="0B3B6226" w:rsidR="00906924" w:rsidRDefault="00906924" w:rsidP="00906924">
      <w:pPr>
        <w:pStyle w:val="ListParagraph"/>
        <w:ind w:left="0"/>
      </w:pPr>
      <w:r>
        <w:t xml:space="preserve">Екранът за преглед на съобщението може да бъде скрит, като </w:t>
      </w:r>
      <w:r w:rsidR="00364B2D">
        <w:rPr>
          <w:lang w:val="bg-BG"/>
        </w:rPr>
        <w:t>се кликне</w:t>
      </w:r>
      <w:r>
        <w:t xml:space="preserve"> върху</w:t>
      </w:r>
      <w:r>
        <w:rPr>
          <w:lang w:val="bg-BG"/>
        </w:rPr>
        <w:t xml:space="preserve"> иконата</w:t>
      </w:r>
      <w:r>
        <w:t xml:space="preserve"> </w:t>
      </w:r>
      <w:r>
        <w:rPr>
          <w:noProof/>
          <w:lang w:val="bg-BG" w:eastAsia="bg-BG"/>
        </w:rPr>
        <w:drawing>
          <wp:inline distT="0" distB="0" distL="0" distR="0" wp14:anchorId="4D0B834A" wp14:editId="4DB87CC8">
            <wp:extent cx="153044" cy="121535"/>
            <wp:effectExtent l="0" t="0" r="0" b="0"/>
            <wp:docPr id="31" name="Снимка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56928" cy="124619"/>
                    </a:xfrm>
                    <a:prstGeom prst="rect">
                      <a:avLst/>
                    </a:prstGeom>
                  </pic:spPr>
                </pic:pic>
              </a:graphicData>
            </a:graphic>
          </wp:inline>
        </w:drawing>
      </w:r>
      <w:r>
        <w:t xml:space="preserve"> отляво на </w:t>
      </w:r>
      <w:r>
        <w:rPr>
          <w:lang w:val="bg-BG"/>
        </w:rPr>
        <w:t>заглавието</w:t>
      </w:r>
      <w:r>
        <w:t xml:space="preserve"> на съобщението.</w:t>
      </w:r>
    </w:p>
    <w:p w14:paraId="078CD2BF" w14:textId="3AD952AD" w:rsidR="007B438C" w:rsidRPr="00872A9E" w:rsidRDefault="007B438C" w:rsidP="003A78D8">
      <w:pPr>
        <w:pStyle w:val="ListParagraph"/>
        <w:ind w:left="0"/>
      </w:pPr>
    </w:p>
    <w:p w14:paraId="658F3908" w14:textId="46BAD2C1" w:rsidR="00786852" w:rsidRPr="00872A9E" w:rsidRDefault="003D4397" w:rsidP="00E51001">
      <w:pPr>
        <w:pStyle w:val="Heading2"/>
        <w:spacing w:before="0" w:after="120"/>
        <w:contextualSpacing w:val="0"/>
      </w:pPr>
      <w:bookmarkStart w:id="252" w:name="_Toc227322114"/>
      <w:r w:rsidRPr="003D4397">
        <w:t xml:space="preserve">Видове съобщения, изпращани </w:t>
      </w:r>
      <w:r w:rsidR="005146E8">
        <w:t>чрез IMAS</w:t>
      </w:r>
      <w:r w:rsidR="00AF6996">
        <w:t xml:space="preserve"> portal</w:t>
      </w:r>
      <w:bookmarkEnd w:id="252"/>
    </w:p>
    <w:p w14:paraId="60FCDF69" w14:textId="003107C0" w:rsidR="00EB7EDE" w:rsidRPr="00872A9E" w:rsidRDefault="003869E4" w:rsidP="00E51001">
      <w:pPr>
        <w:spacing w:after="120"/>
      </w:pPr>
      <w:r>
        <w:t>В IMAS</w:t>
      </w:r>
      <w:r w:rsidR="00AF6996">
        <w:t xml:space="preserve"> portal</w:t>
      </w:r>
      <w:r w:rsidR="003D4397" w:rsidRPr="003D4397">
        <w:t xml:space="preserve"> има няколко вида предварително </w:t>
      </w:r>
      <w:r w:rsidR="003D4397">
        <w:rPr>
          <w:lang w:val="bg-BG"/>
        </w:rPr>
        <w:t>зададени</w:t>
      </w:r>
      <w:r w:rsidR="003D4397" w:rsidRPr="003D4397">
        <w:t xml:space="preserve"> съобщения</w:t>
      </w:r>
      <w:r w:rsidR="001B6003">
        <w:rPr>
          <w:lang w:val="bg-BG"/>
        </w:rPr>
        <w:t>:</w:t>
      </w:r>
      <w:r w:rsidR="00EB7EDE" w:rsidRPr="00872A9E">
        <w:t xml:space="preserve"> </w:t>
      </w:r>
    </w:p>
    <w:p w14:paraId="13E11234" w14:textId="6179203B" w:rsidR="00EB7EDE" w:rsidRPr="00872A9E" w:rsidRDefault="003D4397" w:rsidP="00E51001">
      <w:pPr>
        <w:pStyle w:val="ListParagraph"/>
        <w:numPr>
          <w:ilvl w:val="0"/>
          <w:numId w:val="33"/>
        </w:numPr>
        <w:spacing w:after="120"/>
        <w:contextualSpacing w:val="0"/>
      </w:pPr>
      <w:r w:rsidRPr="003D4397">
        <w:rPr>
          <w:b/>
          <w:bCs/>
        </w:rPr>
        <w:t>Съобщения, съдържащи онлайн формуляри</w:t>
      </w:r>
      <w:r w:rsidR="00EB7EDE" w:rsidRPr="00872A9E">
        <w:t xml:space="preserve">: </w:t>
      </w:r>
      <w:r w:rsidRPr="003D4397">
        <w:t>първото изходящо съобщение е конфигурирано така, че да съдържа онлайн въпросника, който трябва да бъде подаден във всяка една процедура, тъй като съдържа информацията, която се изисква, за да могат надзорните органи да извършат оценката;</w:t>
      </w:r>
    </w:p>
    <w:p w14:paraId="1EB704DC" w14:textId="1246120C" w:rsidR="00EB7EDE" w:rsidRPr="00872A9E" w:rsidRDefault="003D4397" w:rsidP="00E51001">
      <w:pPr>
        <w:pStyle w:val="ListParagraph"/>
        <w:numPr>
          <w:ilvl w:val="0"/>
          <w:numId w:val="33"/>
        </w:numPr>
        <w:spacing w:after="120"/>
        <w:contextualSpacing w:val="0"/>
      </w:pPr>
      <w:r>
        <w:rPr>
          <w:b/>
        </w:rPr>
        <w:t>Информация</w:t>
      </w:r>
      <w:r>
        <w:t xml:space="preserve">: този тип съобщение е стандартното входящо или изходящо съобщение; той не съдържа предварително </w:t>
      </w:r>
      <w:r>
        <w:rPr>
          <w:lang w:val="bg-BG"/>
        </w:rPr>
        <w:t>зададен</w:t>
      </w:r>
      <w:r>
        <w:t xml:space="preserve"> формат или въпроси и може да се използва както от </w:t>
      </w:r>
      <w:r>
        <w:rPr>
          <w:lang w:val="bg-BG"/>
        </w:rPr>
        <w:t xml:space="preserve">потребителите </w:t>
      </w:r>
      <w:r w:rsidR="00E578A4">
        <w:rPr>
          <w:lang w:val="bg-BG"/>
        </w:rPr>
        <w:t>на IMAS</w:t>
      </w:r>
      <w:r w:rsidR="00AF6996">
        <w:rPr>
          <w:lang w:val="bg-BG"/>
        </w:rPr>
        <w:t xml:space="preserve"> portal</w:t>
      </w:r>
      <w:r>
        <w:t xml:space="preserve">, така и от надзорните органи </w:t>
      </w:r>
      <w:r>
        <w:rPr>
          <w:lang w:val="bg-BG"/>
        </w:rPr>
        <w:t xml:space="preserve">при </w:t>
      </w:r>
      <w:r w:rsidR="00E47BCC">
        <w:rPr>
          <w:lang w:val="bg-BG"/>
        </w:rPr>
        <w:t>необходимост</w:t>
      </w:r>
      <w:r>
        <w:rPr>
          <w:lang w:val="bg-BG"/>
        </w:rPr>
        <w:t xml:space="preserve"> от провеждане на к</w:t>
      </w:r>
      <w:r>
        <w:t>омуникация;</w:t>
      </w:r>
    </w:p>
    <w:p w14:paraId="21E941D4" w14:textId="6917386E" w:rsidR="00FB5C7E" w:rsidRPr="00872A9E" w:rsidRDefault="003D4397" w:rsidP="00E51001">
      <w:pPr>
        <w:pStyle w:val="ListParagraph"/>
        <w:numPr>
          <w:ilvl w:val="0"/>
          <w:numId w:val="33"/>
        </w:numPr>
        <w:spacing w:after="120"/>
        <w:contextualSpacing w:val="0"/>
      </w:pPr>
      <w:r w:rsidRPr="003D4397">
        <w:rPr>
          <w:b/>
          <w:bCs/>
        </w:rPr>
        <w:t>Искане за информация:</w:t>
      </w:r>
      <w:r w:rsidRPr="003D4397">
        <w:t xml:space="preserve"> този тип съобщение се изпраща от надзорните органи до потребителите на портала, когато е необходима допълнителна информация.</w:t>
      </w:r>
      <w:r>
        <w:rPr>
          <w:lang w:val="bg-BG"/>
        </w:rPr>
        <w:t xml:space="preserve"> Съобщенията от вида</w:t>
      </w:r>
      <w:r>
        <w:t xml:space="preserve"> </w:t>
      </w:r>
      <w:r w:rsidR="00E47BCC">
        <w:rPr>
          <w:lang w:val="bg-BG"/>
        </w:rPr>
        <w:t>„</w:t>
      </w:r>
      <w:r>
        <w:t>Искане</w:t>
      </w:r>
      <w:r w:rsidRPr="003D4397">
        <w:t xml:space="preserve"> за информац</w:t>
      </w:r>
      <w:r>
        <w:rPr>
          <w:lang w:val="bg-BG"/>
        </w:rPr>
        <w:t>ия</w:t>
      </w:r>
      <w:r w:rsidR="00E47BCC">
        <w:rPr>
          <w:lang w:val="bg-BG"/>
        </w:rPr>
        <w:t>“</w:t>
      </w:r>
      <w:r w:rsidRPr="003D4397">
        <w:t xml:space="preserve"> изискват отговор от потребителите на портала. </w:t>
      </w:r>
      <w:r>
        <w:rPr>
          <w:lang w:val="bg-BG"/>
        </w:rPr>
        <w:t>Съоб</w:t>
      </w:r>
      <w:r w:rsidR="00E47BCC">
        <w:rPr>
          <w:lang w:val="bg-BG"/>
        </w:rPr>
        <w:t>щ</w:t>
      </w:r>
      <w:r>
        <w:rPr>
          <w:lang w:val="bg-BG"/>
        </w:rPr>
        <w:t xml:space="preserve">енията от вида </w:t>
      </w:r>
      <w:r w:rsidR="00753AC7">
        <w:rPr>
          <w:lang w:val="bg-BG"/>
        </w:rPr>
        <w:t>„</w:t>
      </w:r>
      <w:r>
        <w:t>Искане за информация</w:t>
      </w:r>
      <w:r w:rsidR="00753AC7">
        <w:rPr>
          <w:lang w:val="bg-BG"/>
        </w:rPr>
        <w:t>“</w:t>
      </w:r>
      <w:r>
        <w:rPr>
          <w:lang w:val="bg-BG"/>
        </w:rPr>
        <w:t xml:space="preserve"> са</w:t>
      </w:r>
      <w:r w:rsidRPr="003D4397">
        <w:t xml:space="preserve"> леснодостъпн</w:t>
      </w:r>
      <w:r>
        <w:rPr>
          <w:lang w:val="bg-BG"/>
        </w:rPr>
        <w:t>и</w:t>
      </w:r>
      <w:r>
        <w:t xml:space="preserve"> чрез оранжевото навигационно поле </w:t>
      </w:r>
      <w:r w:rsidR="00753AC7">
        <w:rPr>
          <w:lang w:val="bg-BG"/>
        </w:rPr>
        <w:t>„</w:t>
      </w:r>
      <w:r>
        <w:rPr>
          <w:lang w:val="en-US"/>
        </w:rPr>
        <w:t>To do</w:t>
      </w:r>
      <w:r w:rsidR="00E47BCC">
        <w:rPr>
          <w:lang w:val="bg-BG"/>
        </w:rPr>
        <w:t>“</w:t>
      </w:r>
      <w:r>
        <w:rPr>
          <w:lang w:val="en-US"/>
        </w:rPr>
        <w:t xml:space="preserve"> </w:t>
      </w:r>
      <w:r>
        <w:rPr>
          <w:lang w:val="bg-BG"/>
        </w:rPr>
        <w:t>от потребителското меню</w:t>
      </w:r>
      <w:r w:rsidRPr="003D4397">
        <w:t xml:space="preserve"> (</w:t>
      </w:r>
      <w:r w:rsidR="0042738A">
        <w:t>вж</w:t>
      </w:r>
      <w:r w:rsidR="005146E8">
        <w:rPr>
          <w:lang w:val="bg-BG"/>
        </w:rPr>
        <w:t>. </w:t>
      </w:r>
      <w:r w:rsidRPr="003D4397">
        <w:t>раздел</w:t>
      </w:r>
      <w:r w:rsidR="005146E8">
        <w:rPr>
          <w:lang w:val="bg-BG"/>
        </w:rPr>
        <w:t xml:space="preserve"> </w:t>
      </w:r>
      <w:r w:rsidRPr="003D4397">
        <w:t>3.2</w:t>
      </w:r>
      <w:r w:rsidR="005146E8">
        <w:rPr>
          <w:lang w:val="bg-BG"/>
        </w:rPr>
        <w:t> </w:t>
      </w:r>
      <w:r>
        <w:rPr>
          <w:lang w:val="bg-BG"/>
        </w:rPr>
        <w:t>Потребителско меню/</w:t>
      </w:r>
      <w:r>
        <w:rPr>
          <w:lang w:val="en-US"/>
        </w:rPr>
        <w:t>Dashboard</w:t>
      </w:r>
      <w:r w:rsidRPr="003D4397">
        <w:t>), докато им бъде отговорено;</w:t>
      </w:r>
    </w:p>
    <w:p w14:paraId="74064A4E" w14:textId="36C6518A" w:rsidR="00542625" w:rsidRPr="00872A9E" w:rsidRDefault="008A6E76" w:rsidP="00E51001">
      <w:pPr>
        <w:pStyle w:val="ListParagraph"/>
        <w:numPr>
          <w:ilvl w:val="0"/>
          <w:numId w:val="33"/>
        </w:numPr>
        <w:spacing w:after="120"/>
        <w:contextualSpacing w:val="0"/>
      </w:pPr>
      <w:r w:rsidRPr="008A6E76">
        <w:rPr>
          <w:b/>
          <w:lang w:val="bg-BG"/>
        </w:rPr>
        <w:t>Опционално</w:t>
      </w:r>
      <w:r w:rsidR="00542625" w:rsidRPr="008A6E76">
        <w:rPr>
          <w:b/>
        </w:rPr>
        <w:t xml:space="preserve"> </w:t>
      </w:r>
      <w:r w:rsidRPr="008A6E76">
        <w:rPr>
          <w:b/>
          <w:lang w:val="bg-BG"/>
        </w:rPr>
        <w:t>заявление за оценка на надежност и пригодност/</w:t>
      </w:r>
      <w:r w:rsidRPr="008A6E76">
        <w:rPr>
          <w:b/>
          <w:lang w:val="en-US"/>
        </w:rPr>
        <w:t>Fit and proper submission</w:t>
      </w:r>
      <w:r w:rsidR="00542625" w:rsidRPr="00872A9E">
        <w:t>:</w:t>
      </w:r>
      <w:r w:rsidRPr="008A6E76">
        <w:t xml:space="preserve"> този </w:t>
      </w:r>
      <w:r>
        <w:rPr>
          <w:lang w:val="bg-BG"/>
        </w:rPr>
        <w:t xml:space="preserve">вид </w:t>
      </w:r>
      <w:r w:rsidRPr="008A6E76">
        <w:t xml:space="preserve">съобщение е за създаване на въпросник за </w:t>
      </w:r>
      <w:r>
        <w:rPr>
          <w:lang w:val="bg-BG"/>
        </w:rPr>
        <w:t>надеждност</w:t>
      </w:r>
      <w:r w:rsidRPr="008A6E76">
        <w:t xml:space="preserve"> и пригодност, който да бъде включен </w:t>
      </w:r>
      <w:r>
        <w:rPr>
          <w:lang w:val="bg-BG"/>
        </w:rPr>
        <w:t>като част от процедурата</w:t>
      </w:r>
      <w:r w:rsidRPr="008A6E76">
        <w:t xml:space="preserve"> </w:t>
      </w:r>
      <w:r>
        <w:t xml:space="preserve">за лицензиране или </w:t>
      </w:r>
      <w:r>
        <w:rPr>
          <w:lang w:val="bg-BG"/>
        </w:rPr>
        <w:t xml:space="preserve">придобиване на </w:t>
      </w:r>
      <w:r>
        <w:t>квалифицирано дялово участие</w:t>
      </w:r>
      <w:r w:rsidRPr="008A6E76">
        <w:t xml:space="preserve">. Моля, имайте предвид, че </w:t>
      </w:r>
      <w:r>
        <w:rPr>
          <w:lang w:val="bg-BG"/>
        </w:rPr>
        <w:t>опционалното</w:t>
      </w:r>
      <w:r w:rsidRPr="008A6E76">
        <w:t xml:space="preserve"> </w:t>
      </w:r>
      <w:r>
        <w:rPr>
          <w:lang w:val="en-US"/>
        </w:rPr>
        <w:t xml:space="preserve">FAP </w:t>
      </w:r>
      <w:r w:rsidRPr="008A6E76">
        <w:t>съобщение става достъпно едва след като бъде изпратен първонач</w:t>
      </w:r>
      <w:r>
        <w:t>алният въпросник за лицензиране/</w:t>
      </w:r>
      <w:r>
        <w:rPr>
          <w:lang w:val="bg-BG"/>
        </w:rPr>
        <w:t xml:space="preserve">придобиване на </w:t>
      </w:r>
      <w:r w:rsidRPr="008A6E76">
        <w:t>квалифициран</w:t>
      </w:r>
      <w:r>
        <w:rPr>
          <w:lang w:val="bg-BG"/>
        </w:rPr>
        <w:t>о дялово участие</w:t>
      </w:r>
      <w:r w:rsidRPr="008A6E76">
        <w:t xml:space="preserve">. </w:t>
      </w:r>
      <w:r>
        <w:rPr>
          <w:lang w:val="bg-BG"/>
        </w:rPr>
        <w:t>Видът</w:t>
      </w:r>
      <w:r w:rsidRPr="008A6E76">
        <w:t xml:space="preserve"> е </w:t>
      </w:r>
      <w:r w:rsidR="00753AC7">
        <w:t>„</w:t>
      </w:r>
      <w:r w:rsidRPr="00872A9E">
        <w:t>Optional FAP</w:t>
      </w:r>
      <w:r w:rsidR="00753AC7">
        <w:rPr>
          <w:lang w:val="bg-BG"/>
        </w:rPr>
        <w:t>“</w:t>
      </w:r>
      <w:r>
        <w:rPr>
          <w:lang w:val="bg-BG"/>
        </w:rPr>
        <w:t xml:space="preserve"> </w:t>
      </w:r>
      <w:r w:rsidRPr="008A6E76">
        <w:t xml:space="preserve">при създаването на съобщението и става </w:t>
      </w:r>
      <w:r w:rsidR="00753AC7">
        <w:t>„</w:t>
      </w:r>
      <w:r w:rsidRPr="008A6E76">
        <w:t xml:space="preserve">Fit and </w:t>
      </w:r>
      <w:r>
        <w:rPr>
          <w:lang w:val="en-US"/>
        </w:rPr>
        <w:t>Proper</w:t>
      </w:r>
      <w:r>
        <w:t xml:space="preserve"> submission</w:t>
      </w:r>
      <w:r w:rsidR="00753AC7">
        <w:t>“</w:t>
      </w:r>
      <w:r>
        <w:t xml:space="preserve"> </w:t>
      </w:r>
      <w:r>
        <w:rPr>
          <w:lang w:val="bg-BG"/>
        </w:rPr>
        <w:t>при характеристиката на съобщението</w:t>
      </w:r>
      <w:r w:rsidRPr="008A6E76">
        <w:t xml:space="preserve">; </w:t>
      </w:r>
    </w:p>
    <w:p w14:paraId="5CDBBE0E" w14:textId="5AB2519E" w:rsidR="002D5888" w:rsidRDefault="002D5888" w:rsidP="00E51001">
      <w:pPr>
        <w:pStyle w:val="ListParagraph"/>
        <w:numPr>
          <w:ilvl w:val="0"/>
          <w:numId w:val="33"/>
        </w:numPr>
        <w:spacing w:after="120"/>
        <w:contextualSpacing w:val="0"/>
      </w:pPr>
      <w:r w:rsidRPr="002D5888">
        <w:rPr>
          <w:b/>
          <w:bCs/>
        </w:rPr>
        <w:t xml:space="preserve">Копие </w:t>
      </w:r>
      <w:r w:rsidR="007C06FA">
        <w:rPr>
          <w:b/>
          <w:bCs/>
          <w:lang w:val="bg-BG"/>
        </w:rPr>
        <w:t>на</w:t>
      </w:r>
      <w:r w:rsidRPr="002D5888">
        <w:rPr>
          <w:b/>
          <w:bCs/>
        </w:rPr>
        <w:t xml:space="preserve"> окончателното решение</w:t>
      </w:r>
      <w:r w:rsidR="000035F3" w:rsidRPr="00872A9E">
        <w:t xml:space="preserve">: </w:t>
      </w:r>
      <w:r w:rsidRPr="002D5888">
        <w:t>след приключване чрез</w:t>
      </w:r>
      <w:r w:rsidR="005146E8">
        <w:rPr>
          <w:lang w:val="bg-BG"/>
        </w:rPr>
        <w:t xml:space="preserve"> </w:t>
      </w:r>
      <w:r w:rsidR="00AF6996">
        <w:rPr>
          <w:lang w:val="bg-BG"/>
        </w:rPr>
        <w:t>IMAS portal</w:t>
      </w:r>
      <w:r w:rsidRPr="002D5888">
        <w:t xml:space="preserve"> се изпраща копие </w:t>
      </w:r>
      <w:r w:rsidR="007C06FA">
        <w:rPr>
          <w:b/>
          <w:bCs/>
          <w:lang w:val="bg-BG"/>
        </w:rPr>
        <w:t>на</w:t>
      </w:r>
      <w:r w:rsidRPr="002D5888">
        <w:t xml:space="preserve"> окончателното решение</w:t>
      </w:r>
      <w:r>
        <w:t>.</w:t>
      </w:r>
      <w:r w:rsidR="000035F3" w:rsidRPr="00872A9E">
        <w:t xml:space="preserve"> </w:t>
      </w:r>
      <w:r w:rsidRPr="002D5888">
        <w:t xml:space="preserve">Копието </w:t>
      </w:r>
      <w:r w:rsidR="007C06FA">
        <w:rPr>
          <w:b/>
          <w:bCs/>
          <w:lang w:val="bg-BG"/>
        </w:rPr>
        <w:t>на</w:t>
      </w:r>
      <w:r w:rsidRPr="002D5888">
        <w:t xml:space="preserve"> окончателното решение се изпраща само ако това е било посочено при регистрацията и </w:t>
      </w:r>
      <w:r>
        <w:t>настройк</w:t>
      </w:r>
      <w:r w:rsidR="00F93533">
        <w:rPr>
          <w:lang w:val="bg-BG"/>
        </w:rPr>
        <w:t>и</w:t>
      </w:r>
      <w:r>
        <w:t>т</w:t>
      </w:r>
      <w:r w:rsidR="00F93533">
        <w:rPr>
          <w:lang w:val="bg-BG"/>
        </w:rPr>
        <w:t>е</w:t>
      </w:r>
      <w:r>
        <w:t xml:space="preserve"> на </w:t>
      </w:r>
      <w:r w:rsidR="00F93533">
        <w:rPr>
          <w:lang w:val="bg-BG"/>
        </w:rPr>
        <w:t>достъпа на субекта/заявителите, потребители на портала</w:t>
      </w:r>
      <w:r w:rsidR="00924D5C" w:rsidRPr="00872A9E">
        <w:t>.</w:t>
      </w:r>
    </w:p>
    <w:p w14:paraId="2F40273C" w14:textId="20ADCED6" w:rsidR="00BF4D26" w:rsidRPr="00872A9E" w:rsidRDefault="002D5888" w:rsidP="002D5888">
      <w:pPr>
        <w:pStyle w:val="ListParagraph"/>
      </w:pPr>
      <w:r>
        <w:rPr>
          <w:lang w:val="bg-BG"/>
        </w:rPr>
        <w:t>С</w:t>
      </w:r>
      <w:r>
        <w:t>ъо</w:t>
      </w:r>
      <w:r w:rsidRPr="002D5888">
        <w:t>бщението е маркирано с катинар, което гарантира, че то може да бъде прочетено само от надлежно получилите достъп потребители.</w:t>
      </w:r>
    </w:p>
    <w:p w14:paraId="40FE02DA" w14:textId="6815F47D" w:rsidR="00154D96" w:rsidRPr="002D5888" w:rsidRDefault="002D5888" w:rsidP="003A78D8">
      <w:pPr>
        <w:pStyle w:val="Caption"/>
        <w:rPr>
          <w:noProof/>
          <w:lang w:val="bg-BG"/>
        </w:rPr>
      </w:pPr>
      <w:bookmarkStart w:id="253" w:name="pic63"/>
      <w:bookmarkEnd w:id="253"/>
      <w:r>
        <w:rPr>
          <w:lang w:val="bg-BG"/>
        </w:rPr>
        <w:t>Изображение</w:t>
      </w:r>
      <w:r w:rsidR="00726215">
        <w:rPr>
          <w:lang w:val="bg-BG"/>
        </w:rPr>
        <w:t> </w:t>
      </w:r>
      <w:r>
        <w:rPr>
          <w:lang w:val="bg-BG"/>
        </w:rPr>
        <w:t>63</w:t>
      </w:r>
      <w:r w:rsidR="00726215">
        <w:rPr>
          <w:lang w:val="bg-BG"/>
        </w:rPr>
        <w:t> </w:t>
      </w:r>
      <w:r>
        <w:rPr>
          <w:lang w:val="bg-BG"/>
        </w:rPr>
        <w:t xml:space="preserve">– </w:t>
      </w:r>
      <w:r>
        <w:t>Поверително съобщение</w:t>
      </w:r>
    </w:p>
    <w:p w14:paraId="6ECF4B08" w14:textId="4A51B87B" w:rsidR="00955033" w:rsidRPr="00872A9E" w:rsidRDefault="00154D96" w:rsidP="00955033">
      <w:r w:rsidRPr="00872A9E">
        <w:rPr>
          <w:noProof/>
          <w:lang w:val="bg-BG" w:eastAsia="bg-BG"/>
        </w:rPr>
        <mc:AlternateContent>
          <mc:Choice Requires="wpg">
            <w:drawing>
              <wp:anchor distT="0" distB="0" distL="114300" distR="114300" simplePos="0" relativeHeight="251695104" behindDoc="0" locked="0" layoutInCell="1" allowOverlap="1" wp14:anchorId="46504890" wp14:editId="44882723">
                <wp:simplePos x="0" y="0"/>
                <wp:positionH relativeFrom="column">
                  <wp:posOffset>416689</wp:posOffset>
                </wp:positionH>
                <wp:positionV relativeFrom="paragraph">
                  <wp:posOffset>82486</wp:posOffset>
                </wp:positionV>
                <wp:extent cx="5292725" cy="535867"/>
                <wp:effectExtent l="0" t="0" r="22225" b="17145"/>
                <wp:wrapNone/>
                <wp:docPr id="113" name="Group 113"/>
                <wp:cNvGraphicFramePr/>
                <a:graphic xmlns:a="http://schemas.openxmlformats.org/drawingml/2006/main">
                  <a:graphicData uri="http://schemas.microsoft.com/office/word/2010/wordprocessingGroup">
                    <wpg:wgp>
                      <wpg:cNvGrpSpPr/>
                      <wpg:grpSpPr>
                        <a:xfrm>
                          <a:off x="0" y="0"/>
                          <a:ext cx="5292725" cy="535867"/>
                          <a:chOff x="0" y="0"/>
                          <a:chExt cx="5292725" cy="535867"/>
                        </a:xfrm>
                      </wpg:grpSpPr>
                      <pic:pic xmlns:pic="http://schemas.openxmlformats.org/drawingml/2006/picture">
                        <pic:nvPicPr>
                          <pic:cNvPr id="110" name="Picture 110"/>
                          <pic:cNvPicPr>
                            <a:picLocks noChangeAspect="1"/>
                          </pic:cNvPicPr>
                        </pic:nvPicPr>
                        <pic:blipFill>
                          <a:blip r:embed="rId95">
                            <a:extLst>
                              <a:ext uri="{28A0092B-C50C-407E-A947-70E740481C1C}">
                                <a14:useLocalDpi xmlns:a14="http://schemas.microsoft.com/office/drawing/2010/main" val="0"/>
                              </a:ext>
                            </a:extLst>
                          </a:blip>
                          <a:stretch>
                            <a:fillRect/>
                          </a:stretch>
                        </pic:blipFill>
                        <pic:spPr>
                          <a:xfrm>
                            <a:off x="2305050" y="13262"/>
                            <a:ext cx="2987675" cy="522605"/>
                          </a:xfrm>
                          <a:prstGeom prst="rect">
                            <a:avLst/>
                          </a:prstGeom>
                          <a:ln>
                            <a:solidFill>
                              <a:srgbClr val="FF0000"/>
                            </a:solidFill>
                          </a:ln>
                        </pic:spPr>
                      </pic:pic>
                      <wps:wsp>
                        <wps:cNvPr id="111" name="Oval 111"/>
                        <wps:cNvSpPr/>
                        <wps:spPr>
                          <a:xfrm>
                            <a:off x="0" y="0"/>
                            <a:ext cx="133108" cy="225706"/>
                          </a:xfrm>
                          <a:prstGeom prst="ellipse">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 name="Straight Connector 112"/>
                        <wps:cNvCnPr/>
                        <wps:spPr>
                          <a:xfrm>
                            <a:off x="150470" y="179407"/>
                            <a:ext cx="2141317" cy="92598"/>
                          </a:xfrm>
                          <a:prstGeom prst="line">
                            <a:avLst/>
                          </a:prstGeom>
                          <a:ln w="9525" cap="flat" cmpd="sng" algn="ctr">
                            <a:solidFill>
                              <a:srgbClr val="FF0000"/>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E164A69" id="Group 113" o:spid="_x0000_s1026" style="position:absolute;margin-left:32.8pt;margin-top:6.5pt;width:416.75pt;height:42.2pt;z-index:251695104" coordsize="52927,53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UQ8NoQQAAGgMAAAOAAAAZHJzL2Uyb0RvYy54bWy8V11v2zgQfD/g/oOg&#10;98aW/BUbcYrAaYICQRM0PfSZpihLKEXySDp27td3lpQcJ3HdXA64FFEpcbncnZ0dMmcft41MHoR1&#10;tVbzNDvpp4lQXBe1Ws3Tv75dfThNE+eZKpjUSszTR+HSj+d//nG2MTOR60rLQtgETpSbbcw8rbw3&#10;s17P8Uo0zJ1oIxQmS20b5vFqV73Csg28N7KX9/vj3kbbwljNhXP4ehkn0/PgvywF97dl6YRP5DxF&#10;bD48bXgu6dk7P2OzlWWmqnkbBntHFA2rFTbdubpkniVrW79y1dTcaqdLf8J109NlWXMRckA2Wf9F&#10;NtdWr03IZTXbrMwOJkD7Aqd3u+VfHq6tuTd3FkhszApYhDfKZVvahv5HlMk2QPa4g0xsfcLxcZRP&#10;80k+ShOOudFgdDqeREx5BeBfLePVp+MLe922vWfBmJrP8NsigNErBH7PFKzyayvS1knzJh8Nsz/W&#10;5gOKZZivl7Ws/WMgHspCQamHu5rf2fgCMO9sUhdohAxkU6wB4zFP2yb0CRjTIrKLqxhldaP5D5co&#10;vaiYWokLZ8BauCDr3nPz8Ppsy6WszVUtJdWJxm1yYPgLhhzAJ7LvUvN1I5SP7WSFRJ5auao2Lk3s&#10;TDRLgYTs5yIExGbOW+F5RRuW2PgrgqVA9yZClE+BUQoOBDtAqXzQH+FfmoA82SAf55E7Hbny6elk&#10;POnIlefj/iiA0nEE6Fnnr4VuEhogSgSDwrAZe7hxbVidCX2Wip5Oy7roQHN2tVxImzwwKMTVVR8/&#10;7R57ZsiOlobEYiphiMyoaaBcrgMeb6+g/1fNeV8xI5ADud3nU9bx6RaRgkyhGq3Rrn3dr4COELdy&#10;18GbDQZZH/pMrZvno0l/fBxdIUEwR8H9EmClCVfwgQBLNqjqlOr731CnLCPqYeQfpYgbfBUlug0q&#10;lMcd6NAQu2IyzkHrLE5VrBCxxtlor8TdikBgqeCQPEdet75bB51ldNL5jsxv7WmpCGfOLrA29WOL&#10;dyvCzlr53eKmVtoeykwiq3bnaI/w96Ch4VIXj9Aiq9EVKL4z/KpGi9ww5++YxRGHjzi2/S0epdSo&#10;lG5HaVJp+8+h72QPcmM2TTY4Muep+3vNSFHlZwXaT7PhEG59eBmOJjle7P7Mcn9GrZuFRs+B2Igu&#10;DMney25YWt18x+l+QbtiiimOvecp97Z7Wfh4lON+wMXFRTCLUn2j7g0EPhaPJODb9juzptUJjxb4&#10;ortWe8XmaEv1UPpi7XVZBy15wrXFG23/v/V/3vX/vbesXlU+WWiloHfaQg2CcFJ8kIyFag/zrmue&#10;5LI9ydECwwkQJdWdTIf99sjudCHPhtkgm0RhmOaj6elxXZC1OioKUQmmo3BNINqUOGPgvTEFKKRW&#10;qKZc4fZIhSXQ94QXL2/R53gQXDJXxfYMHihoNsMVShVhVAlWfFJF4h8NjmWF6yhoPE8bUYDAAvvT&#10;KFh6VssnS2at3hw27c6F0HzhiAujAwrVCUGbTaQt7nGowpKesZ0PK9Db1v5ehI7v/Q4d8ts36hBl&#10;R8iEhgk3O1xng+a2V2+6L++/B/unPxDOfwIAAP//AwBQSwMECgAAAAAAAAAhAIGgQilIOwAASDsA&#10;ABQAAABkcnMvbWVkaWEvaW1hZ2UxLnBuZ4lQTkcNChoKAAAADUlIRFIAAAGQAAAARggGAAAA4q/C&#10;SgAAAAFzUkdCAK7OHOkAAAAEZ0FNQQAAsY8L/GEFAAAACXBIWXMAAA7DAAAOwwHHb6hkAAA63UlE&#10;QVR4Xu19B5xW1dH30HZBdqnSFxCkd1DAgg2woUgRjYqKxohd3yQkP/Uz3+/93qgkEfNasEajRDGK&#10;SIuCEiCoCKx0EJaidFg6LAuyhfLNf86Z+5x7n/s8u0uJLLkDs3PnzJxz5pR7+n1OmWMMFEEEEUQQ&#10;QQQlgAULFlBZ+xxBBBFEEEEEJYKoA4kggggiiOC4IOpAIogggggiOC4oc/DQoWgPJIIIIoggghLB&#10;okWLqMyXczOjDiSCCCKIIIISwaqVK6lMzv5c7kDQh5RhdPsS5YNUIZJH8kgeySP5f6p88WKegezP&#10;RQdiQNUUIj7iIz4GER/xER8DWcLK2b8f7hFEEEEEEURQbFi8eLGZgWjPcqbQJTt20Z8XLqEvN26m&#10;Q0eOsEsEEUQQQQTHA5XKlaPLGmXQr7p0pI61z/baWTsDCe6BlG66dMdu6jfxM3r28kvotrYtKS0l&#10;NVQvohGNaEQjWjQ9UJBPHyxfRU/O/Jom9ruOOtSuKe5xeyBnAgz5fDpdfW4TGtq5g3WJIIIIIojg&#10;ROHNRUvpix/W0ahregm/+EzcA2nyl7/R+od+wTOPFOsSQQQRRBDBicKBggI655W3aN29dwqPPZCy&#10;ZcrwVIVRKE9LSjuPPY+01FRxAy9UMeIjPuIjPuKPi8d2gOwp87Npb4nKyg46/zG/yQvKDz6+dMnl&#10;QVB5I4/xipHc8JE8kru8YiQ3fCQPk4MAeAaCDgU9CnO2Z/HzpUseQ+WDVDGSR/IwqhjJI3kYVfzP&#10;lXvtLQPPQMyoPjayL918hBFGGGGEpw699hYdCHoT7VXOBBphhBFGGOGpRWlv0YFIRyI9yplBfWt2&#10;J5nm5uXTgI8n0ryt2aHy043C3t6jP6bKf3pRKPhk+kMmTaYJq76Pc/930ty8As7jCZzH20LlEf1p&#10;6fGWz/BvMhnnxrmfjnTCqjX8LkyJcy9t7/+ppHgE+PZAzgSaeO2uaLr14EFq9cY7VHnEy4wv+Wjv&#10;v3MDXFgY6i/of8KaH0Ll/246cuFialAljQ7+9jGaNvgm4Yd8yi9GMf2fCH146gyat227xw+fk8l5&#10;OJZyCwp8ehGNaERLF/XaW3by7YGcCch/jhvrV65MK++7iw4Oe4RmcoPbpmYNWnP/3cJPu3UQpVeo&#10;EOpPUf33b35uqPynwFY1qnvPT1zYjUZdf41PfioQI7Ut+/f73BC35GFK8jyMMMIIT2/02lv0Kb7f&#10;wuIH9Cylma/7+l/p4G8eZQ4OjBAolICfl72NHpwynSbe3I/qp6WJG6bvd/IIvtXZNeileYtEv0rF&#10;FJp0U3/qWq+uJ3/y4u7CYzlo8KTJ4hdwYf16NH5QP0pPtR852vi2HjhAPd//mDbtzxV+UKvmNKrv&#10;tbQ1l91Hs3suuzO4/nPzC+jhL6ZTtwb16LczvhJ5lRS25eb+3GnUoAGfTKQ5m3mqbdMzul8fytq5&#10;m1bu2SNhA7Cs8PTsTHm+kMNJr5BCQzq2pf4tmombK2+Ynk4zuFOtn54m9j7xr68lX16az/ngyBGf&#10;pAU2O/mzhdMyfuUaGnWDiXvIP6bQ2Kw1Pvv6N28mM5Q7WSZ5WLeuJwcgPzOzs2X5ZM4Ws4zwVI/u&#10;InuabQV/YQbn0Y02j5mft20b3fDxBNrP+QV+dH+Ox6YPyxRjV7ENFp66qDs9wfFOWM3lNpHLjfUR&#10;P/IGYcI2tzwapnGa7+A8sfUjGB78D2ptyhL16YYxbAdmYAyaXjd9Gt9wznNNj+ZfA873nu9x3Ads&#10;3MUsD8g9sOED3PyvwnkldZjzG2l8eCrXK65rv53O9SpEruUzbe0GX31C+Jhprtxt3Zz4kKYt+w/S&#10;tPUbvPwbfQPnQUtTFgA3/yTPB3I5cvo94PDUvgEtm9MDU6ZR1dRUmnG7KYNE/oPvl+QN/FTmvGFe&#10;ygZ1hN9f5PddHdrKuzfqek6DtR8Q9v43rGLCwrszYOxEerhrZ69+yXLfOHY737rZ/IA9/T6eSK9e&#10;3Yu61uc6zgAbnp2VSX/j9wN1N/h+PMX5/cSF3WnrQZsW+36h/j/B9RaA9yNrN7/jnP9j+V1DfUbc&#10;0hbY9wXhSd1z7PGgGDxWZLY98HNxxm9hEX4LC1+jx6ii4emZET85JrMvSCv98YVjR48eZTyWgCom&#10;l2duyT523tvvHdvM4ao851DesZ7vfySYcyhf3J+ZNdfjIe83Zjz73Sr+4O7617BdHv6gh3Bcebz7&#10;sWN3TPxM0JXfMXGyJ39m1hxrS57Hu/7Bq/9xK9cca/Hq2559SG+dF15l99WhcoSjfjdzPrd49a8S&#10;HrPiBjtc+Xlvvy/5oHKEp3Lgip277fMxiRPhwV8sD7M9uasHGzVc0DovvGbDjZWP2qV2mjQZfVOm&#10;+x17YuGDQoYw4svNhA+58vCv+Y/wYnnvpjdoB/Iadrxvw/LHb/Iilu/qjvKOxe3mdyx8k+54uXFT&#10;irJEPRljbY3Pf6Qjvl4ZfaCWD/ThrulQv5rfbryoPyZdJg1IH8pCyxlyN/8Qv1u/lGocaq+6J/MP&#10;t1h+QhYrN7jDLpQXeA3fTb/SmCyWr7Fyz5d0G5nRDy/n8PcD+YB8RRwmnMTxa7qC4cAf2j8335Av&#10;/nxUjIXrp8nlCF/b2y+/+upYkd+BnA6QzD5Qn70eKh+kiscvf7hrFzMy4ufeTRtTTkEh5R7WtX2D&#10;6fgpFaajli23buHhr9y7R/xj5O/K4915FNfzUtpy4KDstaj/ATxbUXnvpudYW5Lt1Rgcv3qNhC0j&#10;VOZb1axBbWudnVCO51jcnD5OP+Jz7YA8l+M3YSSPH6M4dccsKqOqiSeG4f5hY6uaNYVvwKO/DEaU&#10;B/j0iqnUq0ljT//b7O0Sbq9z4EY82qtHbWrVFHfsDc3lmQxmKG746fjxTabx5WbCr8+jV+UHtGrh&#10;kxuqSDY/CgJ2lLF21BD3oP/xPPtx813dkd+xuP3lrnJTHjG5xu/qoXymb9gkI2WkB+79eTTfPaOu&#10;tSfmX/2ZelVg65WRwx32IB9HLVsh/Mq9e6X+oTw1Ppd259mhpgHpQ1lgRmJs2mjfK5P/sA/2BO1X&#10;/EOvS2xYmJUk92/KLVa/3HL7lkf+GVXTuWwaCQ9dU4fi7TfU779bg7qSZryvSPeK3Xu9vb9p6zdK&#10;Oaud6t9g4vBRr+du5Zm2s4cIqvk7pGM74RHuwFbNJB7VuzCjPs86zPsAvjXn8ahlWTJz0fA1vHCq&#10;mFjutbcMRX4HcjpAMvuC/KlG7IM0SKscKnMRa/1Y88ezOQU1RvYGgnpbeFpdlXXTy/v3BhK558j+&#10;AqavxbcliGaPIpdac6ehbrBXw1L507Pmiu3A5q++Tct37vLihm3HE7ciTuS4YW/OMeEWhYizuPso&#10;WWzvnM1bqe6Lr3lxjc1aLe5d69ah+XcNpidmfCXu5oRQ8nIDBa9hDZ7wmRcX9r1gm8b1wJR/0vDL&#10;e0h4yexQ/xp+sFxcWaK4gcUtj9yCfKlDYbpqT0nq1cPndaJvt2SLfdPWrqeBLc6VvcAwXXc/TvmV&#10;u3aLTSh/pEnTd/l7H7E9Rub6AQbtK8p/srxDmhGWW6fC8l8xGDfeT+Q9yg3pRvqRD4gT+YL8cf0X&#10;BxPVTcSxgu3F+6JpwTuKPFS/wbSgXs4YPIh6vmfSjxNmKjte9NpbhiK/AzktIMSuhPYmQxfC5KcA&#10;n7j4AjkFhdHRgHGTuEK7ozgz2ojNGop2r8ojJMhct5IiRlkII2v3nqTy0f2vE9sVsx97QEbPYX5K&#10;gsPnfCuj4G0cHsJd8+A9MgoM0z0RbM2zlUGtW/jSAESZQI50Tht8s7it3LNX7FK/wXLbyqN5UIxO&#10;NRzkj+qjXPczzrzjZyJz86ooOxQTlQvCThZ3SRAzLNQhzE6CstZn42e6Q94NFwIyMxssI6NljPjd&#10;WVAQkcdBvhXHCZswUta8U1z5wM/t6N0fThCT+YcsWd6hbPwz5+SIk5hu3uH9xHuq7yTSj3wws4dY&#10;/hSFYoOc8jR8WN1EHFdx+PreKI66oY8vrCAiD5EX8DdywWJ7SjRct7go7S1Dkd+BnBYQYlciKhs/&#10;PnqMjhw9SnmHD9MhD49QPqOZtSTyd3Jpg7Q0Gb0E3VtVryEjmFFLlhfpjhEJwjEjPH84JaUDWjSj&#10;dxYto/W7d1NeXh59s36D/FRzTN6cHp/+FW3NzaWjR45QQX6+6IEKX1BAh1HhJcxYuEqxgWhmK353&#10;pZIfMlIiTuN3PILkKbaVH0V5cVxH8MNtVr849Bj7y2f7jF1E3erVoczN2+yoK7l/HDwIc8eIrlLZ&#10;spJuhN8aDQK7I30j5y309LBUkss6SBfsz2f7kU+Ql8QO5DvKfGtuLD+UmpExNmfzOW5s4vrlxaFY&#10;Wu3VuKH4Rzhwh12wr1Pd2pQvNvv9HUZ5sDucXHcNb0j7NvSytQf1NuhfaebmbC9dOAgxl2dlvc9p&#10;LPWgW726Ur+Rr4n8J6LF8Z+o3OAPs5fpWAYKkYfR8StXezzKCu+pphsHDVAHkB8od1nKDvg3s5YU&#10;mamAL6o8zcyNafXqcnhm5Pzk9iWiyCfYVlz9ZBSPgPKmIzG9SWL604L2dkXZ+dy3XAh4VH1OZAFX&#10;/iNHj8kHLxXKlRV6hFMvLwV3IinsVo4bCANOeBqOUgtHjhyWxjMvP09EhYUF0mBIZI6+77QEg55k&#10;wVp1DDDSSKG/9esjunriSU9hjR/UX05QuCelcBrIZ5dSQDJ3pda9H09tl2zNpuav/ZXKlSsnYd9t&#10;11Yhl9Mx/NyMp8uFaJAZejTKkPhRHjZEA064oBjxDOnYhgZPmsLpni7pduVYw0V68X0N4NGunWUN&#10;3gvHBeGtoxtPkAe1lVqAediBU1KIC7YAtBxwKmwwTlpZ0LyNKzd+6cYP7MthpcmJFj1Vh3Ce4hlE&#10;1i4zW4Aco9zmr/9VOhrUkabcKc0ccktSO3BazxgPMPmOkzQIB6B6WNM39iJP3bjhzaZfKf64PKiA&#10;oTrzqfvyG9IYVKpQXk731TmrsjRQ6CzyuJ6DAg7z+4MGA51LftnDJpudcLH2//i/ZtEfel4SV789&#10;yv8f6dbFd4oNp4H0FBJOv0Gn7suvCw/Q9yAYTli6kvnHLFLLOqzc3uvfR05hoWyDcgOWMo89H5xQ&#10;w2kkgJ7octONfdHHZ3xNr1zby3r1h4PZxXDOK8T59Gye9TL8qeel9C0+UGQVzBDC6iZOZ6GcTJtg&#10;/AG8U1Uh+eKd6LOAPMGel4GYXrEp/tvw8bfI+0CqvvymffrpIOeRofYpMYz4diGN4OkZQI/xFvKL&#10;jMpfgTuI8mU1E2KAF4LFlGo7lmSA2QoaUtAyHJ7qY5Rcvnx5aYRLE6DTK+D0pPCsqKzXgcZDcfVO&#10;JhzlPEYDXIHjjHXuRQPKBrbCD8rk3wk4domDCHqkEoCXF+C6nW6AdwQDKtRn5Dsg+C4gX/GelON3&#10;SGbtDKlOfZcj759Pp4k3xY68/ycDyt07ynyGQeXnzDFeQLHuAzktIIl9oCN4+jdi4RLhIQOimuPF&#10;QKWXzsPqqxyYwi8BHtHJGPDLPZ7h8GEeeXF4aNTQmJYH8lQ0NTXVdB6uftD/achrihPJlffplSD8&#10;E+JdCJMn5B0IlZ8aXvc/ejeJrf/Dbfr6TR4veJLiO5k8yhcdBt4FULimcAcMPqUsI9NyZcqKuhmI&#10;lRU/pl6YcLCujhNV9dP8+xV4/zCLwfxc3DR+BnRcWEqW5WTWccPzMMDjNfWW0kLkJ86bNgNxYKkb&#10;KxRYqRAI0Ue7EbQHpxRx6klOaoXFx4D0YmXElSOs2BJ7DGFDXP4pMo9OHzbAbp+c4bCXFpPHMkAI&#10;+D9e3rS/wT0QzgoZYTj8aQFJ7Hsuk2ce+HhK7bVyZBYey9mEBuV4hERGXsyIOCA3vBkRYySOjsIb&#10;hatcQrGPon+MjnDBYw0cy1xYOzdr+VAwcl0jP3aMR39WF3gYG+YSN+uwH/j3/MI7/5F1fujKspJ1&#10;d+R4hk4hj+Dz2T908XxMOkkjR5zGP5nlONaReKxcEct1Pj3HHqQLy3eqCz3wXtxIE+ub/QjoIJSY&#10;ruypWPs8HY3fBXGGu2Xk2eDRo/xicDheGtnNloZPX/dsND/88YGgrrBdnP+Q614P0g8Z9BEPykv8&#10;MSIPCwrMvlAKu/+ma2fqO2acnHSp9McXqNqfXqDLGzWQj7/UD+yVdLMfscMpb2Oq2cOBvcB8Gz78&#10;IF+tkqdveGN/jFcsplyBH9FxeDMLlfN/DMAqlisfy1sLw2fjJN1Lstc18kpccwp9g4fZfnQSYeUB&#10;d6hVKl9OEJ1SAeqV4z+mD2LoEeQ/gzTqIXLDK5Zcjke868iDShgcsm1omKVxhlCUDELvsLUHgL2T&#10;3h+MkRNSQ9q3Nh+JaqDWP1oZNOQxiMmRB5V41hxDjp/tQPMlLQ70RF/R5IfpiBRicrGbZSYt5aTz&#10;h662n7HwQFxeMbkcBOC7Ex0PbiUBX/WlNwzzE8L+R+8TGrTvOWfZygX89IguX0kH4noKADIUbass&#10;Y2nnEAA0FoWMsoyjL1gYcFjQw8uvsxK8+ChILKmUt26yLMQNmoz4gBwv9OCO8CuwLtKKRhFyzHqk&#10;JjFI488ItzBbEDeW2uBP04NGX8MBRZrhhpcccakNoB5IJUmgx2LYr2HygzSyGo/Ey1TTDr/eLA15&#10;xLrQgS7SDH+Qy7KTdUP4CFv8hUBoOtkfwpewYBeD6kEH7qajOOzls9qEpS/Yq3bqM/Qkbcyj/JF+&#10;LQORMy91iOWwH/I4+1kO/whH0s0obmwbeM1DxAk7tBS8dNl8lfKzbicL0HBjjxDZUBIwjVu4J+QH&#10;3j80WoVHOF/cJWKWoRGtwLObsrqszG5o3PCuJlqyRJiwFXLkpXR0NkyVoRE2nRPSw7Mq5r08ZHc0&#10;qtj01UY3WRoUDrP9GGBiJuaBxMfvKtsv9aIY4cAPbNN8gC2+MIOAOFhf8wRpMvlm9mx9eezohflV&#10;KGT//AZLeRwvYAlru13CwpfopfY7kOcyF9iZh7XTQf4rLwUz0ktL5UmAMq1jPRRCWFhAxIdil0oS&#10;kLmIhgMNlnQWQK4geOlB0QhoGhS08VA9NDbwr/FBbmZS/jhgh7wYjruiNjYpKSmeHXhGGJABINeG&#10;CBRhSbV2w4IskV4QrD7+Ig1u2mWGh7wVBaOnaUV40JV0BnQ8UHsC6Daqmk7teAVcPQ5fbGEq9vGz&#10;5rPqIH4vLLWd9SUcF5iX8uG4NQ2g0IdbmD4AnQ50JQ7YAHv5WeohyiXgzy0/YLAenDRkgNkop+Ig&#10;/nkQFh4jNNB4++qKyhUgdNwMa/kQRIOL/LWnfsx7q8iAv5iZVOS8xQg+bsTNILMGbhegA5SQVJ4A&#10;8S+ohzBghgxOFRx5KDJI419MP2i+YLvoM4UvL+8tnzSPLfHcGFF+6Axdt+NB2CX5ysBhsgmMiehp&#10;AWF2JUGTtHhAb1zkaCEQlqALYXKLR6XTsiNHxx28l+lwsxBMi+ixu+qhYWLGNK7Mwx3P4m4C8KHG&#10;IfE7csRTpoyxwXN3weqFogthbgDrhr++tMONqS/eIAYh6BbUZ5R8sOl089Ckk5+tP80P/iOzKEXk&#10;ISySRshSaRxd2110gXktT8wWtFNOpq92+PKGEbYiXrHRgbDyA4iWdTtpyAAb8F4UB32HUYJhBdEF&#10;xw3pcfcW8NrIMhFqkOq5yIB3SxpTRrzHWN8XsHIAZiDqB7pIl4Tr6OAkpuoUhbBQZi1OuMbNjPx9&#10;4PgrEhXCZEAGLI/BftcdS2oyowi4e+C4gbh5jNySQbLlTxS1Th7HdyBV6aEb7qa9j/+ajj3J+Phj&#10;tPeeq+g2iJpfRtMfesy4Mx761f30WQ/xRL8e/LBxv+cy4+BBd5o9zOivuN46BSHErmFdu9CwLh35&#10;2fA+GgKcZKkI2BCMK3wXQsMzBWAaoxC5p8d/bMb63K2bqngA9yR6KCQ0atKBsI5QBtPAwK/158Xv&#10;EQZHDk5YVYppCQTDcakL6h4E1bP2J9VjxFIO1vVlv4EpRuEeBP2B1/BCw42lU/LLuqoeCNKNGYci&#10;loqkwzAqxj+D8MaDn7rAPPJfZhzMYskS+xaYYSTSh5M4SyGAMY5ex2Dj9wN0jZ6XrwDw6n4yqELQ&#10;PRF1oSh9F9Sd06Xvn2yiFx6WBlkaSyipnkNlNM7/RIef0Tmg04eK+SO5ZfITvI0HbjJIEN7q4MGG&#10;m4yiTLDkA1uNH+OOJTljv7jGIOA/KVVIIDePtuNy3BNSBccdNiK/NI91mSuod7wUjwDbyXFmJ6Bx&#10;0O0qerpdDaLsxfTwpMn01MJNlLUvhz7gjuWtnudTz8oHadzMyTR4aiaN276bsvdZfwq1GtEI+yhw&#10;aVPqXMSJy0T2/ab7eTTs/E5wYBRFQ0PApFv+2tFOAnDDsVTXas0MgzEYnxcv/9GwXXfrpioewD2Z&#10;HrtjxCEvCyM6EDReUi5W7qN4NITBsROcsKoU0xIIhuNSF9Q9CMXVY8DeADoMLMvgBFtFnGKTF9JC&#10;0B94156g3EmnryG2eiCYsWFJKIXjctHbQ7L2i288JovPusMvwkxlRJnI3hc6whB98YJnKQQwxlHt&#10;9crFBUfPB677yaAKQfdE1IWi9F1w3JFezGbw/QlQGmQpRusvQNHB4B0wHwMXCkXeyTI19Fxw/HkA&#10;3oUE8ShFqeh+S2zEb0b0aApkAMfUB+CLCNejCgnkJh60cX73hFTB584dtZPHyG+AvGlB/yWksEud&#10;fHsgYRgHtdOoGh2k2Yum0yvfZdEzU8fRRZ/gvHtzalKZye51dOPsLPpg/iwaPPpj+sV34svA3j2U&#10;VbY29exteYanm9Smijt30DrLh0GYXYrDuna2MxG2VTEEkGAzyonRUHDDsYgKA8SpHJ0NhGGso/Hr&#10;gDeZznK4WQjVY3dPj1EqK4Os0zu8609R40A4yBt1N3llbPD8uuDoxqELYW6AYurBfiBeSi8dQUgU&#10;loNIB8pQ8s/R0Tqhbpof6LDc/PAhA8ISv4Hy8NCFgDvCR2cI6pWnC8yrHcHyRpzID8jiwNHzget+&#10;MlAhTBaGLoTJXXQhTG6R/zLqDCMgY8SAL7Wce0LJNIjoWERP/OPR7xf9ixemCwE9FxGGbsjLfosj&#10;gx1o3A/xDBqIjkw7NiyNurpJUSFEpnVCOi7HPSkqhMkcRLhly5Qg3AQIGwU5Ss5fziRGU4ktdfg4&#10;WL6dG/vK1Kf33TT6gkbUxDoTzacZO3kaX6cdrR3ci+6pZ51dOLqdZu8m6txYl7F6UM9a5WnRhu2U&#10;Z11CIYl9oMNkJtJZeMjCwGjjj2l88C8U4F9Rw2PExicAJ3qAsp7OFUdH1NCRjob14K46SjEKVtsV&#10;0KC4eugk/HomfahMUkEZpOF15N6z5eEfhSvhomJbGyUcpMHTdcDx7z0r7wN1D0DQzfPvB7gg75Fu&#10;RdgpDatCorDEPfas6ZT857zRtHpg9SXNNj+kE+a4NL9VD3mK/PHyzMrFLgnHAeYhh56mQcqG4/DK&#10;xgXLl+NGD7qwV21FHPDjlYsLwjOGuSs6+XHcvEIieZD3QYjcxzsQKjdLwzLax7cmIXJp9JiasVlM&#10;pssxkCu4a/5o7PFP90184LlZalFtkaVulGVALp1YhQoeVuQyRX0GRfsA//juQqyAn4B/j/fAkVk5&#10;0oC6iNh9cob8I0clXa6+ygxYPiA36bLhirNffjw8wgKU/DuQdZPpxqlZlEU16LaeN9Ha/+KOpEtV&#10;ET3z6VR6fsNBqte4E7015DHuSC6jPiJROEzPbNkTW8a6tCF1Lr+DZkwTYWJIYp9Q/iN7IufZmUgI&#10;oKLJxzn80uYzZZ9WEgD4FxTGUObL4qOqlBR52aXR4DDQICEjJTNFn+QkkJyasTqwV0/eCCBsCzpy&#10;xfo59BE23AQ0fi40aZgYUKlNXOyuclCHhy7slHDZPiDcKlQwbkZXlGPgC0/R8j6wsiCEhIdz8bhg&#10;B18pKyB+TR82oJE/SDPyx4O4sICI1zLybNIJf3B281nzSvU1Pw4UFFLfDz+hbzZu8vJEgPVgF/IH&#10;bpBpeCr3AeJmfekMOA16/NeLW/0pWBZlp+lEh4N4kHYcDRaIi8f+iXOHm7pb6vDmPu/JHh+UB/2j&#10;GcC7gYazAN+pgCqG8NpIm+bDhpMwfAccOfI2r9B8KIejqTLal5ZN/QKNPpap8DGwidGR473gctDN&#10;dEjRCcmHc1wmWPM3p5RYYnU8cMIXankMBDUvZJZx2M402FbTUUFPEf4dYB460tlZXv6Aevqg8mDB&#10;ujtyhGFOmml6jVyI/DW8eVSqAD6G+Dkaae84PVgdQX4YNfVnqY9XTC4HAaAM5AUyNpvG0OXDYNH8&#10;ydTmz29RrxnckZRFR9KH/g8Ee7No2Oi3qNI7U+mVTfnckZxPI/s1Ej8K677Z4i1jjWhenyru3EjD&#10;rCwRJLMPVHnMRPCAbELCYrpFo4w4mMbQhO9SbGjjCGhqxYpUkRG0gl0Dj+lxWNxIqg7W2r0RpqIC&#10;P2t4QPl2wdMzcqF4ZDTxwM26h1JOD+vBLg0Xz2XwElo5EDbBvliYMf8uH69nEOn6xRfTacinnwu/&#10;Iz+fhk6dQQf4ZTM6xj/ihq76k70D5jVvwKubp8NxQW7yLT59nh7LsY8SS6NJt8nHmL6bHwhXfj0A&#10;HRnLJqz5Xu5qP8AvmqujtiEcKSPmEY7Gq2lQ3T9mzrd3vptZxbAvZ9PCHTvFv9rh+kM8wfKev30H&#10;9fhgrORlzJ8pd/jx16NgvsTiKYkcjTce0XCFYab8XtrbQsE/OzuTJn+/Ni6cROGnlOfyDcjxvlW0&#10;a/MYvce/e8CYfyOPDx9r/Lq2D0AjifC82YHjD2Gk2jJX/0GKQZ47w1CErbahdBAEJ6PMIBA88kc6&#10;O8uHU2OL2B0iR3iu3Uolz1gWy6uYHGGF5aGbF7Ih75P7w49RxcRy2IJHwAl8B5JDM+ZyR7KaZxQp&#10;VemiTtYZkL2MHh49n2bnETWprT/cZWFvpl3GupV61uLOaMOXVpAYktkX5AUZ8COJet67OBhc7zyl&#10;6EKYPIAYrUqhoRKEyH8qxP3qesc6vkbeL7/uGq57uiJ+WRW/TuveoXA86N75jl9XDd4JXxzEr7O2&#10;qVk94X0apwLRDuCDurB3AnhJRgPa8NC9QsGv35djGtOQsH4ydCFM/m9CHAaQJbMQ2ZmEXnvL4L8T&#10;PYTGfYnecyAtrJVDnyzfSusq1qTBXc+jPpV30FMjsqjNHdxZbFpDn+3KpyaNzqdhnWrT3uUfU9OJ&#10;G+UY74i01VTmjanU5Pq7aW2HGtxl76Dn//Aez0CuohVPtida+jy1+dTG40DOo/cltC9I677m3Il+&#10;moKuhWNJQ0aVIYBlEdn8tdT3NfcpBPwoIO6b9u4NZ17uM7e/Bip3N3+TSX/rey2NXLBIdHCPRPDX&#10;QyF/iGco3v3RDP5foPUD7iHP2uXc54w7oC/qHruvGneaM3i/PMoQ/KVR9aMg90pzWICrcMscg95X&#10;D8Dd1HdOmiL3UONO8ZKkGzchjlq6XO6ahk2A8avW0PArLvH/mq+TZtce9xdWAfgVXO8ueNYNplt/&#10;9RVxBn+ozy0z5CN08PPycg82g5svkGM24d0rzwA5QPPStU3z6NVrrqQHP/+n5wfgloVCsjLx7ia3&#10;eRP7tV1/WXl3lqel+cJz3ZFfetc3GjMsO40Z2JcGcj64YQGC9SKC4wf9MUW0QvZLdH6SHiWcxkFB&#10;OWrSuBM9fUMfGn1Vd+qZup8+mDGZniEefZ5Vh267qJdclv90h6q0d8N8epg7jyDIMhbTvOx1RS5f&#10;CYTYlYhKL3K6UxfC5KAMsjfCz17nAQjqnWSKezH0vgPcBbJi5x7al5cnjRbk09ZuiLvnALeeocwv&#10;rF+Xtj1yvxmJV0iR+zHmbdnGbvfRwWGP0qPndaInZnwtI/Sw+HG7GuLHT9HgN6QQ/x0TptBrV/cS&#10;/zMH30TPzMoUd+jjHgrEB/2Zg2+md5d8Jw0jwhvOjQ5mRSof0r4tzd2y1RcfbozT+1VKmu77J0+T&#10;2+ZgF9Kv4davnCY3wLWpWVPszeb4ccNc0B7E697roPHgXgnkz7OczkmD+kn40F95393FvgcG6Rx+&#10;+SXiD/FNX7eBJqz63pMjn1SOfHtp3kJauWuPpw+9kd6vPJhw0yqUp/EDb+Ayrsdlfa3Y5aZbKfJZ&#10;yxvpf3fJci4T3FjIHSQPMlBmiAdyM3vlTuebuZw3Bzx/K++7S/IR+zmjlqygNfffLe74jSnUH7UP&#10;M0e4/8gDxsOP/4oGogO16YS7xoPZYdDOiJ4YxSPAtwcSRuNg1sdU/U/PU5lnDVZ64R0avDCHBVk0&#10;+I2RnnuZP4ykpqO/JB2XPj+aZTz7ENg7ldrA76hZhifDh80+AMnsC1LpGk9zmnyN31AsV2Gd3F2v&#10;D9M72RR3GeCXZTGCxc1quNMZ95Bv4dGj/MLsho1yi1txw3Pv3vbfrR2vb+5z7uzxiD/+TvPYXeK4&#10;Z0PuYWB9/JR6G2uX2mnuyDZy3F2dUaWKyMEjffgVWb37u6TpHtTa3qtg+WQ0zJ7gnd+Y1eBeDciR&#10;X1WYwr7ihB+k5t54nuEzj/BwTwnuuA+T434L5AvscfWThZ+M4n4NLW/cxodf6YV72B3/oEh/8I52&#10;lZv74dtIOYPHPTIoD/zibfxd38ZforvuI3ryqNfeslPJvwP5CSDMrkTIfyI8AcStZ6Ard++WETlu&#10;LgTiWe+nxkjc9ZMIS3pne/A+56LuEscIVd2hY2YYuB0w/t5v3AKX4fBIH+zr1aih8CVNd/B+72RY&#10;1J3dmPFgdoLRufrB6BzxQ7fVa3+1s674sMMwmI+4yRDhm5lfvPxkYqIyQfy4uS94x39YWYk7u8FP&#10;onv5E931neg+8QhPHnrtLbfNPAORLkV6FfQpQf60gCT2xdlrecGILzFvRr+pMjrekntQRsVA3Nk8&#10;ftUPci+zGRGG+z+ZfOuzA3eJ/8ZQ3KiHW9senzFL7lOH27bHHqAL6tcXf96932y/Gx7/8Z6nrd8o&#10;N8uZUa9NN8/2JN2cVkk3yyXdq226A/dd8J9i8d6d3bcH7uy+39z5jTjDwu/forno4ca8fmPNveyu&#10;nP9wA+zc0W3jk/u12V153LGO8NM5fZ5fR/9k8RM4n3AzoVcmj3KZNDBlgvhz8gN3/LN/r6yQBic8&#10;lEcDzhvfvfxc/u5d88gv313fHL/6lfvEWd93130J0xPxiXnT3soMhP9KjwI2NopX/rSAJPYJdXh5&#10;EFTeyGO8YiQ3fLwcI9+Xvl0oyxxYi8baO9bs31m6zBl5x/vfjFGuHa2HyQ2vWLS8W/3AXeIBeUYV&#10;HkmXN3sSuNN67lYz2sXoulfjRrLHgLX3oByj+XErv6feTRpJOBregJZI9wLZD5F086hY0r0E6a4R&#10;F7/hY/4NbxDxbrF7NbBH7uz+F+7s9ucP9HAHN+5CF0frX+X4j9E57tAGg9mEd7c480gXZmkx/WMy&#10;Spc9Feahh3u7k4Xv5xUTy80MMFyekY4ywSyDaPqGDTwDyRa53PGfijv+v/Pp++5ox/FlkRk5yuPx&#10;6V/b2ZfRd+WGd+76DpFLuVl+yD8m229kYnKhPl4xkhs+XA4C8O2BaM/i8qcDJLMP1Gevh8oHqWIk&#10;TyTHaHF/YQFTfimtO/YKMErEPkaYv17nNKKMqunU/PV3zPcQuGwqRC+GQfd4ud4ljlEt7qDGHer1&#10;Xn6D5m3bLvFBD3dgwx1r/De2aun5xx3ZSEeYXPc4zEg2Fr9Jd2GCdGNfwISt+uEU+wCxO+Hrcfyw&#10;F/ZgbwH3kMMepAff0GBvADMDTQ8Qs4fefzd3xkMPeYo9AoSLfZfuGfXkznTIsXfyaLcuvvjv6tiO&#10;npj5tcihh30Hc8e9kRtMbH8iOUb22MfBfdywC7NAV272qsxd65BjD+NG3MzHbthbwd3/2Ldw0w9/&#10;mFEizzVvWr3xruxtIK1/6HWJpB/6kOm3NsPnZHrhgCIc6MMm13069p7O9+eP2htOFSN5IrnX3sLp&#10;TLkTXaE0HOONIIIIIiiNkPxO9BB6WkCIXQntjTDCCCOM8JSitLcMJf8O5KeAELsSUd+aXUQjGtGI&#10;RvSkUzwCSv4dyE8AyewL0sRrdxGNaEQjGtETpV57y07RdyARRhhhhBEWG732ltvm6DuQiI/4iI/4&#10;iC8Rb9rb4B4I9yk6ilf+tIAk9gl1+ErlytEBOU9ueKEQerxiJDd8JI/kLq8YyQ0fyZU/UJAv7St4&#10;OAHk13jNo9E1/YqB0sjf9fl0uvrcJjS0cwfjGMEZC/ilYr38Cb8vVl5/M+w0ALUNNsnP8EcQQSmH&#10;NxctpS9+WEejruklPH6Nt8jvQEobLN2xi/pNnEzPXt6DbmvbitJSUuQ+DfyEusxeMP1iPfyQoVzc&#10;EkGphUJuoHGRTrJyxLWxUu4BQMMOf6gXgJNdFxCn14Ek6NRQL4EenOK6WdK06q2JEfxnw4GCAvpg&#10;+Up6cuYsmtivD3Wofba44zuQIu8DKY10CXcif164hGZu2ES5eXnyAuNF0BfZ9yIleLlPBeDn2RFn&#10;NCI9cZARPjdw+Kn7hGXINRsdSLIGGY08ZHL74EmE4sxAUB8AbiONn++XC8T4+WTPqHzxFRGu1wHi&#10;vYnq6380YNnqskYZ9KsuHakjdx7aztoZCJawEjXFpZfmFxTSK6+/LiPUob+4hypVrBSq9++iubkH&#10;aMSLL9JNAwdQuzZt4uQRLRn9bsUKmjptOj10//2Uil+WDdHL2Z9DfxjxPA2+5Wec523j5KeSbtq0&#10;mV79y5v04L1DqWHDjDg56KjRo5kSDRl8m/DqfijvEL351ttUITWV7r3rLqpQgTuSEP8RjehPSRcv&#10;5g7E3QM5kyBr5Sp67S9/oV898jCdc8451jUc8vLy6dPJk2nazJl06NAhqlO7Ft1y083UuWMHb9Yy&#10;6n37st8+WCggH3dKvP4GdWjbhq7s1cvjr+p5BRUePkLvvv++jOBu5wbs3dEfUE4O7k0x0KF9e3r4&#10;/vsopUIFWvPDD/T3j8bQ+o0bqWqVKtT3uj50+SWXeCPTtevX09hx42nl6tUyMqxXtw4N6NePWjVv&#10;Ts+9+JLE1+Oii0QXgBHsKI4bMOT2230jXADCWLBoMY35ZCxt37FT7unuccEFdNvPbpZbEouTH98t&#10;X05fTJ9BV/fqSZ9MmCi2n1WpEl137bV0de9eMst7/a232G9tuvnGG8WPwmeffyH+H33oQe7YK1rX&#10;GOzdt4/DnECZ8xfQYZ5BnNOoEd3Gedj83HO5cc2jsePH0zdz5optgHp169ITvxkmeedCzv79NPy5&#10;EZL/7dqiA/FDovK74tJLKXv7Npo85XM6cPAgNW7cmO649RaJX2HpsmU0ftI/aMOmTZKfsPGeu4ZQ&#10;RoMGIt/I7q++yR3I0KHUqGFDcQtCWJ1SCKu/br4Aup9/nuRtlfR04QGuTkF+PtU6uyY9wJ3YuU2b&#10;xMWXqF517dIl1P5gvanE5d37isvphj59pA4BtF7cwHUYYa/+/nu5+/3qnj3FTfUiKP2wmGcg5R5/&#10;4on/tvwZBbMzuYHhkVyvK64wSwEJAI3GG2+/RXv27qVHH3yABvILhBcGjX8Kj/ya2Jd3MTcYgI7c&#10;8CtgCWXe/PlUmxvJpk2aePyW7GzasGED/eLuu+jqK6+U8C7iBnrJ0mV0P8+Ghv7853Rh927SsOPl&#10;Hfna69Jp3HfPz6lNq1bSAOALT8S9Z88efpH/Qpdd0oPl91Cfq6+mxhkNqWbNmnQ2Y27ufgmjc8eO&#10;3jLNXk7LP7gDQNx169QRNxdmcMfw0dixdMugG+n2227lzqoHp6GWhFfc/Nixcyd9OmUK7dy1i+7k&#10;MDCzOrdpU2k0jnDn2bJFC5n9zeKG/rzOnShFfk2WpAOAbV06daSW3AEGYR93sv/78kiqXr06PcId&#10;bF/ukCqdVYnefncUZWQ0oAb16lGHdu3onMaN6MCBg/Q///d33GH1lou3gpDHDeis2XOoPevXrlXL&#10;usYgUfl9OWsWNeVO4x4uv+uuuYYK8wto4qefSh6j0QTs3rWbWrZsQXcOHkzXcD5v3rKV5nz7LXXh&#10;tKK+7ed0zFu4UBrjKoGOTSGsTilU4FlV5rz5VIcb9UYZGZR74AC9OPIVqlatGv2SO94ruUFe9t1y&#10;mr9wAXViu1CXNO+QXw8NvZf6csPegvMYHSwGKm58yepVenpaqP2oN2O5bt51x+10+6230kXdu9NX&#10;s76hhUsWezZovdi0eRN33LdwHRtE53XqJIMGLCc2bxbrhCMo3bBt27aivwMprfy+fTlS8TGiDpMr&#10;v2HDRtqavU1G6nVq16HKZ50lo1VU/C9nzeZGytx4Bm1A0D+ePXfL7+JG9e4hd1KD+g1kdIg1ZCMX&#10;DdEBX1h4WF7KSy6+iHpceCE3sqnSkF115VX0NTe8Bw/+SAd//FH8tWjWjFJZjlF+q9ateKRbHwFR&#10;R24csVyybft24RHuOp4NVKx0Fo+KG5t4bXyQ/8jhIexBAwdSt67dqFrVqlSLG1czui55fvTv25ca&#10;8uj7LOi1aSsj2DnfZnLHlitpKSjIl9mJxr+D7dzHo+T2MiOwdjn2LV+xgtOZQj+7cSBVr1ad0tLS&#10;6GLOm148y5r59deyLh+LP95/kFdIKBcak4Nvdm5TuuaqKyk9LZ0xjXr0uJhH30Rb+YVR/2151tK+&#10;bTuqyB1X5cqVeaByuaQLnbeEKeFJwILh8cMFf+Ll6KhqnV2L8jDLYh4zniNHj9FNA/pTOtdrlFvf&#10;667jhnozrecygz8s60EXDTcGDlWrVKVW3JEjD4Px+eoVp0HqFQ9epF5B1+rrs9Sb2XOlHqA+oF6g&#10;fqCeoL6sW7ceyiZ8hpsGDKTGXP9w82Yjrh+Xch1fuXoNFXAngvCC6Y340shT0d+BCPXxpUQOFi6J&#10;5JbfsGmjjE7TZRkgJq/Po7b8/Dweie8z+lCHhpWDQF8FMf4Yj8Y6UFplcz+BuHv6ouHxPx76kRuA&#10;LTJaR+EY/WNUl+3JydnPI8p9PDquQ3XZlhdfeZUyeYSbb+9MMOGxndxJYY192XfceDCPBnbp0qXU&#10;ukVzbjgqGz1Hf/fu3dwo/UhN+KUGH5TH54eRx/KDG0jos3PNGjXENtd/k0YNZfkK9mMWgVH7/AUL&#10;2C6cNjpGy7NWss312G9N4TV89f/92nXUoEED7pAqe3LkTDOe3WzhUT6WlEQf6iH+48qHYcQLL9KQ&#10;e4fSXUOHCn3kl7+ijRs3GblRienzAxrV8rjTQsIz8esLEwxfKP8pY3nZqBYd8OIkfEwfMuWtWpic&#10;O4ujR494cuQLZl3orFS/Cs8U0tKqcL5sEf4H1mnKM0R0euBNeMa/4eGCP8f89SrT1isnfqMoTsLv&#10;3r2H8vJ+5HpgbmWECoSoJ6gvqDfg4ezVC/DWv9mIj4Wv/lUe4yO5nz+d5dyBmA4FPQpzQhWVL53y&#10;6tWr0aFDeZzQo6Fy5bGWa9z98qrVqgrFEpG4sRigcv4v+hDoo+HLyGhOeeNk9eEkzoZHY4iRHZYd&#10;0LjdNfQ+weEjRlAhj9zREFdMTaH77/k5DbihrywNPPab39KETz8VOQJJSalAHdt34NHncjrEjQD2&#10;WVZ//wN16tDRznyc+PlPrsSJUa3hg/L4/DDyWH7kCjXiMlS2LHRi+sAfOd8xwkX8Hdq1px94dLqf&#10;O0MsXy35bhl14U4FdkPXeDG0oKCA9nEHpUG5cuxv4NmN35WDGl5RAyF6cOi99NLzI+hFRtDh//P/&#10;uJPSkbb8j+kzYulNeeMExoA+r8haQSNefIke/fWvpcx+9/vfy5Ka8QNPoibUtcc8W96IY7wnK0N5&#10;3Fnv4s6+erVqXNYmX77kGdjd991v68lQeog7wnXr10lHg/oQyzs3PIeHkziXkXqFJdP4elUg8qD9&#10;uQcP2HqjNkJmwsHS5/btO4xMnE29EN76h7vhFZW3co+P5KVGzuD7LSzTs5wZfJPGjWn9+vU8vc4O&#10;lSuPDWJ1VwrM2bdPKEZY4mbyy5MDj/JoE6NyyMDzHxOGw7v64t/KgGk8msTSz7D/eozeffMNH778&#10;5+epYUaG6GFNvdv558t6/y8feVhmIp9MnCijXcjbtW5F+7lh3bhhI61dt46qVElnvw3i42dMlzgr&#10;yTMwKC9JfmC2o99ZAPmP4FmVKlJlG0djHjXDz/JVq6Qsfjz4I7Vq2dLTV79A7JNU41kLwg7KsSEO&#10;J195OHJgGA9AHmMpsSojKJZ0ZL/I6kDL0w/wXlgW8IxlR5yguv7qq+l///RHKa/f/+4pmfGpH1Dr&#10;QXh102fhIRaVePn3P/wgyz0N6tenCjZfrrjssrh6Auzds6enkyg84QPx4Qh0WL2SZUKrDwpdt954&#10;4TFinwkdXZ06tY3M+PLkqivuLs8Y8aWcZ/DvgZxBFJu9mFpP/MenMjJPpNe4YSPK3pbtrV2r+9Zt&#10;2ym1YkWqwS+luHNm6fcjqrePG7UdGLGLk/En6PA+CncjFB4NGxp6rGELqF4CihE9Np5vuflmse8w&#10;2wP3qjxKPbfJObRi1UpatGyZzEgQdtA/KJaVUlIr0jos4YTIS5If2LTdietNHT2Ei8a5atWqwmM2&#10;hv2OLO5Aln73HTVlO7ERHIxXabOmTeR0kLfXwoiq+v3atTJrQKcr7sXIL1CFhHKgIw/ynrsFjNCx&#10;ed22dRvZi9JvNQ7y6DwvX29hdPzY52B4QiG2Oq47TlJN+vQz6tKpE3fo3DCzG/IlGx2w3RMJCw+n&#10;tZB32HAPkyeKL6xeQSZg9bC5jn21YL3B8XRsnKPeiLvx5ck9ahzj3SNaeilDkfeBlFaKPYibBw6U&#10;hufFl0dSVtYqWd7Zuy+HVqxYISN16OHkEDYaR384hqfh26UhwFHED8eOpcsuvohHlemi17xZM2kA&#10;sVGZn5dH23jKPubjsTICA2i8OgRTXmkqN9q1zj6b5i1cJOvNOCqLI749L7+CvvjnP+mzL6bS3j17&#10;uFHeT+vYNpweQmOF0z3jeFS4NXu78Fhi+vqb2VS9ahUqzy8+wseSy4XdLqA5czNp9erV1KYVRvj+&#10;+JUiPUjX2HHj6FsecSK+ndwAIG0Iv7j5geBwXPiDMWPkxBmWN6A3ftIkGSmnp1fx4sXx37Vr19Hs&#10;OXOoA3dusFftCdJOHTtRpdRU+nj8BOnEsCz0DfubPuNfcrRZ9iagz+quv0RUIeiuNFheicpPoUJK&#10;KtWrX0/qFU6h5HOnsTJrJb3397/TUc4P8e+Eo7yG46MMBQWFUi+1HL6YNo3++5lnubGuSNdfew13&#10;xuVEH/mGJb533ntP9jxU/8tZ39AengEgvI7t2kp873/4odRPhIt6j3LU+IQwU1S9CtqPPak+V14p&#10;5YtyRr1AuDgaXL9eXWrSpInoed6sP49axzj3iJZeylDuySef/G/0JqZjObNorVpnU7eu58v6LI4f&#10;4vjo1OnTad2G9bJRipMqGC3jw77tO3fQX//2Hs9Y/kE/cONwK4/GLr7wAhtWGX5J6lHh4UL64KMx&#10;cv5/FY+o+/XtK5mJ9Xk0vEd45PbtggVUt3Yt4V17ypcvR40aZtD0mV/S+9zY7Nq9izq1by82tOIG&#10;/8uvvubG+GOa/MUXtCIrS74naHbuueI3c/58OXY7buIkmsWNaeuWLWnQwAFyekbDx/LJ4mVLeXRf&#10;3R5dNl/eq9ylmJ1V44ZiPKd1LDfUaIQwsm/burV8tFac/EDjtXbdejnm+zF3RuhIcEy5f9/r5TuK&#10;cuXMyTPEh9kQTmJh/wLfAuBkDtyDdoHKnk6H9rKng29nPpsyRToSHIlGuo2uiR97K925fDELUP8u&#10;xZHkWbNny0k1jOSD8mB5JSq/YDg41rxly2YaBfs+/1xmovhYcfPWrdSubRs5IYUlt3kcVtfzzxPe&#10;jVcp8gtHhj+f+k/GqTSD68YBHtEP7HcDDerfXzbMVT81NUWOCG/gGQA6CNRlDDJQzjiWW7FiqnxT&#10;06F9O6k/qEvIuzU/fC97Tpj1IT4OTg55cBOQtF6F2Y/DD0j/Bx99SGM++US+xUHYt/3sZxI/7DSD&#10;keVystAtZwzYtvNsNVl5RbR00e04lXim/RbWfypgg/qlV1+jC7p1o8t6XGxdTx1gJjb6w4/o8WG/&#10;jvuALwiYqfxt9GhpEG/iWSEqYAQRRFC6If5OdB6fRHzp5LOzt8l3CC2bNyuW/gnzzAGKo783J0eW&#10;fDq0bW82rwPyiI/4iC+NPNH/B9jQ7r0bNV7kAAAAAElFTkSuQmCCUEsDBBQABgAIAAAAIQCmpaWQ&#10;4AAAAAgBAAAPAAAAZHJzL2Rvd25yZXYueG1sTI/BTsMwEETvSPyDtUjcqBNKQxPiVFUFnKpKtEiI&#10;2zbeJlFjO4rdJP17lhMcd2Y0+yZfTaYVA/W+cVZBPItAkC2dbmyl4PPw9rAE4QNaja2zpOBKHlbF&#10;7U2OmXaj/aBhHyrBJdZnqKAOocuk9GVNBv3MdWTZO7neYOCzr6TuceRy08rHKEqkwcbyhxo72tRU&#10;nvcXo+B9xHE9j1+H7fm0uX4fFruvbUxK3d9N6xcQgabwF4ZffEaHgpmO7mK1F62CZJFwkvU5T2J/&#10;maYxiKOC9PkJZJHL/wOKH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pUQ8NoQQAAGgMAAAOAAAAAAAAAAAAAAAAADoCAABkcnMvZTJvRG9jLnhtbFBLAQItAAoA&#10;AAAAAAAAIQCBoEIpSDsAAEg7AAAUAAAAAAAAAAAAAAAAAAcHAABkcnMvbWVkaWEvaW1hZ2UxLnBu&#10;Z1BLAQItABQABgAIAAAAIQCmpaWQ4AAAAAgBAAAPAAAAAAAAAAAAAAAAAIFCAABkcnMvZG93bnJl&#10;di54bWxQSwECLQAUAAYACAAAACEAqiYOvrwAAAAhAQAAGQAAAAAAAAAAAAAAAACOQwAAZHJzL19y&#10;ZWxzL2Uyb0RvYy54bWwucmVsc1BLBQYAAAAABgAGAHwBAACBRAAAAAA=&#10;">
                <v:shape id="Picture 110" o:spid="_x0000_s1027" type="#_x0000_t75" style="position:absolute;left:23050;top:132;width:29877;height:5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6ezwwAAANwAAAAPAAAAZHJzL2Rvd25yZXYueG1sRI9Pa8Mw&#10;DMXvhX4Ho8IuZXVa6BhZ3dINBj32z9hZxEocFsvB9pp0n746FHaTeE/v/bTZjb5TV4qpDWxguShA&#10;EVfBttwY+Lp8Pr+CShnZYheYDNwowW47nWywtGHgE13PuVESwqlEAy7nvtQ6VY48pkXoiUWrQ/SY&#10;ZY2NthEHCfedXhXFi/bYsjQ47OnDUfVz/vUGhm7vYqBUHy9/dX34Xr/PsT8Z8zQb92+gMo353/y4&#10;PljBXwq+PCMT6O0dAAD//wMAUEsBAi0AFAAGAAgAAAAhANvh9svuAAAAhQEAABMAAAAAAAAAAAAA&#10;AAAAAAAAAFtDb250ZW50X1R5cGVzXS54bWxQSwECLQAUAAYACAAAACEAWvQsW78AAAAVAQAACwAA&#10;AAAAAAAAAAAAAAAfAQAAX3JlbHMvLnJlbHNQSwECLQAUAAYACAAAACEAhbOns8MAAADcAAAADwAA&#10;AAAAAAAAAAAAAAAHAgAAZHJzL2Rvd25yZXYueG1sUEsFBgAAAAADAAMAtwAAAPcCAAAAAA==&#10;" stroked="t" strokecolor="red">
                  <v:imagedata r:id="rId130" o:title=""/>
                  <v:path arrowok="t"/>
                </v:shape>
                <v:oval id="Oval 111" o:spid="_x0000_s1028" style="position:absolute;width:1331;height:2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VY2wAAAANwAAAAPAAAAZHJzL2Rvd25yZXYueG1sRE9Li8Iw&#10;EL4v+B/CCN7WtOJj6RpFBEG9rdU9D81sW2wmtUlr/fdGWPA2H99zluveVKKjxpWWFcTjCARxZnXJ&#10;uYJzuvv8AuE8ssbKMil4kIP1avCxxETbO/9Qd/K5CCHsElRQeF8nUrqsIINubGviwP3ZxqAPsMml&#10;bvAewk0lJ1E0lwZLDg0F1rQtKLueWqNgcThefqnt3K2bLaa31k+vnFqlRsN+8w3CU+/f4n/3Xof5&#10;cQyvZ8IFcvUEAAD//wMAUEsBAi0AFAAGAAgAAAAhANvh9svuAAAAhQEAABMAAAAAAAAAAAAAAAAA&#10;AAAAAFtDb250ZW50X1R5cGVzXS54bWxQSwECLQAUAAYACAAAACEAWvQsW78AAAAVAQAACwAAAAAA&#10;AAAAAAAAAAAfAQAAX3JlbHMvLnJlbHNQSwECLQAUAAYACAAAACEAp7VWNsAAAADcAAAADwAAAAAA&#10;AAAAAAAAAAAHAgAAZHJzL2Rvd25yZXYueG1sUEsFBgAAAAADAAMAtwAAAPQCAAAAAA==&#10;" filled="f" strokecolor="red" strokeweight="1.5pt">
                  <v:stroke joinstyle="miter"/>
                </v:oval>
                <v:line id="Straight Connector 112" o:spid="_x0000_s1029" style="position:absolute;visibility:visible;mso-wrap-style:square" from="1504,1794" to="22917,2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PHgwgAAANwAAAAPAAAAZHJzL2Rvd25yZXYueG1sRE9La8JA&#10;EL4X+h+WKfRWN7G0lJiNiEEo8VKt3ofs5KHZ2ZDdxuTfu4VCb/PxPSddT6YTIw2utawgXkQgiEur&#10;W64VnL53Lx8gnEfW2FkmBTM5WGePDykm2t74QOPR1yKEsEtQQeN9n0jpyoYMuoXtiQNX2cGgD3Co&#10;pR7wFsJNJ5dR9C4NthwaGuxp21B5Pf4YBbooDq8z5tMXnvLKVG/xZX8+K/X8NG1WIDxN/l/85/7U&#10;YX68hN9nwgUyuwMAAP//AwBQSwECLQAUAAYACAAAACEA2+H2y+4AAACFAQAAEwAAAAAAAAAAAAAA&#10;AAAAAAAAW0NvbnRlbnRfVHlwZXNdLnhtbFBLAQItABQABgAIAAAAIQBa9CxbvwAAABUBAAALAAAA&#10;AAAAAAAAAAAAAB8BAABfcmVscy8ucmVsc1BLAQItABQABgAIAAAAIQDgyPHgwgAAANwAAAAPAAAA&#10;AAAAAAAAAAAAAAcCAABkcnMvZG93bnJldi54bWxQSwUGAAAAAAMAAwC3AAAA9gIAAAAA&#10;" strokecolor="red">
                  <v:stroke endarrow="open"/>
                </v:line>
              </v:group>
            </w:pict>
          </mc:Fallback>
        </mc:AlternateContent>
      </w:r>
      <w:r w:rsidR="002A2D63" w:rsidRPr="00872A9E">
        <w:rPr>
          <w:noProof/>
          <w:lang w:val="bg-BG" w:eastAsia="bg-BG"/>
        </w:rPr>
        <w:drawing>
          <wp:inline distT="0" distB="0" distL="0" distR="0" wp14:anchorId="687CAC02" wp14:editId="3D8B6F1A">
            <wp:extent cx="2454152" cy="833377"/>
            <wp:effectExtent l="0" t="0" r="3810" b="508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2460512" cy="835537"/>
                    </a:xfrm>
                    <a:prstGeom prst="rect">
                      <a:avLst/>
                    </a:prstGeom>
                  </pic:spPr>
                </pic:pic>
              </a:graphicData>
            </a:graphic>
          </wp:inline>
        </w:drawing>
      </w:r>
    </w:p>
    <w:p w14:paraId="136F2410" w14:textId="7DD7E5B3" w:rsidR="00F5567E" w:rsidRPr="00872A9E" w:rsidRDefault="00F5567E" w:rsidP="003A78D8"/>
    <w:p w14:paraId="1089DFFC" w14:textId="7589B88B" w:rsidR="000035F3" w:rsidRPr="00872A9E" w:rsidRDefault="002D5888" w:rsidP="002D5888">
      <w:pPr>
        <w:pStyle w:val="Heading2"/>
      </w:pPr>
      <w:bookmarkStart w:id="254" w:name="_Toc227322115"/>
      <w:r w:rsidRPr="002D5888">
        <w:t xml:space="preserve">Системни събщения: автоматични актуализации, изпратени </w:t>
      </w:r>
      <w:r w:rsidR="005146E8">
        <w:t>чрез IMAS</w:t>
      </w:r>
      <w:r w:rsidR="00AF6996">
        <w:t xml:space="preserve"> portal</w:t>
      </w:r>
      <w:bookmarkEnd w:id="254"/>
    </w:p>
    <w:p w14:paraId="5CDAA481" w14:textId="7B141E18" w:rsidR="002D5888" w:rsidRPr="00726215" w:rsidRDefault="002D5888" w:rsidP="0000697B">
      <w:pPr>
        <w:pStyle w:val="ListParagraph"/>
        <w:ind w:left="0"/>
        <w:rPr>
          <w:lang w:val="bg-BG"/>
        </w:rPr>
      </w:pPr>
      <w:r>
        <w:t xml:space="preserve">Потребителите получават автоматични системни съобщения, информиращи за промени в състоянието на работния </w:t>
      </w:r>
      <w:r>
        <w:rPr>
          <w:lang w:val="bg-BG"/>
        </w:rPr>
        <w:t>процес</w:t>
      </w:r>
      <w:r>
        <w:t xml:space="preserve">. Тези съобщения се </w:t>
      </w:r>
      <w:r w:rsidR="00726215">
        <w:rPr>
          <w:lang w:val="bg-BG"/>
        </w:rPr>
        <w:t>установяват</w:t>
      </w:r>
      <w:r>
        <w:t xml:space="preserve"> по името </w:t>
      </w:r>
      <w:r w:rsidR="00753AC7">
        <w:rPr>
          <w:lang w:val="en-US"/>
        </w:rPr>
        <w:t>„</w:t>
      </w:r>
      <w:r>
        <w:rPr>
          <w:lang w:val="en-US"/>
        </w:rPr>
        <w:t>Process status update</w:t>
      </w:r>
      <w:r w:rsidR="00726215">
        <w:rPr>
          <w:lang w:val="bg-BG"/>
        </w:rPr>
        <w:t xml:space="preserve">“ </w:t>
      </w:r>
      <w:r>
        <w:t xml:space="preserve">заедно с </w:t>
      </w:r>
      <w:r>
        <w:rPr>
          <w:lang w:val="bg-BG"/>
        </w:rPr>
        <w:t xml:space="preserve">предмет </w:t>
      </w:r>
      <w:r w:rsidR="00753AC7">
        <w:rPr>
          <w:lang w:val="en-US"/>
        </w:rPr>
        <w:t>„</w:t>
      </w:r>
      <w:r>
        <w:t>IMAS system message</w:t>
      </w:r>
      <w:r w:rsidR="00726215">
        <w:rPr>
          <w:lang w:val="bg-BG"/>
        </w:rPr>
        <w:t>“</w:t>
      </w:r>
      <w:r>
        <w:t>. Имайте предвид, че не е възможно да се отговори на автоматични системни съобщения</w:t>
      </w:r>
      <w:r w:rsidR="00726215">
        <w:rPr>
          <w:lang w:val="bg-BG"/>
        </w:rPr>
        <w:t>.</w:t>
      </w:r>
    </w:p>
    <w:p w14:paraId="58C1FF7C" w14:textId="2BCE4105" w:rsidR="00DE7F95" w:rsidRPr="00872A9E" w:rsidRDefault="002D5888" w:rsidP="00C45A1B">
      <w:pPr>
        <w:pStyle w:val="Heading2"/>
      </w:pPr>
      <w:bookmarkStart w:id="255" w:name="_Toc227322116"/>
      <w:r>
        <w:rPr>
          <w:lang w:val="bg-BG"/>
        </w:rPr>
        <w:lastRenderedPageBreak/>
        <w:t>Изпращане на съобщения</w:t>
      </w:r>
      <w:bookmarkEnd w:id="255"/>
    </w:p>
    <w:p w14:paraId="104477DE" w14:textId="490B43C8" w:rsidR="0038149B" w:rsidRDefault="0038149B" w:rsidP="00E51001">
      <w:pPr>
        <w:spacing w:after="120"/>
      </w:pPr>
      <w:r>
        <w:t xml:space="preserve">За да създадете ново съобщение, кликнете върху зеления бутон </w:t>
      </w:r>
      <w:r w:rsidR="00753AC7">
        <w:t>„</w:t>
      </w:r>
      <w:r w:rsidRPr="0038149B">
        <w:t xml:space="preserve"> </w:t>
      </w:r>
      <w:r w:rsidRPr="00872A9E">
        <w:t>New message</w:t>
      </w:r>
      <w:r w:rsidR="00753AC7">
        <w:t>“</w:t>
      </w:r>
      <w:r>
        <w:t xml:space="preserve">, разположен в горния десен ъгъл и изберете подходящия </w:t>
      </w:r>
      <w:r>
        <w:rPr>
          <w:lang w:val="bg-BG"/>
        </w:rPr>
        <w:t>вид</w:t>
      </w:r>
      <w:r>
        <w:t xml:space="preserve"> съобщение.</w:t>
      </w:r>
    </w:p>
    <w:p w14:paraId="489F3273" w14:textId="49B1EA18" w:rsidR="00542625" w:rsidRPr="00872A9E" w:rsidRDefault="0038149B" w:rsidP="003A78D8">
      <w:pPr>
        <w:contextualSpacing/>
      </w:pPr>
      <w:r w:rsidRPr="0038149B">
        <w:t xml:space="preserve">За да изпратите съобщението, попълнете цялата задължителна информация, маркирана с червена звездичка (например </w:t>
      </w:r>
      <w:r>
        <w:rPr>
          <w:lang w:val="bg-BG"/>
        </w:rPr>
        <w:t>предмета</w:t>
      </w:r>
      <w:r w:rsidRPr="0038149B">
        <w:t xml:space="preserve">), и кликнете върху зеления бутон </w:t>
      </w:r>
      <w:r w:rsidR="00753AC7">
        <w:rPr>
          <w:lang w:val="bg-BG"/>
        </w:rPr>
        <w:t>„</w:t>
      </w:r>
      <w:r>
        <w:rPr>
          <w:lang w:val="en-US"/>
        </w:rPr>
        <w:t>Submit</w:t>
      </w:r>
      <w:r w:rsidR="00726215">
        <w:rPr>
          <w:lang w:val="bg-BG"/>
        </w:rPr>
        <w:t>“</w:t>
      </w:r>
      <w:r>
        <w:rPr>
          <w:lang w:val="en-US"/>
        </w:rPr>
        <w:t xml:space="preserve"> </w:t>
      </w:r>
      <w:r w:rsidRPr="0038149B">
        <w:t>в долната част на съобщението.</w:t>
      </w:r>
    </w:p>
    <w:p w14:paraId="062273BE" w14:textId="1BC2D4F0" w:rsidR="00542625" w:rsidRPr="00872A9E" w:rsidRDefault="00542625" w:rsidP="003A78D8">
      <w:pPr>
        <w:contextualSpacing/>
      </w:pPr>
    </w:p>
    <w:p w14:paraId="78BE5077" w14:textId="126918F3" w:rsidR="00542625" w:rsidRPr="0038149B" w:rsidRDefault="0038149B" w:rsidP="003A78D8">
      <w:pPr>
        <w:pStyle w:val="Caption"/>
        <w:rPr>
          <w:lang w:val="bg-BG"/>
        </w:rPr>
      </w:pPr>
      <w:bookmarkStart w:id="256" w:name="pic64"/>
      <w:bookmarkStart w:id="257" w:name="_Toc190682809"/>
      <w:bookmarkEnd w:id="256"/>
      <w:r>
        <w:rPr>
          <w:lang w:val="bg-BG"/>
        </w:rPr>
        <w:t>Изображение</w:t>
      </w:r>
      <w:r w:rsidR="00726215">
        <w:rPr>
          <w:lang w:val="bg-BG"/>
        </w:rPr>
        <w:t> </w:t>
      </w:r>
      <w:r>
        <w:rPr>
          <w:noProof/>
          <w:lang w:val="bg-BG"/>
        </w:rPr>
        <w:t>64</w:t>
      </w:r>
      <w:r w:rsidR="00726215">
        <w:rPr>
          <w:lang w:val="bg-BG"/>
        </w:rPr>
        <w:t> </w:t>
      </w:r>
      <w:r>
        <w:t>–</w:t>
      </w:r>
      <w:r w:rsidR="009D2FB7" w:rsidRPr="00872A9E">
        <w:t xml:space="preserve"> </w:t>
      </w:r>
      <w:bookmarkEnd w:id="257"/>
      <w:r>
        <w:rPr>
          <w:lang w:val="bg-BG"/>
        </w:rPr>
        <w:t>Изпращане на съобщение</w:t>
      </w:r>
    </w:p>
    <w:p w14:paraId="3821EBE1" w14:textId="77777777" w:rsidR="00542625" w:rsidRPr="00872A9E" w:rsidRDefault="00542625" w:rsidP="003A78D8">
      <w:pPr>
        <w:contextualSpacing/>
      </w:pPr>
      <w:r w:rsidRPr="00872A9E">
        <w:rPr>
          <w:noProof/>
          <w:lang w:val="bg-BG" w:eastAsia="bg-BG"/>
        </w:rPr>
        <w:drawing>
          <wp:inline distT="0" distB="0" distL="0" distR="0" wp14:anchorId="0862D9F4" wp14:editId="5350167E">
            <wp:extent cx="5731510" cy="392430"/>
            <wp:effectExtent l="0" t="0" r="254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731510" cy="392430"/>
                    </a:xfrm>
                    <a:prstGeom prst="rect">
                      <a:avLst/>
                    </a:prstGeom>
                  </pic:spPr>
                </pic:pic>
              </a:graphicData>
            </a:graphic>
          </wp:inline>
        </w:drawing>
      </w:r>
    </w:p>
    <w:p w14:paraId="7A891A2E" w14:textId="77777777" w:rsidR="00542625" w:rsidRPr="00872A9E" w:rsidRDefault="00542625" w:rsidP="003A78D8">
      <w:pPr>
        <w:contextualSpacing/>
      </w:pPr>
    </w:p>
    <w:p w14:paraId="33AACD9B" w14:textId="2E415E25" w:rsidR="00585502" w:rsidRPr="00872A9E" w:rsidRDefault="002D5888" w:rsidP="002D5888">
      <w:pPr>
        <w:pStyle w:val="Heading2"/>
      </w:pPr>
      <w:bookmarkStart w:id="258" w:name="_Toc227322117"/>
      <w:r w:rsidRPr="002D5888">
        <w:t>Отгов</w:t>
      </w:r>
      <w:r w:rsidR="00726215">
        <w:rPr>
          <w:lang w:val="bg-BG"/>
        </w:rPr>
        <w:t>о</w:t>
      </w:r>
      <w:r w:rsidRPr="002D5888">
        <w:t xml:space="preserve">р на съобщения и </w:t>
      </w:r>
      <w:r w:rsidR="00726215">
        <w:rPr>
          <w:lang w:val="bg-BG"/>
        </w:rPr>
        <w:t>и</w:t>
      </w:r>
      <w:r w:rsidRPr="002D5888">
        <w:t>скания за предоставяне на информаци</w:t>
      </w:r>
      <w:r w:rsidR="00726215">
        <w:rPr>
          <w:lang w:val="bg-BG"/>
        </w:rPr>
        <w:t>я</w:t>
      </w:r>
      <w:bookmarkEnd w:id="258"/>
    </w:p>
    <w:p w14:paraId="32D401A4" w14:textId="02A58094" w:rsidR="008A5A57" w:rsidRPr="00872A9E" w:rsidRDefault="0038149B">
      <w:pPr>
        <w:contextualSpacing/>
      </w:pPr>
      <w:r w:rsidRPr="0038149B">
        <w:t xml:space="preserve">За да отговорите на съобщение, изберете съответното съобщение и кликнете върху бутона </w:t>
      </w:r>
      <w:r w:rsidR="00726215">
        <w:rPr>
          <w:lang w:val="bg-BG"/>
        </w:rPr>
        <w:t>„</w:t>
      </w:r>
      <w:r w:rsidRPr="00872A9E">
        <w:t>Reply</w:t>
      </w:r>
      <w:r w:rsidR="00726215">
        <w:rPr>
          <w:lang w:val="bg-BG"/>
        </w:rPr>
        <w:t>“</w:t>
      </w:r>
      <w:r w:rsidRPr="00872A9E">
        <w:t xml:space="preserve"> </w:t>
      </w:r>
      <w:r w:rsidRPr="0038149B">
        <w:t>в долната част на съобщението.</w:t>
      </w:r>
    </w:p>
    <w:p w14:paraId="0FF4A8FC" w14:textId="35EEC138" w:rsidR="0036501C" w:rsidRPr="00872A9E" w:rsidRDefault="0038149B" w:rsidP="003A78D8">
      <w:pPr>
        <w:pStyle w:val="Caption"/>
      </w:pPr>
      <w:bookmarkStart w:id="259" w:name="pic65"/>
      <w:bookmarkStart w:id="260" w:name="_Toc190682810"/>
      <w:bookmarkEnd w:id="259"/>
      <w:r>
        <w:rPr>
          <w:lang w:val="bg-BG"/>
        </w:rPr>
        <w:t>Изображение</w:t>
      </w:r>
      <w:r w:rsidR="00726215">
        <w:rPr>
          <w:lang w:val="bg-BG"/>
        </w:rPr>
        <w:t> </w:t>
      </w:r>
      <w:r>
        <w:rPr>
          <w:noProof/>
          <w:lang w:val="bg-BG"/>
        </w:rPr>
        <w:t>65</w:t>
      </w:r>
      <w:r w:rsidR="00726215">
        <w:rPr>
          <w:lang w:val="bg-BG"/>
        </w:rPr>
        <w:t> </w:t>
      </w:r>
      <w:r>
        <w:t>–</w:t>
      </w:r>
      <w:r w:rsidR="00A910B9" w:rsidRPr="00872A9E">
        <w:t xml:space="preserve"> </w:t>
      </w:r>
      <w:r>
        <w:rPr>
          <w:lang w:val="bg-BG"/>
        </w:rPr>
        <w:t>Отговор на съобщение</w:t>
      </w:r>
      <w:bookmarkEnd w:id="260"/>
    </w:p>
    <w:p w14:paraId="1CABC768" w14:textId="3E785CE3" w:rsidR="0036501C" w:rsidRPr="00872A9E" w:rsidRDefault="0036501C" w:rsidP="003A78D8">
      <w:pPr>
        <w:contextualSpacing/>
      </w:pPr>
      <w:r w:rsidRPr="00872A9E">
        <w:rPr>
          <w:noProof/>
          <w:lang w:val="bg-BG" w:eastAsia="bg-BG"/>
        </w:rPr>
        <w:drawing>
          <wp:inline distT="0" distB="0" distL="0" distR="0" wp14:anchorId="2A904E0D" wp14:editId="378B02DB">
            <wp:extent cx="5730223" cy="353028"/>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2"/>
                    <a:srcRect t="25093" b="13665"/>
                    <a:stretch/>
                  </pic:blipFill>
                  <pic:spPr bwMode="auto">
                    <a:xfrm>
                      <a:off x="0" y="0"/>
                      <a:ext cx="5731510" cy="353107"/>
                    </a:xfrm>
                    <a:prstGeom prst="rect">
                      <a:avLst/>
                    </a:prstGeom>
                    <a:ln>
                      <a:noFill/>
                    </a:ln>
                    <a:extLst>
                      <a:ext uri="{53640926-AAD7-44D8-BBD7-CCE9431645EC}">
                        <a14:shadowObscured xmlns:a14="http://schemas.microsoft.com/office/drawing/2010/main"/>
                      </a:ext>
                    </a:extLst>
                  </pic:spPr>
                </pic:pic>
              </a:graphicData>
            </a:graphic>
          </wp:inline>
        </w:drawing>
      </w:r>
    </w:p>
    <w:p w14:paraId="7DFDA467" w14:textId="3CA2D0C6" w:rsidR="00585502" w:rsidRPr="00872A9E" w:rsidRDefault="0038149B" w:rsidP="00C45A1B">
      <w:pPr>
        <w:pStyle w:val="Heading2"/>
      </w:pPr>
      <w:bookmarkStart w:id="261" w:name="_Ref175568908"/>
      <w:bookmarkStart w:id="262" w:name="_Ref175568912"/>
      <w:bookmarkStart w:id="263" w:name="_Toc227322118"/>
      <w:r>
        <w:rPr>
          <w:lang w:val="bg-BG"/>
        </w:rPr>
        <w:t>Статус на съобщенията</w:t>
      </w:r>
      <w:bookmarkEnd w:id="261"/>
      <w:bookmarkEnd w:id="262"/>
      <w:bookmarkEnd w:id="263"/>
    </w:p>
    <w:p w14:paraId="37907FE9" w14:textId="64795950" w:rsidR="003B2908" w:rsidRPr="00872A9E" w:rsidRDefault="0038149B" w:rsidP="00E51001">
      <w:pPr>
        <w:spacing w:after="120"/>
      </w:pPr>
      <w:r>
        <w:rPr>
          <w:lang w:val="bg-BG"/>
        </w:rPr>
        <w:t xml:space="preserve">Съобщенията </w:t>
      </w:r>
      <w:r w:rsidR="003869E4">
        <w:rPr>
          <w:lang w:val="bg-BG"/>
        </w:rPr>
        <w:t>в IMAS</w:t>
      </w:r>
      <w:r w:rsidR="00AF6996">
        <w:rPr>
          <w:lang w:val="bg-BG"/>
        </w:rPr>
        <w:t xml:space="preserve"> portal</w:t>
      </w:r>
      <w:r w:rsidR="003B2908" w:rsidRPr="00872A9E">
        <w:t xml:space="preserve"> </w:t>
      </w:r>
      <w:r w:rsidRPr="0038149B">
        <w:t xml:space="preserve">имат статус, за да се направи разграничение между входящи и изходящи съобщения и да се посочи </w:t>
      </w:r>
      <w:r>
        <w:rPr>
          <w:lang w:val="bg-BG"/>
        </w:rPr>
        <w:t>придвижването им в рамките на</w:t>
      </w:r>
      <w:r w:rsidRPr="0038149B">
        <w:t xml:space="preserve"> вътрешните </w:t>
      </w:r>
      <w:r>
        <w:rPr>
          <w:lang w:val="bg-BG"/>
        </w:rPr>
        <w:t xml:space="preserve">информационни </w:t>
      </w:r>
      <w:r w:rsidRPr="0038149B">
        <w:t>системи на надзорните органи.</w:t>
      </w:r>
      <w:r w:rsidR="003B2908" w:rsidRPr="00872A9E">
        <w:t xml:space="preserve"> </w:t>
      </w:r>
    </w:p>
    <w:p w14:paraId="3E667CD1" w14:textId="3BF55E38" w:rsidR="003B2908" w:rsidRPr="00872A9E" w:rsidRDefault="003B2908" w:rsidP="00E51001">
      <w:pPr>
        <w:pStyle w:val="ListParagraph"/>
        <w:numPr>
          <w:ilvl w:val="0"/>
          <w:numId w:val="34"/>
        </w:numPr>
        <w:spacing w:after="120"/>
        <w:contextualSpacing w:val="0"/>
      </w:pPr>
      <w:r w:rsidRPr="003A78D8">
        <w:rPr>
          <w:b/>
          <w:bCs/>
        </w:rPr>
        <w:t>Draft</w:t>
      </w:r>
      <w:r w:rsidR="004502DE">
        <w:rPr>
          <w:b/>
          <w:bCs/>
          <w:lang w:val="bg-BG"/>
        </w:rPr>
        <w:t xml:space="preserve"> </w:t>
      </w:r>
      <w:r w:rsidR="00B1103E">
        <w:rPr>
          <w:b/>
          <w:bCs/>
          <w:lang w:val="bg-BG"/>
        </w:rPr>
        <w:t>(</w:t>
      </w:r>
      <w:r w:rsidR="004502DE">
        <w:rPr>
          <w:b/>
          <w:bCs/>
          <w:lang w:val="bg-BG"/>
        </w:rPr>
        <w:t>Чернова</w:t>
      </w:r>
      <w:r w:rsidR="00B1103E">
        <w:rPr>
          <w:b/>
          <w:bCs/>
          <w:lang w:val="bg-BG"/>
        </w:rPr>
        <w:t>)</w:t>
      </w:r>
      <w:r w:rsidR="00524163" w:rsidRPr="00872A9E">
        <w:t xml:space="preserve">: </w:t>
      </w:r>
      <w:r w:rsidR="004502DE" w:rsidRPr="004502DE">
        <w:t>това са съобщения, които са запаз</w:t>
      </w:r>
      <w:r w:rsidR="004502DE">
        <w:t xml:space="preserve">ени като чернова. Съобщенията </w:t>
      </w:r>
      <w:r w:rsidR="004502DE">
        <w:rPr>
          <w:lang w:val="bg-BG"/>
        </w:rPr>
        <w:t xml:space="preserve">със стаус </w:t>
      </w:r>
      <w:r w:rsidR="00753AC7">
        <w:rPr>
          <w:lang w:val="bg-BG"/>
        </w:rPr>
        <w:t>„</w:t>
      </w:r>
      <w:r w:rsidR="004502DE">
        <w:rPr>
          <w:lang w:val="en-US"/>
        </w:rPr>
        <w:t>Draft</w:t>
      </w:r>
      <w:r w:rsidR="00C37ADC">
        <w:rPr>
          <w:lang w:val="bg-BG"/>
        </w:rPr>
        <w:t>“</w:t>
      </w:r>
      <w:r w:rsidR="004502DE" w:rsidRPr="004502DE">
        <w:t xml:space="preserve"> не са изпратени и не са видими за надзорните органи</w:t>
      </w:r>
      <w:r w:rsidR="00524163" w:rsidRPr="00872A9E">
        <w:t xml:space="preserve">; </w:t>
      </w:r>
    </w:p>
    <w:p w14:paraId="6D06A87F" w14:textId="30E4CEA4" w:rsidR="000035F3" w:rsidRPr="00872A9E" w:rsidRDefault="003B2908" w:rsidP="00E51001">
      <w:pPr>
        <w:pStyle w:val="ListParagraph"/>
        <w:numPr>
          <w:ilvl w:val="0"/>
          <w:numId w:val="34"/>
        </w:numPr>
        <w:spacing w:after="120"/>
        <w:contextualSpacing w:val="0"/>
      </w:pPr>
      <w:r w:rsidRPr="003A78D8">
        <w:rPr>
          <w:b/>
          <w:bCs/>
        </w:rPr>
        <w:t>Received</w:t>
      </w:r>
      <w:r w:rsidR="004502DE">
        <w:rPr>
          <w:b/>
          <w:bCs/>
          <w:lang w:val="bg-BG"/>
        </w:rPr>
        <w:t xml:space="preserve"> </w:t>
      </w:r>
      <w:r w:rsidR="00B1103E">
        <w:rPr>
          <w:b/>
          <w:bCs/>
          <w:lang w:val="bg-BG"/>
        </w:rPr>
        <w:t>(</w:t>
      </w:r>
      <w:r w:rsidR="004502DE">
        <w:rPr>
          <w:b/>
          <w:bCs/>
          <w:lang w:val="bg-BG"/>
        </w:rPr>
        <w:t>Получено</w:t>
      </w:r>
      <w:r w:rsidR="00B1103E">
        <w:rPr>
          <w:b/>
          <w:bCs/>
          <w:lang w:val="bg-BG"/>
        </w:rPr>
        <w:t>)</w:t>
      </w:r>
      <w:r w:rsidRPr="00872A9E">
        <w:t xml:space="preserve">: </w:t>
      </w:r>
      <w:r w:rsidR="004502DE" w:rsidRPr="004502DE">
        <w:t>входящо съобщение, изпра</w:t>
      </w:r>
      <w:r w:rsidR="004502DE">
        <w:t xml:space="preserve">тено от надзорните органи или </w:t>
      </w:r>
      <w:r w:rsidR="004502DE">
        <w:rPr>
          <w:lang w:val="bg-BG"/>
        </w:rPr>
        <w:t>генерирано о</w:t>
      </w:r>
      <w:r w:rsidR="00726215">
        <w:rPr>
          <w:lang w:val="bg-BG"/>
        </w:rPr>
        <w:t>т</w:t>
      </w:r>
      <w:r w:rsidR="004502DE">
        <w:rPr>
          <w:lang w:val="bg-BG"/>
        </w:rPr>
        <w:t xml:space="preserve"> приложението</w:t>
      </w:r>
      <w:r w:rsidR="00524163" w:rsidRPr="00872A9E">
        <w:t>;</w:t>
      </w:r>
    </w:p>
    <w:p w14:paraId="02ADA2B7" w14:textId="28C9477A" w:rsidR="003B2908" w:rsidRPr="00872A9E" w:rsidRDefault="003B2908" w:rsidP="00E51001">
      <w:pPr>
        <w:pStyle w:val="ListParagraph"/>
        <w:numPr>
          <w:ilvl w:val="0"/>
          <w:numId w:val="34"/>
        </w:numPr>
        <w:spacing w:after="120"/>
        <w:contextualSpacing w:val="0"/>
      </w:pPr>
      <w:r w:rsidRPr="004502DE">
        <w:rPr>
          <w:b/>
          <w:bCs/>
        </w:rPr>
        <w:t>Submitted</w:t>
      </w:r>
      <w:r w:rsidR="004502DE">
        <w:rPr>
          <w:b/>
          <w:bCs/>
          <w:lang w:val="bg-BG"/>
        </w:rPr>
        <w:t xml:space="preserve"> </w:t>
      </w:r>
      <w:r w:rsidR="00B1103E">
        <w:rPr>
          <w:b/>
          <w:bCs/>
          <w:lang w:val="bg-BG"/>
        </w:rPr>
        <w:t>(</w:t>
      </w:r>
      <w:r w:rsidR="004502DE">
        <w:rPr>
          <w:b/>
          <w:bCs/>
          <w:lang w:val="bg-BG"/>
        </w:rPr>
        <w:t>Изпратено</w:t>
      </w:r>
      <w:r w:rsidR="00B1103E">
        <w:rPr>
          <w:b/>
          <w:bCs/>
          <w:lang w:val="bg-BG"/>
        </w:rPr>
        <w:t>)</w:t>
      </w:r>
      <w:r w:rsidRPr="00872A9E">
        <w:t xml:space="preserve">: </w:t>
      </w:r>
      <w:r w:rsidR="004502DE" w:rsidRPr="004502DE">
        <w:t>изходящото съобщение е изпратено успешно и е видимо за надзорните органи;</w:t>
      </w:r>
    </w:p>
    <w:p w14:paraId="08821CDC" w14:textId="05A0688A" w:rsidR="004502DE" w:rsidRPr="004502DE" w:rsidRDefault="003B2908" w:rsidP="004502DE">
      <w:pPr>
        <w:pStyle w:val="ListParagraph"/>
        <w:numPr>
          <w:ilvl w:val="0"/>
          <w:numId w:val="34"/>
        </w:numPr>
      </w:pPr>
      <w:r w:rsidRPr="004502DE">
        <w:rPr>
          <w:b/>
          <w:bCs/>
        </w:rPr>
        <w:t>Pending confirmation</w:t>
      </w:r>
      <w:r w:rsidR="004502DE">
        <w:rPr>
          <w:b/>
          <w:bCs/>
          <w:lang w:val="bg-BG"/>
        </w:rPr>
        <w:t xml:space="preserve"> </w:t>
      </w:r>
      <w:r w:rsidR="00B1103E">
        <w:rPr>
          <w:b/>
          <w:bCs/>
          <w:lang w:val="bg-BG"/>
        </w:rPr>
        <w:t>(</w:t>
      </w:r>
      <w:r w:rsidR="004502DE">
        <w:rPr>
          <w:b/>
        </w:rPr>
        <w:t>В очакване на потвърждение</w:t>
      </w:r>
      <w:r w:rsidR="00B1103E">
        <w:rPr>
          <w:b/>
          <w:lang w:val="bg-BG"/>
        </w:rPr>
        <w:t>)</w:t>
      </w:r>
      <w:r w:rsidRPr="00872A9E">
        <w:t>:</w:t>
      </w:r>
      <w:r w:rsidR="006B10B8">
        <w:t xml:space="preserve"> </w:t>
      </w:r>
      <w:r w:rsidR="004502DE">
        <w:t>това е временен статус на съобщението, което се визуализира</w:t>
      </w:r>
      <w:r w:rsidR="004502DE" w:rsidRPr="004502DE">
        <w:t xml:space="preserve"> </w:t>
      </w:r>
      <w:r w:rsidR="004502DE">
        <w:rPr>
          <w:lang w:val="bg-BG"/>
        </w:rPr>
        <w:t>при</w:t>
      </w:r>
      <w:r w:rsidR="004502DE" w:rsidRPr="004502DE">
        <w:t xml:space="preserve"> изходящи съобщения </w:t>
      </w:r>
      <w:r w:rsidR="004502DE">
        <w:rPr>
          <w:lang w:val="bg-BG"/>
        </w:rPr>
        <w:t>в промеждутъка</w:t>
      </w:r>
      <w:r w:rsidR="004502DE" w:rsidRPr="004502DE">
        <w:t xml:space="preserve"> </w:t>
      </w:r>
      <w:r w:rsidR="004502DE">
        <w:rPr>
          <w:lang w:val="bg-BG"/>
        </w:rPr>
        <w:t xml:space="preserve">от </w:t>
      </w:r>
      <w:r w:rsidR="004502DE">
        <w:t>време</w:t>
      </w:r>
      <w:r w:rsidR="004502DE" w:rsidRPr="004502DE">
        <w:t xml:space="preserve">, необходимо изпратеното съобщение и всички прикачени файлове да бъдат интегрирани във вътрешните системи на надзорните органи. След като съобщението бъде успешно интегрирано, състоянието на съобщението се променя на </w:t>
      </w:r>
      <w:r w:rsidR="00726215">
        <w:rPr>
          <w:lang w:val="bg-BG"/>
        </w:rPr>
        <w:t>„</w:t>
      </w:r>
      <w:r w:rsidR="004502DE" w:rsidRPr="004502DE">
        <w:t>Изпратено</w:t>
      </w:r>
      <w:r w:rsidR="00726215">
        <w:rPr>
          <w:lang w:val="bg-BG"/>
        </w:rPr>
        <w:t>“</w:t>
      </w:r>
      <w:r w:rsidR="004502DE" w:rsidRPr="004502DE">
        <w:t>.</w:t>
      </w:r>
    </w:p>
    <w:p w14:paraId="64AC930F" w14:textId="05877C7D" w:rsidR="00585502" w:rsidRPr="00872A9E" w:rsidRDefault="004502DE" w:rsidP="004502DE">
      <w:pPr>
        <w:pStyle w:val="Heading2"/>
        <w:numPr>
          <w:ilvl w:val="1"/>
          <w:numId w:val="8"/>
        </w:numPr>
      </w:pPr>
      <w:bookmarkStart w:id="264" w:name="_Toc227322119"/>
      <w:r w:rsidRPr="004502DE">
        <w:t xml:space="preserve">Споделяне на процедура </w:t>
      </w:r>
      <w:r w:rsidR="003869E4">
        <w:t>в IMAS</w:t>
      </w:r>
      <w:r w:rsidR="00AF6996">
        <w:t xml:space="preserve"> portal</w:t>
      </w:r>
      <w:r w:rsidRPr="004502DE">
        <w:t xml:space="preserve"> с друг потребител</w:t>
      </w:r>
      <w:bookmarkEnd w:id="264"/>
      <w:r w:rsidRPr="004502DE">
        <w:t xml:space="preserve"> </w:t>
      </w:r>
    </w:p>
    <w:p w14:paraId="41247DD0" w14:textId="42814DAC" w:rsidR="006B10B8" w:rsidRDefault="006B10B8" w:rsidP="006B10B8">
      <w:r w:rsidRPr="006B10B8">
        <w:rPr>
          <w:lang w:val="bg-BG"/>
        </w:rPr>
        <w:t xml:space="preserve">Процедурите </w:t>
      </w:r>
      <w:r w:rsidR="003869E4">
        <w:rPr>
          <w:lang w:val="bg-BG"/>
        </w:rPr>
        <w:t>в IMAS</w:t>
      </w:r>
      <w:r w:rsidR="00AF6996">
        <w:rPr>
          <w:lang w:val="bg-BG"/>
        </w:rPr>
        <w:t xml:space="preserve"> portal</w:t>
      </w:r>
      <w:r>
        <w:t xml:space="preserve"> могат да бъдат споделяни с други потребители, принадлежащи към същия регистриран субект/институция, </w:t>
      </w:r>
      <w:r>
        <w:rPr>
          <w:noProof/>
          <w:lang w:val="bg-BG" w:eastAsia="bg-BG"/>
        </w:rPr>
        <w:drawing>
          <wp:inline distT="0" distB="0" distL="0" distR="0" wp14:anchorId="6EF2CB66" wp14:editId="7371FA64">
            <wp:extent cx="388654" cy="289585"/>
            <wp:effectExtent l="0" t="0" r="0" b="0"/>
            <wp:docPr id="123" name="Снимка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388654" cy="289585"/>
                    </a:xfrm>
                    <a:prstGeom prst="rect">
                      <a:avLst/>
                    </a:prstGeom>
                  </pic:spPr>
                </pic:pic>
              </a:graphicData>
            </a:graphic>
          </wp:inline>
        </w:drawing>
      </w:r>
      <w:r>
        <w:t xml:space="preserve"> </w:t>
      </w:r>
    </w:p>
    <w:p w14:paraId="2FFB6DF4" w14:textId="33FAE9FD" w:rsidR="006B10B8" w:rsidRDefault="006B10B8" w:rsidP="006B10B8">
      <w:r>
        <w:t xml:space="preserve">За да споделите </w:t>
      </w:r>
      <w:r w:rsidR="003869E4">
        <w:rPr>
          <w:lang w:val="bg-BG"/>
        </w:rPr>
        <w:t>в IMAS</w:t>
      </w:r>
      <w:r w:rsidR="00AF6996">
        <w:rPr>
          <w:lang w:val="bg-BG"/>
        </w:rPr>
        <w:t xml:space="preserve"> portal</w:t>
      </w:r>
      <w:r>
        <w:t xml:space="preserve"> </w:t>
      </w:r>
      <w:r w:rsidRPr="006B10B8">
        <w:rPr>
          <w:lang w:val="bg-BG"/>
        </w:rPr>
        <w:t>процедурата</w:t>
      </w:r>
      <w:r>
        <w:t xml:space="preserve">, потребителят кликва върху иконата </w:t>
      </w:r>
      <w:r w:rsidR="00753AC7">
        <w:rPr>
          <w:lang w:val="bg-BG"/>
        </w:rPr>
        <w:t>„</w:t>
      </w:r>
      <w:r w:rsidRPr="006B10B8">
        <w:rPr>
          <w:lang w:val="en-US"/>
        </w:rPr>
        <w:t>Share</w:t>
      </w:r>
      <w:r w:rsidR="00C37ADC">
        <w:rPr>
          <w:lang w:val="bg-BG"/>
        </w:rPr>
        <w:t>“</w:t>
      </w:r>
      <w:r w:rsidRPr="006B10B8">
        <w:rPr>
          <w:lang w:val="en-US"/>
        </w:rPr>
        <w:t xml:space="preserve"> </w:t>
      </w:r>
      <w:r w:rsidR="00B1103E">
        <w:rPr>
          <w:lang w:val="bg-BG"/>
        </w:rPr>
        <w:t>(</w:t>
      </w:r>
      <w:r>
        <w:t>Споделяне</w:t>
      </w:r>
      <w:r w:rsidR="00B1103E">
        <w:rPr>
          <w:lang w:val="bg-BG"/>
        </w:rPr>
        <w:t>)</w:t>
      </w:r>
      <w:r>
        <w:t>, разположена до идентификационния номер на процеса.</w:t>
      </w:r>
    </w:p>
    <w:p w14:paraId="5BB5F7DD" w14:textId="0C13038A" w:rsidR="006B10B8" w:rsidRDefault="006B10B8" w:rsidP="006B10B8">
      <w:r>
        <w:lastRenderedPageBreak/>
        <w:t>Моля, имайте предвид, че за да може да споделя даден</w:t>
      </w:r>
      <w:r w:rsidRPr="006B10B8">
        <w:rPr>
          <w:lang w:val="en-US"/>
        </w:rPr>
        <w:t>a</w:t>
      </w:r>
      <w:r>
        <w:t xml:space="preserve"> </w:t>
      </w:r>
      <w:r w:rsidRPr="006B10B8">
        <w:rPr>
          <w:lang w:val="bg-BG"/>
        </w:rPr>
        <w:t>процедура</w:t>
      </w:r>
      <w:r>
        <w:t>,</w:t>
      </w:r>
      <w:r w:rsidR="00C37ADC">
        <w:rPr>
          <w:lang w:val="bg-BG"/>
        </w:rPr>
        <w:t xml:space="preserve"> </w:t>
      </w:r>
      <w:r>
        <w:t xml:space="preserve">потребителят </w:t>
      </w:r>
      <w:r w:rsidR="00C37ADC">
        <w:rPr>
          <w:lang w:val="bg-BG"/>
        </w:rPr>
        <w:t xml:space="preserve">на </w:t>
      </w:r>
      <w:r w:rsidR="00C37ADC">
        <w:t>IMAS portal</w:t>
      </w:r>
      <w:r w:rsidR="00C37ADC" w:rsidRPr="006B10B8">
        <w:rPr>
          <w:lang w:val="en-US"/>
        </w:rPr>
        <w:t xml:space="preserve"> </w:t>
      </w:r>
      <w:r>
        <w:t xml:space="preserve">трябва да е получил разрешение за споделяне от регистрирания </w:t>
      </w:r>
      <w:r w:rsidRPr="006B10B8">
        <w:rPr>
          <w:lang w:val="bg-BG"/>
        </w:rPr>
        <w:t>АДД</w:t>
      </w:r>
      <w:r>
        <w:t xml:space="preserve">. Можете да споделите </w:t>
      </w:r>
      <w:r w:rsidRPr="006B10B8">
        <w:rPr>
          <w:lang w:val="bg-BG"/>
        </w:rPr>
        <w:t>процедурата</w:t>
      </w:r>
      <w:r>
        <w:t xml:space="preserve">, като изберете имейл адреса на лицето, с което </w:t>
      </w:r>
      <w:r w:rsidRPr="006B10B8">
        <w:rPr>
          <w:lang w:val="bg-BG"/>
        </w:rPr>
        <w:t>процедурата</w:t>
      </w:r>
      <w:r>
        <w:t xml:space="preserve"> трябва да бъде споделен</w:t>
      </w:r>
      <w:r w:rsidR="00C37ADC">
        <w:rPr>
          <w:lang w:val="bg-BG"/>
        </w:rPr>
        <w:t>а</w:t>
      </w:r>
      <w:r>
        <w:t xml:space="preserve">. </w:t>
      </w:r>
    </w:p>
    <w:p w14:paraId="414491AD" w14:textId="77777777" w:rsidR="002112A1" w:rsidRPr="00872A9E" w:rsidRDefault="002112A1" w:rsidP="003A78D8">
      <w:pPr>
        <w:contextualSpacing/>
      </w:pPr>
    </w:p>
    <w:p w14:paraId="0FAC6CF8" w14:textId="5723A1A7" w:rsidR="002112A1" w:rsidRPr="00872A9E" w:rsidRDefault="006B10B8" w:rsidP="006B10B8">
      <w:pPr>
        <w:pStyle w:val="BodyText"/>
        <w:spacing w:after="160"/>
      </w:pPr>
      <w:bookmarkStart w:id="265" w:name="pic66"/>
      <w:bookmarkEnd w:id="265"/>
      <w:r w:rsidRPr="006B10B8">
        <w:t>Изображение</w:t>
      </w:r>
      <w:r w:rsidR="00C37ADC">
        <w:rPr>
          <w:lang w:val="bg-BG"/>
        </w:rPr>
        <w:t> </w:t>
      </w:r>
      <w:r w:rsidRPr="006B10B8">
        <w:t>66</w:t>
      </w:r>
      <w:r w:rsidR="00C37ADC">
        <w:rPr>
          <w:lang w:val="bg-BG"/>
        </w:rPr>
        <w:t> </w:t>
      </w:r>
      <w:r w:rsidRPr="006B10B8">
        <w:t xml:space="preserve">– Икона </w:t>
      </w:r>
      <w:r w:rsidR="00753AC7">
        <w:t>„</w:t>
      </w:r>
      <w:r w:rsidRPr="006B10B8">
        <w:t xml:space="preserve">Споделяне </w:t>
      </w:r>
      <w:r w:rsidR="00E578A4">
        <w:t>на IMAS</w:t>
      </w:r>
      <w:r w:rsidR="00AF6996">
        <w:t xml:space="preserve"> portal</w:t>
      </w:r>
      <w:r w:rsidRPr="006B10B8">
        <w:t xml:space="preserve"> процедура</w:t>
      </w:r>
      <w:r w:rsidR="00753AC7">
        <w:t>“</w:t>
      </w:r>
      <w:r w:rsidRPr="006B10B8">
        <w:t xml:space="preserve"> с друг потребител </w:t>
      </w:r>
      <w:r w:rsidR="002112A1" w:rsidRPr="00872A9E">
        <w:rPr>
          <w:noProof/>
          <w:lang w:val="bg-BG" w:eastAsia="bg-BG"/>
        </w:rPr>
        <w:drawing>
          <wp:inline distT="0" distB="0" distL="0" distR="0" wp14:anchorId="66163EE6" wp14:editId="7E77E51A">
            <wp:extent cx="3246401" cy="49534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3246401" cy="495343"/>
                    </a:xfrm>
                    <a:prstGeom prst="rect">
                      <a:avLst/>
                    </a:prstGeom>
                  </pic:spPr>
                </pic:pic>
              </a:graphicData>
            </a:graphic>
          </wp:inline>
        </w:drawing>
      </w:r>
    </w:p>
    <w:p w14:paraId="429C9EAB" w14:textId="0B8254B6" w:rsidR="003245CD" w:rsidRPr="00872A9E" w:rsidRDefault="00C37ADC" w:rsidP="00E51001">
      <w:pPr>
        <w:spacing w:after="120"/>
        <w:rPr>
          <w:i/>
          <w:iCs/>
        </w:rPr>
      </w:pPr>
      <w:r>
        <w:rPr>
          <w:lang w:val="bg-BG"/>
        </w:rPr>
        <w:t>П</w:t>
      </w:r>
      <w:r w:rsidRPr="006B10B8">
        <w:t>отребителят</w:t>
      </w:r>
      <w:r>
        <w:t xml:space="preserve"> </w:t>
      </w:r>
      <w:r>
        <w:rPr>
          <w:lang w:val="bg-BG"/>
        </w:rPr>
        <w:t xml:space="preserve">на </w:t>
      </w:r>
      <w:r w:rsidR="00333535">
        <w:t>IMAS portal</w:t>
      </w:r>
      <w:r w:rsidR="006B10B8" w:rsidRPr="006B10B8">
        <w:t xml:space="preserve"> избира името (и съответния имейл адрес), с които трябва да бъде споделен</w:t>
      </w:r>
      <w:r>
        <w:rPr>
          <w:lang w:val="bg-BG"/>
        </w:rPr>
        <w:t>а</w:t>
      </w:r>
      <w:r w:rsidR="006B10B8" w:rsidRPr="006B10B8">
        <w:t xml:space="preserve"> процедурата и избира нивото на дост</w:t>
      </w:r>
      <w:r w:rsidR="006B10B8">
        <w:t xml:space="preserve">ъп, които да бъдат предоставени, посредством </w:t>
      </w:r>
      <w:r w:rsidR="006B10B8" w:rsidRPr="006B10B8">
        <w:t>падащите менюта.</w:t>
      </w:r>
    </w:p>
    <w:p w14:paraId="0333F695" w14:textId="54DF6133" w:rsidR="006E22D2" w:rsidRPr="00872A9E" w:rsidRDefault="006B10B8" w:rsidP="006B10B8">
      <w:pPr>
        <w:contextualSpacing/>
        <w:jc w:val="left"/>
      </w:pPr>
      <w:bookmarkStart w:id="266" w:name="pic67"/>
      <w:bookmarkEnd w:id="266"/>
      <w:r w:rsidRPr="006B10B8">
        <w:rPr>
          <w:i/>
          <w:iCs/>
          <w:color w:val="44546A" w:themeColor="text2"/>
          <w:sz w:val="18"/>
          <w:szCs w:val="18"/>
        </w:rPr>
        <w:t>Изображение</w:t>
      </w:r>
      <w:r w:rsidR="00C37ADC">
        <w:rPr>
          <w:i/>
          <w:iCs/>
          <w:color w:val="44546A" w:themeColor="text2"/>
          <w:sz w:val="18"/>
          <w:szCs w:val="18"/>
          <w:lang w:val="bg-BG"/>
        </w:rPr>
        <w:t> </w:t>
      </w:r>
      <w:r w:rsidRPr="006B10B8">
        <w:rPr>
          <w:i/>
          <w:iCs/>
          <w:color w:val="44546A" w:themeColor="text2"/>
          <w:sz w:val="18"/>
          <w:szCs w:val="18"/>
        </w:rPr>
        <w:t>67</w:t>
      </w:r>
      <w:r w:rsidR="00C37ADC">
        <w:rPr>
          <w:i/>
          <w:iCs/>
          <w:color w:val="44546A" w:themeColor="text2"/>
          <w:sz w:val="18"/>
          <w:szCs w:val="18"/>
          <w:lang w:val="bg-BG"/>
        </w:rPr>
        <w:t> </w:t>
      </w:r>
      <w:r w:rsidRPr="006B10B8">
        <w:rPr>
          <w:i/>
          <w:iCs/>
          <w:color w:val="44546A" w:themeColor="text2"/>
          <w:sz w:val="18"/>
          <w:szCs w:val="18"/>
        </w:rPr>
        <w:t xml:space="preserve">– Споделяне </w:t>
      </w:r>
      <w:r w:rsidR="00E578A4">
        <w:rPr>
          <w:i/>
          <w:iCs/>
          <w:color w:val="44546A" w:themeColor="text2"/>
          <w:sz w:val="18"/>
          <w:szCs w:val="18"/>
        </w:rPr>
        <w:t>на</w:t>
      </w:r>
      <w:r w:rsidR="00C37ADC" w:rsidRPr="00C37ADC">
        <w:rPr>
          <w:i/>
          <w:iCs/>
          <w:color w:val="44546A" w:themeColor="text2"/>
          <w:sz w:val="18"/>
          <w:szCs w:val="18"/>
        </w:rPr>
        <w:t xml:space="preserve"> </w:t>
      </w:r>
      <w:r w:rsidR="00C37ADC" w:rsidRPr="006B10B8">
        <w:rPr>
          <w:i/>
          <w:iCs/>
          <w:color w:val="44546A" w:themeColor="text2"/>
          <w:sz w:val="18"/>
          <w:szCs w:val="18"/>
        </w:rPr>
        <w:t>процедура</w:t>
      </w:r>
      <w:r w:rsidR="00C37ADC">
        <w:rPr>
          <w:i/>
          <w:iCs/>
          <w:color w:val="44546A" w:themeColor="text2"/>
          <w:sz w:val="18"/>
          <w:szCs w:val="18"/>
          <w:lang w:val="bg-BG"/>
        </w:rPr>
        <w:t xml:space="preserve"> в</w:t>
      </w:r>
      <w:r w:rsidR="00E578A4">
        <w:rPr>
          <w:i/>
          <w:iCs/>
          <w:color w:val="44546A" w:themeColor="text2"/>
          <w:sz w:val="18"/>
          <w:szCs w:val="18"/>
        </w:rPr>
        <w:t xml:space="preserve"> IMAS</w:t>
      </w:r>
      <w:r w:rsidR="00AF6996">
        <w:rPr>
          <w:i/>
          <w:iCs/>
          <w:color w:val="44546A" w:themeColor="text2"/>
          <w:sz w:val="18"/>
          <w:szCs w:val="18"/>
        </w:rPr>
        <w:t xml:space="preserve"> portal</w:t>
      </w:r>
      <w:r w:rsidRPr="006B10B8">
        <w:rPr>
          <w:i/>
          <w:iCs/>
          <w:color w:val="44546A" w:themeColor="text2"/>
          <w:sz w:val="18"/>
          <w:szCs w:val="18"/>
        </w:rPr>
        <w:t xml:space="preserve"> </w:t>
      </w:r>
      <w:r w:rsidR="006E22D2" w:rsidRPr="00872A9E">
        <w:rPr>
          <w:noProof/>
          <w:lang w:val="bg-BG" w:eastAsia="bg-BG"/>
        </w:rPr>
        <w:drawing>
          <wp:inline distT="0" distB="0" distL="0" distR="0" wp14:anchorId="710412F1" wp14:editId="31F6C45E">
            <wp:extent cx="5731510" cy="427291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5731510" cy="4272915"/>
                    </a:xfrm>
                    <a:prstGeom prst="rect">
                      <a:avLst/>
                    </a:prstGeom>
                  </pic:spPr>
                </pic:pic>
              </a:graphicData>
            </a:graphic>
          </wp:inline>
        </w:drawing>
      </w:r>
    </w:p>
    <w:p w14:paraId="1396E564" w14:textId="77777777" w:rsidR="006E22D2" w:rsidRPr="00872A9E" w:rsidRDefault="006E22D2" w:rsidP="003A78D8">
      <w:pPr>
        <w:contextualSpacing/>
      </w:pPr>
    </w:p>
    <w:p w14:paraId="12108F5B" w14:textId="00103FAD" w:rsidR="006B10B8" w:rsidRDefault="006B10B8" w:rsidP="006B10B8">
      <w:pPr>
        <w:pStyle w:val="Heading2"/>
        <w:numPr>
          <w:ilvl w:val="1"/>
          <w:numId w:val="8"/>
        </w:numPr>
      </w:pPr>
      <w:bookmarkStart w:id="267" w:name="_Toc227322120"/>
      <w:r>
        <w:t xml:space="preserve">Архивиране на </w:t>
      </w:r>
      <w:r>
        <w:rPr>
          <w:lang w:val="bg-BG"/>
        </w:rPr>
        <w:t>завършени</w:t>
      </w:r>
      <w:r>
        <w:t xml:space="preserve"> проце</w:t>
      </w:r>
      <w:r>
        <w:rPr>
          <w:lang w:val="bg-BG"/>
        </w:rPr>
        <w:t>дури</w:t>
      </w:r>
      <w:bookmarkEnd w:id="267"/>
    </w:p>
    <w:p w14:paraId="1F590BC8" w14:textId="631C36AE" w:rsidR="00C0631E" w:rsidRPr="00872A9E" w:rsidRDefault="0052306C" w:rsidP="00876856">
      <w:r w:rsidRPr="0052306C">
        <w:t xml:space="preserve">Някои процедури, започнати </w:t>
      </w:r>
      <w:r w:rsidR="005146E8">
        <w:t>чрез IMAS</w:t>
      </w:r>
      <w:r w:rsidR="00AF6996">
        <w:t xml:space="preserve"> portal</w:t>
      </w:r>
      <w:r w:rsidRPr="0052306C">
        <w:t>, съдържат големи количества лични данни, които съгласно приложимите правила на ЕЦБ за защита на личните данните не трябва да се съхраняват по-дълго от необходимото. Следователно всички процедури, съдържащи лични данни, се архивират три месеца след приключването, отмяната или оттеглянето на процеса.</w:t>
      </w:r>
      <w:r w:rsidR="00C37ADC">
        <w:rPr>
          <w:lang w:val="bg-BG"/>
        </w:rPr>
        <w:t xml:space="preserve"> Порталът </w:t>
      </w:r>
      <w:r w:rsidR="00AF6996">
        <w:t xml:space="preserve">IMAS </w:t>
      </w:r>
      <w:r w:rsidRPr="0052306C">
        <w:t>обаче поддържа</w:t>
      </w:r>
      <w:r>
        <w:t xml:space="preserve"> архив на подадените заявления </w:t>
      </w:r>
      <w:r w:rsidRPr="0052306C">
        <w:t>и ще продължи да показва ограничена информация, като например номера на процедурата и категорията, в която попада.</w:t>
      </w:r>
    </w:p>
    <w:p w14:paraId="08E85BEC" w14:textId="77777777" w:rsidR="0052306C" w:rsidRDefault="0052306C" w:rsidP="0052306C">
      <w:pPr>
        <w:pStyle w:val="Heading2"/>
        <w:numPr>
          <w:ilvl w:val="1"/>
          <w:numId w:val="8"/>
        </w:numPr>
      </w:pPr>
      <w:bookmarkStart w:id="268" w:name="_Toc227322121"/>
      <w:r>
        <w:lastRenderedPageBreak/>
        <w:t>Речник</w:t>
      </w:r>
      <w:bookmarkEnd w:id="268"/>
    </w:p>
    <w:tbl>
      <w:tblPr>
        <w:tblStyle w:val="TableGrid"/>
        <w:tblW w:w="9067" w:type="dxa"/>
        <w:tblLook w:val="04A0" w:firstRow="1" w:lastRow="0" w:firstColumn="1" w:lastColumn="0" w:noHBand="0" w:noVBand="1"/>
      </w:tblPr>
      <w:tblGrid>
        <w:gridCol w:w="2405"/>
        <w:gridCol w:w="6662"/>
      </w:tblGrid>
      <w:tr w:rsidR="00CA1720" w:rsidRPr="00872A9E" w14:paraId="2FCE6476" w14:textId="77777777" w:rsidTr="003A78D8">
        <w:tc>
          <w:tcPr>
            <w:tcW w:w="2405" w:type="dxa"/>
          </w:tcPr>
          <w:p w14:paraId="7AD98EAA" w14:textId="78B61071" w:rsidR="00CA1720" w:rsidRPr="003A78D8" w:rsidRDefault="0032266B" w:rsidP="003A78D8">
            <w:pPr>
              <w:spacing w:line="360" w:lineRule="auto"/>
              <w:contextualSpacing/>
              <w:rPr>
                <w:b/>
                <w:bCs/>
              </w:rPr>
            </w:pPr>
            <w:r w:rsidRPr="003A78D8">
              <w:rPr>
                <w:b/>
                <w:bCs/>
              </w:rPr>
              <w:t>A</w:t>
            </w:r>
            <w:r w:rsidR="00CA1720" w:rsidRPr="003A78D8">
              <w:rPr>
                <w:b/>
                <w:bCs/>
              </w:rPr>
              <w:t>bbreviation</w:t>
            </w:r>
          </w:p>
        </w:tc>
        <w:tc>
          <w:tcPr>
            <w:tcW w:w="6662" w:type="dxa"/>
          </w:tcPr>
          <w:p w14:paraId="0742FC1C" w14:textId="456E3EC0" w:rsidR="00CA1720" w:rsidRPr="003A78D8" w:rsidRDefault="0032266B" w:rsidP="003A78D8">
            <w:pPr>
              <w:spacing w:line="360" w:lineRule="auto"/>
              <w:contextualSpacing/>
              <w:rPr>
                <w:b/>
                <w:bCs/>
              </w:rPr>
            </w:pPr>
            <w:r w:rsidRPr="003A78D8">
              <w:rPr>
                <w:b/>
                <w:bCs/>
              </w:rPr>
              <w:t>Definition</w:t>
            </w:r>
          </w:p>
        </w:tc>
      </w:tr>
      <w:tr w:rsidR="005034AA" w:rsidRPr="00872A9E" w14:paraId="706F6B31" w14:textId="77777777" w:rsidTr="0032266B">
        <w:tc>
          <w:tcPr>
            <w:tcW w:w="2405" w:type="dxa"/>
          </w:tcPr>
          <w:p w14:paraId="5C6C0293" w14:textId="0A03AC21" w:rsidR="005034AA" w:rsidRPr="0052306C" w:rsidRDefault="0052306C" w:rsidP="003A78D8">
            <w:pPr>
              <w:spacing w:line="360" w:lineRule="auto"/>
              <w:contextualSpacing/>
              <w:rPr>
                <w:lang w:val="bg-BG"/>
              </w:rPr>
            </w:pPr>
            <w:r>
              <w:rPr>
                <w:lang w:val="bg-BG"/>
              </w:rPr>
              <w:t>АДД</w:t>
            </w:r>
          </w:p>
        </w:tc>
        <w:tc>
          <w:tcPr>
            <w:tcW w:w="6662" w:type="dxa"/>
          </w:tcPr>
          <w:p w14:paraId="36AB9B3E" w14:textId="02DE5AA5" w:rsidR="005034AA" w:rsidRPr="0052306C" w:rsidRDefault="0052306C" w:rsidP="003A78D8">
            <w:pPr>
              <w:spacing w:line="360" w:lineRule="auto"/>
              <w:contextualSpacing/>
              <w:rPr>
                <w:lang w:val="bg-BG"/>
              </w:rPr>
            </w:pPr>
            <w:r>
              <w:rPr>
                <w:lang w:val="bg-BG"/>
              </w:rPr>
              <w:t>Администратори на делегиран достъп</w:t>
            </w:r>
          </w:p>
        </w:tc>
      </w:tr>
      <w:tr w:rsidR="005034AA" w:rsidRPr="00872A9E" w14:paraId="685CBAE2" w14:textId="77777777" w:rsidTr="0032266B">
        <w:tc>
          <w:tcPr>
            <w:tcW w:w="2405" w:type="dxa"/>
          </w:tcPr>
          <w:p w14:paraId="3333E578" w14:textId="40CE5BAC" w:rsidR="005034AA" w:rsidRPr="0052306C" w:rsidRDefault="0052306C" w:rsidP="003A78D8">
            <w:pPr>
              <w:spacing w:line="360" w:lineRule="auto"/>
              <w:contextualSpacing/>
              <w:rPr>
                <w:lang w:val="bg-BG"/>
              </w:rPr>
            </w:pPr>
            <w:r>
              <w:rPr>
                <w:lang w:val="bg-BG"/>
              </w:rPr>
              <w:t>АДП</w:t>
            </w:r>
          </w:p>
        </w:tc>
        <w:tc>
          <w:tcPr>
            <w:tcW w:w="6662" w:type="dxa"/>
          </w:tcPr>
          <w:p w14:paraId="68F70A8D" w14:textId="304DED69" w:rsidR="005034AA" w:rsidRPr="00872A9E" w:rsidRDefault="00C37ADC" w:rsidP="0052306C">
            <w:pPr>
              <w:spacing w:line="360" w:lineRule="auto"/>
              <w:contextualSpacing/>
            </w:pPr>
            <w:r>
              <w:rPr>
                <w:lang w:val="bg-BG"/>
              </w:rPr>
              <w:t>А</w:t>
            </w:r>
            <w:r w:rsidR="0052306C" w:rsidRPr="0052306C">
              <w:t xml:space="preserve">дминистратори на делегирани потребители </w:t>
            </w:r>
          </w:p>
        </w:tc>
      </w:tr>
      <w:tr w:rsidR="005034AA" w:rsidRPr="00872A9E" w14:paraId="46373D3A" w14:textId="77777777" w:rsidTr="0032266B">
        <w:tc>
          <w:tcPr>
            <w:tcW w:w="2405" w:type="dxa"/>
          </w:tcPr>
          <w:p w14:paraId="493F429B" w14:textId="39C1F9C8" w:rsidR="005034AA" w:rsidRPr="0052306C" w:rsidRDefault="0052306C" w:rsidP="003A78D8">
            <w:pPr>
              <w:spacing w:line="360" w:lineRule="auto"/>
              <w:contextualSpacing/>
              <w:rPr>
                <w:lang w:val="bg-BG"/>
              </w:rPr>
            </w:pPr>
            <w:r>
              <w:rPr>
                <w:lang w:val="bg-BG"/>
              </w:rPr>
              <w:t>ЕЦБ</w:t>
            </w:r>
          </w:p>
        </w:tc>
        <w:tc>
          <w:tcPr>
            <w:tcW w:w="6662" w:type="dxa"/>
          </w:tcPr>
          <w:p w14:paraId="1AEB0BFA" w14:textId="34FC7122" w:rsidR="005034AA" w:rsidRPr="0052306C" w:rsidRDefault="0052306C" w:rsidP="003A78D8">
            <w:pPr>
              <w:spacing w:line="360" w:lineRule="auto"/>
              <w:contextualSpacing/>
              <w:rPr>
                <w:lang w:val="bg-BG"/>
              </w:rPr>
            </w:pPr>
            <w:r>
              <w:rPr>
                <w:lang w:val="bg-BG"/>
              </w:rPr>
              <w:t>Европейската централна банка</w:t>
            </w:r>
          </w:p>
        </w:tc>
      </w:tr>
      <w:tr w:rsidR="005034AA" w:rsidRPr="00872A9E" w14:paraId="0C538DFB" w14:textId="77777777" w:rsidTr="0032266B">
        <w:tc>
          <w:tcPr>
            <w:tcW w:w="2405" w:type="dxa"/>
          </w:tcPr>
          <w:p w14:paraId="75B0EC30" w14:textId="77777777" w:rsidR="005034AA" w:rsidRPr="00872A9E" w:rsidRDefault="005034AA" w:rsidP="003A78D8">
            <w:pPr>
              <w:spacing w:line="360" w:lineRule="auto"/>
              <w:contextualSpacing/>
            </w:pPr>
            <w:r w:rsidRPr="00872A9E">
              <w:t>FAP</w:t>
            </w:r>
          </w:p>
        </w:tc>
        <w:tc>
          <w:tcPr>
            <w:tcW w:w="6662" w:type="dxa"/>
          </w:tcPr>
          <w:p w14:paraId="1F61F728" w14:textId="29A96BAC" w:rsidR="005034AA" w:rsidRPr="0052306C" w:rsidRDefault="0052306C" w:rsidP="003A78D8">
            <w:pPr>
              <w:spacing w:line="360" w:lineRule="auto"/>
              <w:contextualSpacing/>
              <w:rPr>
                <w:lang w:val="bg-BG"/>
              </w:rPr>
            </w:pPr>
            <w:r>
              <w:rPr>
                <w:lang w:val="bg-BG"/>
              </w:rPr>
              <w:t>Оценка за надеждност и пригодност</w:t>
            </w:r>
          </w:p>
        </w:tc>
      </w:tr>
      <w:tr w:rsidR="005034AA" w:rsidRPr="00872A9E" w14:paraId="221828CA" w14:textId="77777777" w:rsidTr="0032266B">
        <w:tc>
          <w:tcPr>
            <w:tcW w:w="2405" w:type="dxa"/>
          </w:tcPr>
          <w:p w14:paraId="7211A146" w14:textId="77777777" w:rsidR="005034AA" w:rsidRPr="00872A9E" w:rsidRDefault="005034AA" w:rsidP="003A78D8">
            <w:pPr>
              <w:spacing w:line="360" w:lineRule="auto"/>
              <w:contextualSpacing/>
            </w:pPr>
            <w:r w:rsidRPr="00872A9E">
              <w:t>FAQ</w:t>
            </w:r>
          </w:p>
        </w:tc>
        <w:tc>
          <w:tcPr>
            <w:tcW w:w="6662" w:type="dxa"/>
          </w:tcPr>
          <w:p w14:paraId="2964FBAF" w14:textId="04B90BBF" w:rsidR="0052306C" w:rsidRPr="0052306C" w:rsidRDefault="0052306C" w:rsidP="003A78D8">
            <w:pPr>
              <w:spacing w:line="360" w:lineRule="auto"/>
              <w:contextualSpacing/>
              <w:rPr>
                <w:lang w:val="bg-BG"/>
              </w:rPr>
            </w:pPr>
            <w:r>
              <w:rPr>
                <w:lang w:val="bg-BG"/>
              </w:rPr>
              <w:t>Често задавани въпроси</w:t>
            </w:r>
          </w:p>
        </w:tc>
      </w:tr>
      <w:tr w:rsidR="0032266B" w:rsidRPr="00872A9E" w14:paraId="1D5C56A9" w14:textId="77777777" w:rsidTr="003A78D8">
        <w:tc>
          <w:tcPr>
            <w:tcW w:w="2405" w:type="dxa"/>
          </w:tcPr>
          <w:p w14:paraId="2E5697ED" w14:textId="60A2E099" w:rsidR="0032266B" w:rsidRPr="00872A9E" w:rsidRDefault="0032266B" w:rsidP="003A78D8">
            <w:pPr>
              <w:spacing w:line="360" w:lineRule="auto"/>
              <w:contextualSpacing/>
            </w:pPr>
            <w:r w:rsidRPr="00872A9E">
              <w:t>IMAS</w:t>
            </w:r>
          </w:p>
        </w:tc>
        <w:tc>
          <w:tcPr>
            <w:tcW w:w="6662" w:type="dxa"/>
          </w:tcPr>
          <w:p w14:paraId="4B0F19C4" w14:textId="0E206F6C" w:rsidR="0032266B" w:rsidRPr="00745419" w:rsidRDefault="0052306C" w:rsidP="003A78D8">
            <w:pPr>
              <w:spacing w:line="360" w:lineRule="auto"/>
              <w:contextualSpacing/>
              <w:rPr>
                <w:lang w:val="bg-BG"/>
              </w:rPr>
            </w:pPr>
            <w:r w:rsidRPr="0052306C">
              <w:t>Information Management System</w:t>
            </w:r>
            <w:r w:rsidR="00430985">
              <w:rPr>
                <w:lang w:val="bg-BG"/>
              </w:rPr>
              <w:t>/</w:t>
            </w:r>
            <w:r w:rsidRPr="0052306C">
              <w:t>Система за управление на информацията</w:t>
            </w:r>
          </w:p>
        </w:tc>
      </w:tr>
      <w:tr w:rsidR="005034AA" w:rsidRPr="00872A9E" w14:paraId="12495668" w14:textId="77777777" w:rsidTr="0032266B">
        <w:tc>
          <w:tcPr>
            <w:tcW w:w="2405" w:type="dxa"/>
          </w:tcPr>
          <w:p w14:paraId="334D9E7B" w14:textId="77777777" w:rsidR="005034AA" w:rsidRPr="00745419" w:rsidRDefault="005034AA" w:rsidP="003A78D8">
            <w:pPr>
              <w:spacing w:line="360" w:lineRule="auto"/>
              <w:contextualSpacing/>
              <w:rPr>
                <w:lang w:val="bg-BG"/>
              </w:rPr>
            </w:pPr>
            <w:r w:rsidRPr="00872A9E">
              <w:t>LSI</w:t>
            </w:r>
          </w:p>
        </w:tc>
        <w:tc>
          <w:tcPr>
            <w:tcW w:w="6662" w:type="dxa"/>
          </w:tcPr>
          <w:p w14:paraId="43C5B1F8" w14:textId="3C16A2F4" w:rsidR="005034AA" w:rsidRPr="00872A9E" w:rsidRDefault="00745419" w:rsidP="0052306C">
            <w:pPr>
              <w:spacing w:line="360" w:lineRule="auto"/>
              <w:contextualSpacing/>
            </w:pPr>
            <w:r>
              <w:rPr>
                <w:lang w:val="en-US"/>
              </w:rPr>
              <w:t>Less significant institution/</w:t>
            </w:r>
            <w:r w:rsidR="0052306C">
              <w:rPr>
                <w:lang w:val="bg-BG"/>
              </w:rPr>
              <w:t>По-малко значима институция</w:t>
            </w:r>
          </w:p>
        </w:tc>
      </w:tr>
      <w:tr w:rsidR="00675175" w:rsidRPr="00872A9E" w14:paraId="1A1D4840" w14:textId="77777777" w:rsidTr="0032266B">
        <w:tc>
          <w:tcPr>
            <w:tcW w:w="2405" w:type="dxa"/>
          </w:tcPr>
          <w:p w14:paraId="6F96DCCD" w14:textId="3F3C5AFC" w:rsidR="00675175" w:rsidRPr="00745419" w:rsidRDefault="00675175" w:rsidP="003A78D8">
            <w:pPr>
              <w:spacing w:line="360" w:lineRule="auto"/>
              <w:contextualSpacing/>
              <w:rPr>
                <w:lang w:val="bg-BG"/>
              </w:rPr>
            </w:pPr>
            <w:r w:rsidRPr="00872A9E">
              <w:t>NCA</w:t>
            </w:r>
            <w:r w:rsidR="00745419">
              <w:t>/</w:t>
            </w:r>
            <w:r w:rsidR="00745419">
              <w:rPr>
                <w:lang w:val="bg-BG"/>
              </w:rPr>
              <w:t>НКО</w:t>
            </w:r>
          </w:p>
        </w:tc>
        <w:tc>
          <w:tcPr>
            <w:tcW w:w="6662" w:type="dxa"/>
          </w:tcPr>
          <w:p w14:paraId="09A1AAAC" w14:textId="7B1F74AF" w:rsidR="00675175" w:rsidRPr="003F1247" w:rsidRDefault="00675175" w:rsidP="003A78D8">
            <w:pPr>
              <w:spacing w:line="360" w:lineRule="auto"/>
              <w:contextualSpacing/>
              <w:rPr>
                <w:lang w:val="bg-BG"/>
              </w:rPr>
            </w:pPr>
            <w:r w:rsidRPr="00872A9E">
              <w:t>National Competent Authority</w:t>
            </w:r>
            <w:r w:rsidR="003F1247">
              <w:rPr>
                <w:lang w:val="bg-BG"/>
              </w:rPr>
              <w:t>/Национал</w:t>
            </w:r>
            <w:r w:rsidR="00430985">
              <w:rPr>
                <w:lang w:val="bg-BG"/>
              </w:rPr>
              <w:t>ен</w:t>
            </w:r>
            <w:r w:rsidR="003F1247">
              <w:rPr>
                <w:lang w:val="bg-BG"/>
              </w:rPr>
              <w:t xml:space="preserve"> компетентен орган</w:t>
            </w:r>
          </w:p>
        </w:tc>
      </w:tr>
      <w:tr w:rsidR="00731E03" w:rsidRPr="00872A9E" w14:paraId="7D504477" w14:textId="77777777" w:rsidTr="0032266B">
        <w:tc>
          <w:tcPr>
            <w:tcW w:w="2405" w:type="dxa"/>
          </w:tcPr>
          <w:p w14:paraId="40E2E073" w14:textId="58769398" w:rsidR="00731E03" w:rsidRPr="00745419" w:rsidRDefault="00B36B18" w:rsidP="003A78D8">
            <w:pPr>
              <w:spacing w:line="360" w:lineRule="auto"/>
              <w:contextualSpacing/>
              <w:rPr>
                <w:lang w:val="bg-BG"/>
              </w:rPr>
            </w:pPr>
            <w:r w:rsidRPr="00872A9E">
              <w:t>SSM</w:t>
            </w:r>
            <w:r w:rsidR="00745419">
              <w:rPr>
                <w:lang w:val="bg-BG"/>
              </w:rPr>
              <w:t>/ЕНМ</w:t>
            </w:r>
          </w:p>
        </w:tc>
        <w:tc>
          <w:tcPr>
            <w:tcW w:w="6662" w:type="dxa"/>
          </w:tcPr>
          <w:p w14:paraId="5AC97311" w14:textId="618E954E" w:rsidR="00731E03" w:rsidRPr="00745419" w:rsidRDefault="00B36B18" w:rsidP="003A78D8">
            <w:pPr>
              <w:spacing w:line="360" w:lineRule="auto"/>
              <w:contextualSpacing/>
              <w:rPr>
                <w:lang w:val="bg-BG"/>
              </w:rPr>
            </w:pPr>
            <w:r w:rsidRPr="00872A9E">
              <w:t>Single Supervisory Mechanism</w:t>
            </w:r>
            <w:r w:rsidR="00745419">
              <w:rPr>
                <w:lang w:val="bg-BG"/>
              </w:rPr>
              <w:t>/Единен надзорен механизъм</w:t>
            </w:r>
          </w:p>
        </w:tc>
      </w:tr>
      <w:tr w:rsidR="00FE3D70" w:rsidRPr="00872A9E" w14:paraId="0A7259EB" w14:textId="77777777" w:rsidTr="0032266B">
        <w:tc>
          <w:tcPr>
            <w:tcW w:w="2405" w:type="dxa"/>
          </w:tcPr>
          <w:p w14:paraId="601E76A5" w14:textId="212E1AD9" w:rsidR="00FE3D70" w:rsidRPr="00745419" w:rsidRDefault="00FE3D70" w:rsidP="003A78D8">
            <w:pPr>
              <w:spacing w:line="360" w:lineRule="auto"/>
              <w:contextualSpacing/>
              <w:rPr>
                <w:lang w:val="bg-BG"/>
              </w:rPr>
            </w:pPr>
            <w:r w:rsidRPr="00872A9E">
              <w:t>SI</w:t>
            </w:r>
            <w:r w:rsidR="00745419">
              <w:rPr>
                <w:lang w:val="bg-BG"/>
              </w:rPr>
              <w:t>/ЗИ</w:t>
            </w:r>
          </w:p>
        </w:tc>
        <w:tc>
          <w:tcPr>
            <w:tcW w:w="6662" w:type="dxa"/>
          </w:tcPr>
          <w:p w14:paraId="0BBA7049" w14:textId="09846701" w:rsidR="00FE3D70" w:rsidRPr="00745419" w:rsidRDefault="00FE3D70" w:rsidP="003A78D8">
            <w:pPr>
              <w:spacing w:line="360" w:lineRule="auto"/>
              <w:contextualSpacing/>
              <w:rPr>
                <w:lang w:val="bg-BG"/>
              </w:rPr>
            </w:pPr>
            <w:r w:rsidRPr="00872A9E">
              <w:t>Significant Institution</w:t>
            </w:r>
            <w:r w:rsidR="00745419">
              <w:rPr>
                <w:lang w:val="bg-BG"/>
              </w:rPr>
              <w:t>/Значима институция</w:t>
            </w:r>
          </w:p>
        </w:tc>
      </w:tr>
    </w:tbl>
    <w:p w14:paraId="18D5B949" w14:textId="77777777" w:rsidR="00585502" w:rsidRPr="00872A9E" w:rsidRDefault="00585502" w:rsidP="003A78D8">
      <w:pPr>
        <w:contextualSpacing/>
      </w:pPr>
    </w:p>
    <w:p w14:paraId="2A638CC3" w14:textId="77777777" w:rsidR="00585502" w:rsidRPr="00872A9E" w:rsidRDefault="00585502" w:rsidP="003A78D8">
      <w:pPr>
        <w:contextualSpacing/>
      </w:pPr>
    </w:p>
    <w:p w14:paraId="1BCCBA01" w14:textId="77777777" w:rsidR="00585502" w:rsidRPr="00872A9E" w:rsidRDefault="00585502" w:rsidP="003A78D8">
      <w:pPr>
        <w:contextualSpacing/>
      </w:pPr>
    </w:p>
    <w:p w14:paraId="48FECCB6" w14:textId="77777777" w:rsidR="00585502" w:rsidRPr="00872A9E" w:rsidRDefault="00585502" w:rsidP="003A78D8">
      <w:pPr>
        <w:contextualSpacing/>
      </w:pPr>
    </w:p>
    <w:p w14:paraId="3DF1DBD4" w14:textId="77777777" w:rsidR="00585502" w:rsidRPr="00872A9E" w:rsidRDefault="00585502" w:rsidP="003A78D8">
      <w:pPr>
        <w:contextualSpacing/>
      </w:pPr>
    </w:p>
    <w:p w14:paraId="547697DB" w14:textId="77777777" w:rsidR="00585502" w:rsidRPr="00872A9E" w:rsidRDefault="00585502" w:rsidP="003A78D8">
      <w:pPr>
        <w:contextualSpacing/>
      </w:pPr>
    </w:p>
    <w:p w14:paraId="55339E47" w14:textId="77777777" w:rsidR="00585502" w:rsidRPr="00872A9E" w:rsidRDefault="00585502" w:rsidP="003A78D8">
      <w:pPr>
        <w:contextualSpacing/>
      </w:pPr>
    </w:p>
    <w:p w14:paraId="6F0023E1" w14:textId="77777777" w:rsidR="00585502" w:rsidRPr="00872A9E" w:rsidRDefault="00585502" w:rsidP="003A78D8">
      <w:pPr>
        <w:contextualSpacing/>
      </w:pPr>
    </w:p>
    <w:p w14:paraId="62E23E28" w14:textId="77777777" w:rsidR="00585502" w:rsidRPr="00872A9E" w:rsidRDefault="00585502" w:rsidP="003A78D8">
      <w:pPr>
        <w:contextualSpacing/>
      </w:pPr>
    </w:p>
    <w:p w14:paraId="5212BB5D" w14:textId="77777777" w:rsidR="00585502" w:rsidRPr="00872A9E" w:rsidRDefault="00585502" w:rsidP="003A78D8">
      <w:pPr>
        <w:contextualSpacing/>
      </w:pPr>
    </w:p>
    <w:p w14:paraId="1829A199" w14:textId="77777777" w:rsidR="00585502" w:rsidRPr="00872A9E" w:rsidRDefault="00585502" w:rsidP="003A78D8">
      <w:pPr>
        <w:contextualSpacing/>
      </w:pPr>
    </w:p>
    <w:p w14:paraId="1287E44F" w14:textId="77777777" w:rsidR="00285F9F" w:rsidRPr="00872A9E" w:rsidRDefault="00285F9F" w:rsidP="003A78D8">
      <w:pPr>
        <w:contextualSpacing/>
      </w:pPr>
    </w:p>
    <w:p w14:paraId="01376E79" w14:textId="62AB537D" w:rsidR="0028689B" w:rsidRPr="00872A9E" w:rsidRDefault="0028689B" w:rsidP="003A78D8">
      <w:pPr>
        <w:spacing w:after="240"/>
        <w:contextualSpacing/>
        <w:rPr>
          <w:rFonts w:cs="Arial"/>
          <w:szCs w:val="20"/>
        </w:rPr>
      </w:pPr>
    </w:p>
    <w:sectPr w:rsidR="0028689B" w:rsidRPr="00872A9E" w:rsidSect="00D10D7D">
      <w:footerReference w:type="default" r:id="rId13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C5D927" w14:textId="77777777" w:rsidR="00C86954" w:rsidRDefault="00C86954" w:rsidP="00BD0D8E">
      <w:pPr>
        <w:spacing w:after="0" w:line="240" w:lineRule="auto"/>
      </w:pPr>
      <w:r>
        <w:separator/>
      </w:r>
    </w:p>
  </w:endnote>
  <w:endnote w:type="continuationSeparator" w:id="0">
    <w:p w14:paraId="6626E80C" w14:textId="77777777" w:rsidR="00C86954" w:rsidRDefault="00C86954" w:rsidP="00BD0D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44CEB" w14:textId="59454172" w:rsidR="00B764CA" w:rsidRPr="00BD0D8E" w:rsidRDefault="00B764CA" w:rsidP="00BD0D8E">
    <w:pPr>
      <w:pStyle w:val="Footer"/>
      <w:jc w:val="center"/>
      <w:rPr>
        <w:rFonts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09132356"/>
      <w:docPartObj>
        <w:docPartGallery w:val="Page Numbers (Bottom of Page)"/>
        <w:docPartUnique/>
      </w:docPartObj>
    </w:sdtPr>
    <w:sdtEndPr>
      <w:rPr>
        <w:noProof/>
      </w:rPr>
    </w:sdtEndPr>
    <w:sdtContent>
      <w:p w14:paraId="32F09E48" w14:textId="1961ACA1" w:rsidR="00B764CA" w:rsidRDefault="00B764CA">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5B4B60C7" w14:textId="356108D6" w:rsidR="00B764CA" w:rsidRPr="000A2B95" w:rsidRDefault="00B764CA" w:rsidP="000A2B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16A227" w14:textId="77777777" w:rsidR="00C86954" w:rsidRDefault="00C86954" w:rsidP="00BD0D8E">
      <w:pPr>
        <w:spacing w:after="0" w:line="240" w:lineRule="auto"/>
      </w:pPr>
      <w:r>
        <w:separator/>
      </w:r>
    </w:p>
  </w:footnote>
  <w:footnote w:type="continuationSeparator" w:id="0">
    <w:p w14:paraId="798740C0" w14:textId="77777777" w:rsidR="00C86954" w:rsidRDefault="00C86954" w:rsidP="00BD0D8E">
      <w:pPr>
        <w:spacing w:after="0" w:line="240" w:lineRule="auto"/>
      </w:pPr>
      <w:r>
        <w:continuationSeparator/>
      </w:r>
    </w:p>
  </w:footnote>
  <w:footnote w:id="1">
    <w:p w14:paraId="5F024B4A" w14:textId="6FAED40B" w:rsidR="00B764CA" w:rsidRDefault="00B764CA" w:rsidP="00E12998">
      <w:pPr>
        <w:pStyle w:val="FootnoteText"/>
      </w:pPr>
      <w:r>
        <w:rPr>
          <w:rStyle w:val="FootnoteReference"/>
        </w:rPr>
        <w:footnoteRef/>
      </w:r>
      <w:r>
        <w:rPr>
          <w:lang w:val="bg-BG"/>
        </w:rPr>
        <w:t xml:space="preserve"> </w:t>
      </w:r>
      <w:hyperlink r:id="rId1" w:history="1">
        <w:r w:rsidRPr="003D7DC2">
          <w:rPr>
            <w:rStyle w:val="Hyperlink"/>
            <w:sz w:val="18"/>
          </w:rPr>
          <w:t>https://www.bankingsupervision.europa.eu/home/data-protection/privacy-statements/html/index.en.html</w:t>
        </w:r>
      </w:hyperlink>
    </w:p>
  </w:footnote>
  <w:footnote w:id="2">
    <w:p w14:paraId="69F63B49" w14:textId="3979DFD6" w:rsidR="00B764CA" w:rsidRPr="00604BEA" w:rsidRDefault="00B764CA" w:rsidP="001242D8">
      <w:pPr>
        <w:pStyle w:val="FootnoteText"/>
        <w:jc w:val="left"/>
        <w:rPr>
          <w:sz w:val="18"/>
          <w:szCs w:val="18"/>
        </w:rPr>
      </w:pPr>
      <w:r>
        <w:rPr>
          <w:rStyle w:val="FootnoteReference"/>
        </w:rPr>
        <w:footnoteRef/>
      </w:r>
      <w:r>
        <w:rPr>
          <w:sz w:val="18"/>
          <w:szCs w:val="18"/>
        </w:rPr>
        <w:t xml:space="preserve"> </w:t>
      </w:r>
      <w:hyperlink r:id="rId2" w:history="1">
        <w:r w:rsidRPr="001242D8">
          <w:rPr>
            <w:rStyle w:val="Hyperlink"/>
            <w:sz w:val="18"/>
            <w:szCs w:val="18"/>
          </w:rPr>
          <w:t>https://www.bankingsupervision.europa.eu/home/data-protection/privacy-statements/shared/pdf/Terms_and_conditions_for_IMAS_portal.pdf</w:t>
        </w:r>
      </w:hyperlink>
    </w:p>
    <w:p w14:paraId="45FC7AC3" w14:textId="77777777" w:rsidR="00B764CA" w:rsidRDefault="00B764CA">
      <w:pPr>
        <w:pStyle w:val="FootnoteText"/>
      </w:pPr>
    </w:p>
  </w:footnote>
  <w:footnote w:id="3">
    <w:p w14:paraId="40A7E4E6" w14:textId="0607745B" w:rsidR="00B764CA" w:rsidRPr="00D33696" w:rsidRDefault="00B764CA" w:rsidP="00355A16">
      <w:pPr>
        <w:pStyle w:val="FootnoteText"/>
        <w:jc w:val="left"/>
        <w:rPr>
          <w:sz w:val="18"/>
          <w:szCs w:val="18"/>
        </w:rPr>
      </w:pPr>
      <w:r>
        <w:rPr>
          <w:rStyle w:val="FootnoteReference"/>
        </w:rPr>
        <w:footnoteRef/>
      </w:r>
      <w:r>
        <w:t xml:space="preserve"> </w:t>
      </w:r>
      <w:hyperlink r:id="rId3" w:history="1">
        <w:r w:rsidRPr="001242D8">
          <w:rPr>
            <w:rStyle w:val="Hyperlink"/>
            <w:sz w:val="18"/>
            <w:szCs w:val="18"/>
          </w:rPr>
          <w:t>https://www.bankingsupervision.europa.eu/banking/portal/imas/shared/pdf/ECB_Identity_Portal_User_manual.en.pdf</w:t>
        </w:r>
      </w:hyperlink>
    </w:p>
  </w:footnote>
  <w:footnote w:id="4">
    <w:p w14:paraId="47EF1216" w14:textId="43CBEEF6" w:rsidR="00B764CA" w:rsidRPr="00D33696" w:rsidRDefault="00B764CA" w:rsidP="00024EBB">
      <w:pPr>
        <w:pStyle w:val="FootnoteText"/>
        <w:jc w:val="left"/>
        <w:rPr>
          <w:sz w:val="18"/>
          <w:szCs w:val="18"/>
        </w:rPr>
      </w:pPr>
      <w:r>
        <w:rPr>
          <w:rStyle w:val="FootnoteReference"/>
        </w:rPr>
        <w:footnoteRef/>
      </w:r>
      <w:r>
        <w:t xml:space="preserve"> </w:t>
      </w:r>
      <w:r>
        <w:rPr>
          <w:sz w:val="18"/>
        </w:rPr>
        <w:t>На разположение е брошура, илюстрираща стъпките</w:t>
      </w:r>
      <w:r>
        <w:rPr>
          <w:sz w:val="18"/>
          <w:szCs w:val="18"/>
        </w:rPr>
        <w:t xml:space="preserve">: </w:t>
      </w:r>
      <w:hyperlink r:id="rId4" w:history="1">
        <w:r w:rsidRPr="00D80BBB">
          <w:rPr>
            <w:rStyle w:val="Hyperlink"/>
            <w:sz w:val="18"/>
            <w:szCs w:val="18"/>
          </w:rPr>
          <w:t>https://www.bankingsupervision.europa.eu/banking/portal/imas/shared/pdf/Accessing_the_IMAS_Portal_for_the_first_time.en.pdf</w:t>
        </w:r>
      </w:hyperlink>
    </w:p>
  </w:footnote>
  <w:footnote w:id="5">
    <w:p w14:paraId="1989192F" w14:textId="38928F7B" w:rsidR="00B764CA" w:rsidRDefault="00B764CA">
      <w:pPr>
        <w:pStyle w:val="FootnoteText"/>
      </w:pPr>
      <w:r>
        <w:rPr>
          <w:rStyle w:val="FootnoteReference"/>
        </w:rPr>
        <w:footnoteRef/>
      </w:r>
      <w:r>
        <w:t xml:space="preserve"> </w:t>
      </w:r>
      <w:hyperlink r:id="rId5" w:history="1">
        <w:r w:rsidRPr="00D33696">
          <w:rPr>
            <w:rStyle w:val="Hyperlink"/>
            <w:sz w:val="18"/>
            <w:szCs w:val="18"/>
          </w:rPr>
          <w:t>https://id.ecb.europa.eu/</w:t>
        </w:r>
      </w:hyperlink>
    </w:p>
    <w:p w14:paraId="2E0552BA" w14:textId="77777777" w:rsidR="00B764CA" w:rsidRDefault="00B764C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901D8B" w14:textId="219CCFBA" w:rsidR="00B764CA" w:rsidRDefault="00B764CA">
    <w:pPr>
      <w:pStyle w:val="Header"/>
    </w:pPr>
    <w:r>
      <w:rPr>
        <w:noProof/>
        <w:lang w:val="bg-BG" w:eastAsia="bg-BG"/>
      </w:rPr>
      <mc:AlternateContent>
        <mc:Choice Requires="wps">
          <w:drawing>
            <wp:anchor distT="0" distB="0" distL="0" distR="0" simplePos="0" relativeHeight="251659264" behindDoc="0" locked="0" layoutInCell="1" allowOverlap="1" wp14:anchorId="17D9D9C1" wp14:editId="537431E4">
              <wp:simplePos x="635" y="635"/>
              <wp:positionH relativeFrom="page">
                <wp:align>right</wp:align>
              </wp:positionH>
              <wp:positionV relativeFrom="page">
                <wp:align>top</wp:align>
              </wp:positionV>
              <wp:extent cx="443865" cy="443865"/>
              <wp:effectExtent l="0" t="0" r="0" b="13970"/>
              <wp:wrapNone/>
              <wp:docPr id="3" name="Text Box 3" descr="ECB-PUBLIC">
                <a:extLst xmlns:a="http://schemas.openxmlformats.org/drawingml/2006/main">
                  <a:ext uri="{5AE41FA2-C0FF-4470-9BD4-5FADCA87CBE2}">
                    <aclsh:classification xmlns:aclsh="http://schemas.microsoft.com/office/drawing/2020/classificationShape" xmlns:w16sdtdh="http://schemas.microsoft.com/office/word/2020/wordml/sdtdatahash" xmlns:w16="http://schemas.microsoft.com/office/word/2018/wordml"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F71DF2A" w14:textId="6E8B148A" w:rsidR="00B764CA" w:rsidRPr="00BD0D8E" w:rsidRDefault="00B764CA" w:rsidP="00BD0D8E">
                          <w:pPr>
                            <w:spacing w:after="0"/>
                            <w:rPr>
                              <w:rFonts w:eastAsia="Arial" w:cs="Arial"/>
                              <w:noProof/>
                              <w:color w:val="000000"/>
                              <w:szCs w:val="20"/>
                            </w:rPr>
                          </w:pPr>
                          <w:r w:rsidRPr="00BD0D8E">
                            <w:rPr>
                              <w:rFonts w:eastAsia="Arial" w:cs="Arial"/>
                              <w:noProof/>
                              <w:color w:val="000000"/>
                              <w:szCs w:val="20"/>
                            </w:rPr>
                            <w:t>ECB-PUBLIC</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7D9D9C1" id="_x0000_t202" coordsize="21600,21600" o:spt="202" path="m,l,21600r21600,l21600,xe">
              <v:stroke joinstyle="miter"/>
              <v:path gradientshapeok="t" o:connecttype="rect"/>
            </v:shapetype>
            <v:shape id="Text Box 3" o:spid="_x0000_s1026" type="#_x0000_t202" alt="ECB-PUBLIC" style="position:absolute;left:0;text-align:left;margin-left:-16.25pt;margin-top:0;width:34.95pt;height:34.9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3D1agIAAKcEAAAOAAAAZHJzL2Uyb0RvYy54bWysVE1v2zAMvQ/YfxB0T+2kTj+MOIXjxEOB&#10;oC2QFD0rspwYsCVBUmNnw/77SNnJtm6nYReZIimS75H07KFranIUxlZKJnR8FVIiJFdFJfcJfd3m&#10;oztKrGOyYLWSIqEnYenD/POnWatjMVEHVRfCEAgibdzqhB6c03EQWH4QDbNXSgsJxlKZhjm4mn1Q&#10;GNZC9KYOJmF4E7TKFNooLqwF7bI30rmPX5aCu+eytMKROqFQm/On8ecOz2A+Y/HeMH2o+FAG+4cq&#10;GlZJSHoJtWSOkXdT/RGqqbhRVpXuiqsmUGVZceExAJpx+AHN5sC08FiAHKsvNNn/F5Y/HV8MqYqE&#10;XlMiWQMt2orOkYXqCGgKYTmwtcoWo5fXxfox8yDBYW0dwkVXD/PbNF1F4zydjLIwz0dRdBuO7hfL&#10;aDTN02WW3t1mi9XkO9Id+Ff+fdBqG/sKsF9e3Ggox3WQHqYJ3VFvQYnZutI0+AXaCNihn6dLD7ES&#10;Dsoour67mVLCwTTIfdLzY22s+yJUQ1BIqIER8aDYEWrqXc8umEuqvKpr0LO4lr8pAAhqPIi+QqzV&#10;dbtuKHunihOgMaqfOqt5XkHONbPuhRkYMwAAq+Oe4Shr1SZUDRIlB2W+/k2P/tB9sFLSwtgmVMJe&#10;UVI/SpgKnHAvjO/DaQg342+TaRTibXd2ku9NpmAjxrCcmnsRnV19FkujmjfYrBSzgYlJDjkT6s5i&#10;5volgs3kIk29E0y0Zm4tN5pjaCQLmdx2b8zogW4HfXpS58Fm8QfWe198aXX67oB73xIktmdz4Bu2&#10;wU/SsLm4br/evdfP/8v8BwAAAP//AwBQSwMEFAAGAAgAAAAhAHdXhELaAAAAAwEAAA8AAABkcnMv&#10;ZG93bnJldi54bWxMj0FLw0AQhe+C/2GZghexGxVKE7MpIhTswYOtOXibZKdJaHY27G7T5N+76kEv&#10;8xje8N43+WYyvRjJ+c6ygvtlAoK4trrjRsHHYXu3BuEDssbeMimYycOmuL7KMdP2wu807kMjYgj7&#10;DBW0IQyZlL5uyaBf2oE4ekfrDIa4ukZqh5cYbnr5kCQrabDj2NDiQC8t1af92SgoJ3f7tk13r3P1&#10;2Y1zsisf18dSqZvF9PwEItAU/o7hGz+iQxGZKntm7UWvID4Sfmb0VmkKovpVWeTyP3vxBQAA//8D&#10;AFBLAQItABQABgAIAAAAIQC2gziS/gAAAOEBAAATAAAAAAAAAAAAAAAAAAAAAABbQ29udGVudF9U&#10;eXBlc10ueG1sUEsBAi0AFAAGAAgAAAAhADj9If/WAAAAlAEAAAsAAAAAAAAAAAAAAAAALwEAAF9y&#10;ZWxzLy5yZWxzUEsBAi0AFAAGAAgAAAAhAGmjcPVqAgAApwQAAA4AAAAAAAAAAAAAAAAALgIAAGRy&#10;cy9lMm9Eb2MueG1sUEsBAi0AFAAGAAgAAAAhAHdXhELaAAAAAwEAAA8AAAAAAAAAAAAAAAAAxAQA&#10;AGRycy9kb3ducmV2LnhtbFBLBQYAAAAABAAEAPMAAADLBQAAAAA=&#10;" filled="f" stroked="f">
              <v:textbox style="mso-fit-shape-to-text:t" inset="0,15pt,20pt,0">
                <w:txbxContent>
                  <w:p w14:paraId="1F71DF2A" w14:textId="6E8B148A" w:rsidR="00B764CA" w:rsidRPr="00BD0D8E" w:rsidRDefault="00B764CA" w:rsidP="00BD0D8E">
                    <w:pPr>
                      <w:spacing w:after="0"/>
                      <w:rPr>
                        <w:rFonts w:eastAsia="Arial" w:cs="Arial"/>
                        <w:noProof/>
                        <w:color w:val="000000"/>
                        <w:szCs w:val="20"/>
                      </w:rPr>
                    </w:pPr>
                    <w:r w:rsidRPr="00BD0D8E">
                      <w:rPr>
                        <w:rFonts w:eastAsia="Arial" w:cs="Arial"/>
                        <w:noProof/>
                        <w:color w:val="000000"/>
                        <w:szCs w:val="20"/>
                      </w:rPr>
                      <w:t>ECB-PUBLIC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B28C9" w14:textId="54788291" w:rsidR="00B764CA" w:rsidRDefault="00B764CA" w:rsidP="006617B5">
    <w:pPr>
      <w:pStyle w:val="Header"/>
    </w:pPr>
    <w:r>
      <w:rPr>
        <w:noProof/>
        <w:lang w:val="bg-BG" w:eastAsia="bg-BG"/>
      </w:rPr>
      <mc:AlternateContent>
        <mc:Choice Requires="wps">
          <w:drawing>
            <wp:anchor distT="0" distB="0" distL="0" distR="0" simplePos="0" relativeHeight="251660288" behindDoc="0" locked="0" layoutInCell="1" allowOverlap="1" wp14:anchorId="67439621" wp14:editId="3134BBF8">
              <wp:simplePos x="914400" y="449580"/>
              <wp:positionH relativeFrom="page">
                <wp:align>right</wp:align>
              </wp:positionH>
              <wp:positionV relativeFrom="page">
                <wp:align>top</wp:align>
              </wp:positionV>
              <wp:extent cx="443865" cy="443865"/>
              <wp:effectExtent l="0" t="0" r="0" b="13970"/>
              <wp:wrapNone/>
              <wp:docPr id="4" name="Text Box 4" descr="ECB-PUBLIC">
                <a:extLst xmlns:a="http://schemas.openxmlformats.org/drawingml/2006/main">
                  <a:ext uri="{5AE41FA2-C0FF-4470-9BD4-5FADCA87CBE2}">
                    <aclsh:classification xmlns:aclsh="http://schemas.microsoft.com/office/drawing/2020/classificationShape" xmlns:w16sdtdh="http://schemas.microsoft.com/office/word/2020/wordml/sdtdatahash" xmlns:w16="http://schemas.microsoft.com/office/word/2018/wordml"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45E3235" w14:textId="2CB8D82C" w:rsidR="00B764CA" w:rsidRPr="00BD0D8E" w:rsidRDefault="00B764CA" w:rsidP="00BD0D8E">
                          <w:pPr>
                            <w:spacing w:after="0"/>
                            <w:rPr>
                              <w:rFonts w:eastAsia="Arial" w:cs="Arial"/>
                              <w:noProof/>
                              <w:color w:val="000000"/>
                              <w:szCs w:val="20"/>
                            </w:rPr>
                          </w:pPr>
                          <w:r w:rsidRPr="00BD0D8E">
                            <w:rPr>
                              <w:rFonts w:eastAsia="Arial" w:cs="Arial"/>
                              <w:noProof/>
                              <w:color w:val="000000"/>
                              <w:szCs w:val="20"/>
                            </w:rPr>
                            <w:t>ECB-PUBLIC</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7439621" id="_x0000_t202" coordsize="21600,21600" o:spt="202" path="m,l,21600r21600,l21600,xe">
              <v:stroke joinstyle="miter"/>
              <v:path gradientshapeok="t" o:connecttype="rect"/>
            </v:shapetype>
            <v:shape id="Text Box 4" o:spid="_x0000_s1027" type="#_x0000_t202" alt="ECB-PUBLIC" style="position:absolute;left:0;text-align:left;margin-left:-16.25pt;margin-top:0;width:34.95pt;height:34.9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OxDawIAAK4EAAAOAAAAZHJzL2Uyb0RvYy54bWysVMFu2zAMvQ/YPwi6u3Yyp02NOIXjxEOB&#10;oC3QFD0rspwYsCVBUmt3w/69pOxkW7fTsItMkRTJ90h6cdO3DXkVxtZKpnRyEVEiJFdlLQ8pfdoV&#10;wZwS65gsWaOkSOmbsPRm+fnTotOJmKqjakphCASRNul0So/O6SQMLT+KltkLpYUEY6VMyxxczSEs&#10;DesgetuE0yi6DDtlSm0UF9aCdj0Y6dLHryrB3X1VWeFIk1KozfnT+HOPZ7hcsORgmD7WfCyD/UMV&#10;LaslJD2HWjPHyIup/wjV1twoqyp3wVUbqqqqufAYAM0k+oDm8ci08FiAHKvPNNn/F5bfvT4YUpcp&#10;jSmRrIUW7UTvyEr1BDSlsBzY2uSr4OFptb3NPUhw2FqHcNHVw/w+yzbxpMimQR4VRRDHV1FwvVrH&#10;wazI1nk2v8pXm+kPpDv0r/z7sNM28RVgv7z4qKEc10N6mCZ0R70FJWbrK9PiF2gjYId+vp17iJVw&#10;UMbxl/nljBIOplEekp4ea2PdV6FagkJKDYyIB8VeoabB9eSCuaQq6qYBPUsa+ZsCgKDGgxgqxFpd&#10;v+89n+fq96p8A1BGDcNnNS9qSL1l1j0wA9MGOGCD3D0cVaO6lKpRouSozLe/6dEfhgCslHQwvSmV&#10;sF6UNLcShgMH3QuT62gWwc3423QWR3jbn5zkS5srWIwJ7KjmXkRn15zEyqj2GRYsw2xgYpJDzpS6&#10;k5i7YZdgQbnIMu8Eg62Z28pHzTE0coaE7vpnZvTIuoN23anTfLPkA/mDL760Ontx0ALfGeR3YHOk&#10;HZbCD9S4wLh1v96918/fzPIdAAD//wMAUEsDBBQABgAIAAAAIQB3V4RC2gAAAAMBAAAPAAAAZHJz&#10;L2Rvd25yZXYueG1sTI9BS8NAEIXvgv9hmYIXsRsVShOzKSIU7MGDrTl4m2SnSWh2Nuxu0+Tfu+pB&#10;L/MY3vDeN/lmMr0YyfnOsoL7ZQKCuLa640bBx2F7twbhA7LG3jIpmMnDpri+yjHT9sLvNO5DI2II&#10;+wwVtCEMmZS+bsmgX9qBOHpH6wyGuLpGaoeXGG56+ZAkK2mw49jQ4kAvLdWn/dkoKCd3+7ZNd69z&#10;9dmNc7IrH9fHUqmbxfT8BCLQFP6O4Rs/okMRmSp7Zu1FryA+En5m9FZpCqL6VVnk8j978QUAAP//&#10;AwBQSwECLQAUAAYACAAAACEAtoM4kv4AAADhAQAAEwAAAAAAAAAAAAAAAAAAAAAAW0NvbnRlbnRf&#10;VHlwZXNdLnhtbFBLAQItABQABgAIAAAAIQA4/SH/1gAAAJQBAAALAAAAAAAAAAAAAAAAAC8BAABf&#10;cmVscy8ucmVsc1BLAQItABQABgAIAAAAIQAwTOxDawIAAK4EAAAOAAAAAAAAAAAAAAAAAC4CAABk&#10;cnMvZTJvRG9jLnhtbFBLAQItABQABgAIAAAAIQB3V4RC2gAAAAMBAAAPAAAAAAAAAAAAAAAAAMUE&#10;AABkcnMvZG93bnJldi54bWxQSwUGAAAAAAQABADzAAAAzAUAAAAA&#10;" filled="f" stroked="f">
              <v:textbox style="mso-fit-shape-to-text:t" inset="0,15pt,20pt,0">
                <w:txbxContent>
                  <w:p w14:paraId="045E3235" w14:textId="2CB8D82C" w:rsidR="00B764CA" w:rsidRPr="00BD0D8E" w:rsidRDefault="00B764CA" w:rsidP="00BD0D8E">
                    <w:pPr>
                      <w:spacing w:after="0"/>
                      <w:rPr>
                        <w:rFonts w:eastAsia="Arial" w:cs="Arial"/>
                        <w:noProof/>
                        <w:color w:val="000000"/>
                        <w:szCs w:val="20"/>
                      </w:rPr>
                    </w:pPr>
                    <w:r w:rsidRPr="00BD0D8E">
                      <w:rPr>
                        <w:rFonts w:eastAsia="Arial" w:cs="Arial"/>
                        <w:noProof/>
                        <w:color w:val="000000"/>
                        <w:szCs w:val="20"/>
                      </w:rPr>
                      <w:t>ECB-PUBLIC</w:t>
                    </w:r>
                  </w:p>
                </w:txbxContent>
              </v:textbox>
              <w10:wrap anchorx="page" anchory="page"/>
            </v:shape>
          </w:pict>
        </mc:Fallback>
      </mc:AlternateContent>
    </w:r>
    <w:r>
      <w:tab/>
    </w:r>
    <w: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5477"/>
    </w:tblGrid>
    <w:tr w:rsidR="00B764CA" w14:paraId="07E2D13E" w14:textId="77777777" w:rsidTr="006617B5">
      <w:tc>
        <w:tcPr>
          <w:tcW w:w="3539" w:type="dxa"/>
        </w:tcPr>
        <w:p w14:paraId="4919A043" w14:textId="51BB5AB6" w:rsidR="00B764CA" w:rsidRDefault="00B764CA" w:rsidP="00BD0D8E">
          <w:pPr>
            <w:pStyle w:val="Header"/>
          </w:pPr>
          <w:r>
            <w:rPr>
              <w:noProof/>
              <w:lang w:val="bg-BG" w:eastAsia="bg-BG"/>
            </w:rPr>
            <w:drawing>
              <wp:inline distT="0" distB="0" distL="0" distR="0" wp14:anchorId="1B93D688" wp14:editId="1199CDCA">
                <wp:extent cx="1530350" cy="53958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956" cy="541915"/>
                        </a:xfrm>
                        <a:prstGeom prst="rect">
                          <a:avLst/>
                        </a:prstGeom>
                        <a:noFill/>
                      </pic:spPr>
                    </pic:pic>
                  </a:graphicData>
                </a:graphic>
              </wp:inline>
            </w:drawing>
          </w:r>
        </w:p>
      </w:tc>
      <w:tc>
        <w:tcPr>
          <w:tcW w:w="5477" w:type="dxa"/>
        </w:tcPr>
        <w:p w14:paraId="77637430" w14:textId="77777777" w:rsidR="00B764CA" w:rsidRDefault="00B764CA" w:rsidP="006617B5">
          <w:pPr>
            <w:pStyle w:val="Header"/>
            <w:jc w:val="right"/>
            <w:rPr>
              <w:rFonts w:cs="Arial"/>
              <w:sz w:val="16"/>
              <w:szCs w:val="16"/>
            </w:rPr>
          </w:pPr>
        </w:p>
        <w:p w14:paraId="180E1986" w14:textId="0EB3EA32" w:rsidR="00B764CA" w:rsidRPr="000C54CD" w:rsidRDefault="00B764CA" w:rsidP="000C54CD">
          <w:pPr>
            <w:pStyle w:val="Header"/>
            <w:jc w:val="right"/>
            <w:rPr>
              <w:rFonts w:cs="Arial"/>
              <w:sz w:val="18"/>
              <w:szCs w:val="18"/>
            </w:rPr>
          </w:pPr>
          <w:r w:rsidRPr="000C54CD">
            <w:rPr>
              <w:rFonts w:cs="Arial"/>
              <w:sz w:val="18"/>
              <w:szCs w:val="18"/>
            </w:rPr>
            <w:t>Надзорни заявления</w:t>
          </w:r>
          <w:r>
            <w:rPr>
              <w:rFonts w:cs="Arial"/>
              <w:sz w:val="18"/>
              <w:szCs w:val="18"/>
              <w:lang w:val="bg-BG"/>
            </w:rPr>
            <w:t>,</w:t>
          </w:r>
          <w:r w:rsidRPr="000C54CD">
            <w:rPr>
              <w:rFonts w:cs="Arial"/>
              <w:sz w:val="18"/>
              <w:szCs w:val="18"/>
            </w:rPr>
            <w:t xml:space="preserve"> подавани</w:t>
          </w:r>
        </w:p>
        <w:p w14:paraId="5BD3DB5C" w14:textId="77777777" w:rsidR="00B764CA" w:rsidRDefault="00B764CA" w:rsidP="000C54CD">
          <w:pPr>
            <w:pStyle w:val="Header"/>
            <w:jc w:val="right"/>
            <w:rPr>
              <w:rFonts w:cs="Arial"/>
              <w:sz w:val="18"/>
              <w:szCs w:val="18"/>
            </w:rPr>
          </w:pPr>
          <w:r>
            <w:rPr>
              <w:rFonts w:cs="Arial"/>
              <w:sz w:val="18"/>
              <w:szCs w:val="18"/>
            </w:rPr>
            <w:t>чрез IMAS Portal</w:t>
          </w:r>
        </w:p>
        <w:p w14:paraId="5A0ED29B" w14:textId="77777777" w:rsidR="00B764CA" w:rsidRPr="000A2B95" w:rsidRDefault="00B764CA" w:rsidP="000C54CD">
          <w:pPr>
            <w:jc w:val="right"/>
            <w:rPr>
              <w:rFonts w:cs="Arial"/>
              <w:sz w:val="18"/>
              <w:szCs w:val="16"/>
            </w:rPr>
          </w:pPr>
          <w:r w:rsidRPr="000A2B95">
            <w:rPr>
              <w:rFonts w:cs="Arial"/>
              <w:sz w:val="18"/>
              <w:szCs w:val="16"/>
            </w:rPr>
            <w:t>Ръководство за потребителя</w:t>
          </w:r>
        </w:p>
        <w:p w14:paraId="77260034" w14:textId="2C6FEE66" w:rsidR="00B764CA" w:rsidRPr="006617B5" w:rsidRDefault="00B764CA" w:rsidP="000C54CD">
          <w:pPr>
            <w:pStyle w:val="Header"/>
            <w:jc w:val="left"/>
            <w:rPr>
              <w:rFonts w:cs="Arial"/>
              <w:sz w:val="16"/>
              <w:szCs w:val="16"/>
            </w:rPr>
          </w:pPr>
        </w:p>
      </w:tc>
    </w:tr>
  </w:tbl>
  <w:p w14:paraId="4B46C249" w14:textId="77777777" w:rsidR="00B764CA" w:rsidRDefault="00B764CA" w:rsidP="00BD0D8E">
    <w:pPr>
      <w:pStyle w:val="Header"/>
      <w:pBdr>
        <w:bottom w:val="single" w:sz="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1D8D8" w14:textId="4489DC0A" w:rsidR="00B764CA" w:rsidRDefault="00B764CA" w:rsidP="004F66D1">
    <w:pPr>
      <w:pStyle w:val="Header"/>
    </w:pPr>
    <w:r>
      <w:rPr>
        <w:rFonts w:cs="Arial"/>
        <w:noProof/>
        <w:sz w:val="44"/>
        <w:szCs w:val="44"/>
        <w:lang w:val="bg-BG" w:eastAsia="bg-BG"/>
      </w:rPr>
      <w:drawing>
        <wp:anchor distT="0" distB="0" distL="114300" distR="114300" simplePos="0" relativeHeight="251662336" behindDoc="0" locked="0" layoutInCell="1" allowOverlap="1" wp14:anchorId="15079CDB" wp14:editId="2A96D314">
          <wp:simplePos x="0" y="0"/>
          <wp:positionH relativeFrom="column">
            <wp:posOffset>-906780</wp:posOffset>
          </wp:positionH>
          <wp:positionV relativeFrom="paragraph">
            <wp:posOffset>-449580</wp:posOffset>
          </wp:positionV>
          <wp:extent cx="4231088" cy="1980000"/>
          <wp:effectExtent l="0" t="0" r="0" b="0"/>
          <wp:wrapNone/>
          <wp:docPr id="1" name="Picture 1" descr="U:\Print_Office\Brand BOOK\02 BNB Logo\BNB Logo\BNB Logo Main\BNB Main Logo BW\BG\BNB_Logo_Main_BG_Eurosystem_B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Print_Office\Brand BOOK\02 BNB Logo\BNB Logo\BNB Logo Main\BNB Main Logo BW\BG\BNB_Logo_Main_BG_Eurosystem_BW.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31088" cy="198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noProof/>
        <w:szCs w:val="20"/>
        <w:lang w:val="bg-BG" w:eastAsia="bg-BG"/>
      </w:rPr>
      <w:drawing>
        <wp:anchor distT="0" distB="0" distL="114300" distR="114300" simplePos="0" relativeHeight="251661312" behindDoc="0" locked="0" layoutInCell="1" allowOverlap="1" wp14:anchorId="372756A6" wp14:editId="586AAA41">
          <wp:simplePos x="0" y="0"/>
          <wp:positionH relativeFrom="margin">
            <wp:align>right</wp:align>
          </wp:positionH>
          <wp:positionV relativeFrom="paragraph">
            <wp:posOffset>112395</wp:posOffset>
          </wp:positionV>
          <wp:extent cx="2232000" cy="788400"/>
          <wp:effectExtent l="0" t="0" r="0" b="0"/>
          <wp:wrapTopAndBottom/>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232000" cy="788400"/>
                  </a:xfrm>
                  <a:prstGeom prst="rect">
                    <a:avLst/>
                  </a:prstGeom>
                </pic:spPr>
              </pic:pic>
            </a:graphicData>
          </a:graphic>
        </wp:anchor>
      </w:drawing>
    </w:r>
    <w:r>
      <w:rPr>
        <w:noProof/>
        <w:lang w:val="bg-BG" w:eastAsia="bg-BG"/>
      </w:rPr>
      <mc:AlternateContent>
        <mc:Choice Requires="wps">
          <w:drawing>
            <wp:anchor distT="0" distB="0" distL="0" distR="0" simplePos="0" relativeHeight="251658240" behindDoc="0" locked="0" layoutInCell="1" allowOverlap="1" wp14:anchorId="5C99CC1B" wp14:editId="748ABDC1">
              <wp:simplePos x="635" y="635"/>
              <wp:positionH relativeFrom="page">
                <wp:align>right</wp:align>
              </wp:positionH>
              <wp:positionV relativeFrom="page">
                <wp:align>top</wp:align>
              </wp:positionV>
              <wp:extent cx="443865" cy="443865"/>
              <wp:effectExtent l="0" t="0" r="0" b="13970"/>
              <wp:wrapNone/>
              <wp:docPr id="2" name="Text Box 2" descr="ECB-PUBLIC">
                <a:extLst xmlns:a="http://schemas.openxmlformats.org/drawingml/2006/main">
                  <a:ext uri="{5AE41FA2-C0FF-4470-9BD4-5FADCA87CBE2}">
                    <aclsh:classification xmlns:aclsh="http://schemas.microsoft.com/office/drawing/2020/classificationShape" xmlns:w16sdtdh="http://schemas.microsoft.com/office/word/2020/wordml/sdtdatahash" xmlns:w16="http://schemas.microsoft.com/office/word/2018/wordml"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FAB0A7" w14:textId="3457CCFD" w:rsidR="00B764CA" w:rsidRPr="00BD0D8E" w:rsidRDefault="00B764CA" w:rsidP="00BD0D8E">
                          <w:pPr>
                            <w:spacing w:after="0"/>
                            <w:rPr>
                              <w:rFonts w:eastAsia="Arial" w:cs="Arial"/>
                              <w:noProof/>
                              <w:color w:val="000000"/>
                              <w:szCs w:val="20"/>
                            </w:rPr>
                          </w:pPr>
                          <w:r w:rsidRPr="00BD0D8E">
                            <w:rPr>
                              <w:rFonts w:eastAsia="Arial" w:cs="Arial"/>
                              <w:noProof/>
                              <w:color w:val="000000"/>
                              <w:szCs w:val="20"/>
                            </w:rPr>
                            <w:t>ECB-PUBLIC</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C99CC1B" id="_x0000_t202" coordsize="21600,21600" o:spt="202" path="m,l,21600r21600,l21600,xe">
              <v:stroke joinstyle="miter"/>
              <v:path gradientshapeok="t" o:connecttype="rect"/>
            </v:shapetype>
            <v:shape id="Text Box 2" o:spid="_x0000_s1028" type="#_x0000_t202" alt="ECB-PUBLIC" style="position:absolute;left:0;text-align:left;margin-left:-16.25pt;margin-top:0;width:34.95pt;height:34.9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R35bAIAAK4EAAAOAAAAZHJzL2Uyb0RvYy54bWysVMFu2zAMvQ/YPwi6u3Yyp02NOoXj1EOB&#10;oA3QFj0rslwbsCVBUmtnw/69pOxkW7fTsItMkRTJ90j66nroWvImjG2UTOnsLKJESK7KRr6k9Omx&#10;CJaUWMdkyVolRUoPwtLr1edPV71OxFzVqi2FIRBE2qTXKa2d00kYWl6LjtkzpYUEY6VMxxxczUtY&#10;GtZD9K4N51F0HvbKlNooLqwF7WY00pWPX1WCu/uqssKRNqVQm/On8ecez3B1xZIXw3Td8KkM9g9V&#10;dKyRkPQUasMcI6+m+SNU13CjrKrcGVddqKqq4cJjADSz6AOah5pp4bEAOVafaLL/Lyy/e9sZ0pQp&#10;nVMiWQctehSDI2s1ENCUwnJg6yZfB7un9fY29yDBYWsdwkVXD/P7IruJZ0U2D/KoKII4voiCy/Um&#10;DhZFtsmz5UW+vpn/QLpD/8q/D3ttE18B9suLDxrKcQOkh2lCd9RbUGK2oTIdfoE2Anbo5+HUQ6yE&#10;gzKOvyzPF5RwME3ymPT4WBvrvgrVERRSamBEPCj2BjWNrkcXzCVV0bQt6FnSyt8UAAQ1HsRYIdbq&#10;hv0w8TlVv1flAUAZNQ6f1bxoIPWWWbdjBqYNcMAGuXs4qlb1KVWTREmtzLe/6dEfhgCslPQwvSmV&#10;sF6UtLcShgMH3Quzy2gRwc3423wRR3jbH53ka5crWIwZ7KjmXkRn1x7FyqjuGRYsw2xgYpJDzpS6&#10;o5i7cZdgQbnIMu8Eg62Z28oHzTE0coaEPg7PzOiJdQftulPH+WbJB/JHX3xpdfbqoAW+M8jvyOZE&#10;OyyFH6hpgXHrfr17r5+/mdU7AAAA//8DAFBLAwQUAAYACAAAACEAd1eEQtoAAAADAQAADwAAAGRy&#10;cy9kb3ducmV2LnhtbEyPQUvDQBCF74L/YZmCF7EbFUoTsykiFOzBg605eJtkp0lodjbsbtPk37vq&#10;QS/zGN7w3jf5ZjK9GMn5zrKC+2UCgri2uuNGwcdhe7cG4QOyxt4yKZjJw6a4vsox0/bC7zTuQyNi&#10;CPsMFbQhDJmUvm7JoF/agTh6R+sMhri6RmqHlxhuevmQJCtpsOPY0OJALy3Vp/3ZKCgnd/u2TXev&#10;c/XZjXOyKx/Xx1Kpm8X0/AQi0BT+juEbP6JDEZkqe2btRa8gPhJ+ZvRWaQqi+lVZ5PI/e/EFAAD/&#10;/wMAUEsBAi0AFAAGAAgAAAAhALaDOJL+AAAA4QEAABMAAAAAAAAAAAAAAAAAAAAAAFtDb250ZW50&#10;X1R5cGVzXS54bWxQSwECLQAUAAYACAAAACEAOP0h/9YAAACUAQAACwAAAAAAAAAAAAAAAAAvAQAA&#10;X3JlbHMvLnJlbHNQSwECLQAUAAYACAAAACEAnvUd+WwCAACuBAAADgAAAAAAAAAAAAAAAAAuAgAA&#10;ZHJzL2Uyb0RvYy54bWxQSwECLQAUAAYACAAAACEAd1eEQtoAAAADAQAADwAAAAAAAAAAAAAAAADG&#10;BAAAZHJzL2Rvd25yZXYueG1sUEsFBgAAAAAEAAQA8wAAAM0FAAAAAA==&#10;" filled="f" stroked="f">
              <v:textbox style="mso-fit-shape-to-text:t" inset="0,15pt,20pt,0">
                <w:txbxContent>
                  <w:p w14:paraId="28FAB0A7" w14:textId="3457CCFD" w:rsidR="00B764CA" w:rsidRPr="00BD0D8E" w:rsidRDefault="00B764CA" w:rsidP="00BD0D8E">
                    <w:pPr>
                      <w:spacing w:after="0"/>
                      <w:rPr>
                        <w:rFonts w:eastAsia="Arial" w:cs="Arial"/>
                        <w:noProof/>
                        <w:color w:val="000000"/>
                        <w:szCs w:val="20"/>
                      </w:rPr>
                    </w:pPr>
                    <w:r w:rsidRPr="00BD0D8E">
                      <w:rPr>
                        <w:rFonts w:eastAsia="Arial" w:cs="Arial"/>
                        <w:noProof/>
                        <w:color w:val="000000"/>
                        <w:szCs w:val="20"/>
                      </w:rPr>
                      <w:t>ECB-PUBLIC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pt;height:10.5pt;visibility:visible;mso-wrap-style:square" o:bullet="t">
        <v:imagedata r:id="rId1" o:title=""/>
      </v:shape>
    </w:pict>
  </w:numPicBullet>
  <w:abstractNum w:abstractNumId="0" w15:restartNumberingAfterBreak="0">
    <w:nsid w:val="0846169D"/>
    <w:multiLevelType w:val="hybridMultilevel"/>
    <w:tmpl w:val="58D2F134"/>
    <w:lvl w:ilvl="0" w:tplc="6A1885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C21700"/>
    <w:multiLevelType w:val="hybridMultilevel"/>
    <w:tmpl w:val="2D349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60103A"/>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22F5479"/>
    <w:multiLevelType w:val="hybridMultilevel"/>
    <w:tmpl w:val="DF763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3B126F"/>
    <w:multiLevelType w:val="hybridMultilevel"/>
    <w:tmpl w:val="520E7B56"/>
    <w:lvl w:ilvl="0" w:tplc="90F0B71C">
      <w:start w:val="59"/>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5" w15:restartNumberingAfterBreak="0">
    <w:nsid w:val="15B7360A"/>
    <w:multiLevelType w:val="multilevel"/>
    <w:tmpl w:val="0B369BE2"/>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pStyle w:val="Heading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5C965CB"/>
    <w:multiLevelType w:val="multilevel"/>
    <w:tmpl w:val="2D52247C"/>
    <w:lvl w:ilvl="0">
      <w:numFmt w:val="decimal"/>
      <w:lvlText w:val="%1."/>
      <w:lvlJc w:val="left"/>
      <w:pPr>
        <w:ind w:left="36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67543CF"/>
    <w:multiLevelType w:val="hybridMultilevel"/>
    <w:tmpl w:val="BC906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AF0AF5"/>
    <w:multiLevelType w:val="multilevel"/>
    <w:tmpl w:val="08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9" w15:restartNumberingAfterBreak="0">
    <w:nsid w:val="1FD6098E"/>
    <w:multiLevelType w:val="hybridMultilevel"/>
    <w:tmpl w:val="9F560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A2087D"/>
    <w:multiLevelType w:val="hybridMultilevel"/>
    <w:tmpl w:val="2CCA8CAC"/>
    <w:lvl w:ilvl="0" w:tplc="08090001">
      <w:start w:val="1"/>
      <w:numFmt w:val="bullet"/>
      <w:lvlText w:val=""/>
      <w:lvlJc w:val="left"/>
      <w:pPr>
        <w:ind w:left="720" w:hanging="360"/>
      </w:pPr>
      <w:rPr>
        <w:rFonts w:ascii="Symbol" w:hAnsi="Symbol" w:hint="default"/>
      </w:rPr>
    </w:lvl>
    <w:lvl w:ilvl="1" w:tplc="E7D0AF14">
      <w:start w:val="1"/>
      <w:numFmt w:val="bullet"/>
      <w:lvlText w:val="P"/>
      <w:lvlJc w:val="left"/>
      <w:pPr>
        <w:ind w:left="1440" w:hanging="360"/>
      </w:pPr>
      <w:rPr>
        <w:rFonts w:ascii="Wingdings 2" w:hAnsi="Wingdings 2"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A56B13"/>
    <w:multiLevelType w:val="hybridMultilevel"/>
    <w:tmpl w:val="4B320A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0E4BBE"/>
    <w:multiLevelType w:val="hybridMultilevel"/>
    <w:tmpl w:val="0B563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696D42"/>
    <w:multiLevelType w:val="hybridMultilevel"/>
    <w:tmpl w:val="17660670"/>
    <w:lvl w:ilvl="0" w:tplc="08090001">
      <w:start w:val="1"/>
      <w:numFmt w:val="bullet"/>
      <w:lvlText w:val=""/>
      <w:lvlJc w:val="left"/>
      <w:pPr>
        <w:ind w:left="492"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15:restartNumberingAfterBreak="0">
    <w:nsid w:val="309806B4"/>
    <w:multiLevelType w:val="multilevel"/>
    <w:tmpl w:val="E1A4FA82"/>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68C5785"/>
    <w:multiLevelType w:val="hybridMultilevel"/>
    <w:tmpl w:val="D7FC59D0"/>
    <w:lvl w:ilvl="0" w:tplc="336E7916">
      <w:start w:val="1"/>
      <w:numFmt w:val="bullet"/>
      <w:lvlText w:val="-"/>
      <w:lvlJc w:val="left"/>
      <w:pPr>
        <w:ind w:left="432" w:hanging="360"/>
      </w:pPr>
      <w:rPr>
        <w:rFonts w:ascii="Arial" w:eastAsiaTheme="minorHAnsi" w:hAnsi="Arial" w:cs="Arial" w:hint="default"/>
      </w:rPr>
    </w:lvl>
    <w:lvl w:ilvl="1" w:tplc="08090003" w:tentative="1">
      <w:start w:val="1"/>
      <w:numFmt w:val="bullet"/>
      <w:lvlText w:val="o"/>
      <w:lvlJc w:val="left"/>
      <w:pPr>
        <w:ind w:left="1152" w:hanging="360"/>
      </w:pPr>
      <w:rPr>
        <w:rFonts w:ascii="Courier New" w:hAnsi="Courier New" w:cs="Courier New" w:hint="default"/>
      </w:rPr>
    </w:lvl>
    <w:lvl w:ilvl="2" w:tplc="08090005" w:tentative="1">
      <w:start w:val="1"/>
      <w:numFmt w:val="bullet"/>
      <w:lvlText w:val=""/>
      <w:lvlJc w:val="left"/>
      <w:pPr>
        <w:ind w:left="1872" w:hanging="360"/>
      </w:pPr>
      <w:rPr>
        <w:rFonts w:ascii="Wingdings" w:hAnsi="Wingdings" w:hint="default"/>
      </w:rPr>
    </w:lvl>
    <w:lvl w:ilvl="3" w:tplc="08090001" w:tentative="1">
      <w:start w:val="1"/>
      <w:numFmt w:val="bullet"/>
      <w:lvlText w:val=""/>
      <w:lvlJc w:val="left"/>
      <w:pPr>
        <w:ind w:left="2592" w:hanging="360"/>
      </w:pPr>
      <w:rPr>
        <w:rFonts w:ascii="Symbol" w:hAnsi="Symbol" w:hint="default"/>
      </w:rPr>
    </w:lvl>
    <w:lvl w:ilvl="4" w:tplc="08090003" w:tentative="1">
      <w:start w:val="1"/>
      <w:numFmt w:val="bullet"/>
      <w:lvlText w:val="o"/>
      <w:lvlJc w:val="left"/>
      <w:pPr>
        <w:ind w:left="3312" w:hanging="360"/>
      </w:pPr>
      <w:rPr>
        <w:rFonts w:ascii="Courier New" w:hAnsi="Courier New" w:cs="Courier New" w:hint="default"/>
      </w:rPr>
    </w:lvl>
    <w:lvl w:ilvl="5" w:tplc="08090005" w:tentative="1">
      <w:start w:val="1"/>
      <w:numFmt w:val="bullet"/>
      <w:lvlText w:val=""/>
      <w:lvlJc w:val="left"/>
      <w:pPr>
        <w:ind w:left="4032" w:hanging="360"/>
      </w:pPr>
      <w:rPr>
        <w:rFonts w:ascii="Wingdings" w:hAnsi="Wingdings" w:hint="default"/>
      </w:rPr>
    </w:lvl>
    <w:lvl w:ilvl="6" w:tplc="08090001" w:tentative="1">
      <w:start w:val="1"/>
      <w:numFmt w:val="bullet"/>
      <w:lvlText w:val=""/>
      <w:lvlJc w:val="left"/>
      <w:pPr>
        <w:ind w:left="4752" w:hanging="360"/>
      </w:pPr>
      <w:rPr>
        <w:rFonts w:ascii="Symbol" w:hAnsi="Symbol" w:hint="default"/>
      </w:rPr>
    </w:lvl>
    <w:lvl w:ilvl="7" w:tplc="08090003" w:tentative="1">
      <w:start w:val="1"/>
      <w:numFmt w:val="bullet"/>
      <w:lvlText w:val="o"/>
      <w:lvlJc w:val="left"/>
      <w:pPr>
        <w:ind w:left="5472" w:hanging="360"/>
      </w:pPr>
      <w:rPr>
        <w:rFonts w:ascii="Courier New" w:hAnsi="Courier New" w:cs="Courier New" w:hint="default"/>
      </w:rPr>
    </w:lvl>
    <w:lvl w:ilvl="8" w:tplc="08090005" w:tentative="1">
      <w:start w:val="1"/>
      <w:numFmt w:val="bullet"/>
      <w:lvlText w:val=""/>
      <w:lvlJc w:val="left"/>
      <w:pPr>
        <w:ind w:left="6192" w:hanging="360"/>
      </w:pPr>
      <w:rPr>
        <w:rFonts w:ascii="Wingdings" w:hAnsi="Wingdings" w:hint="default"/>
      </w:rPr>
    </w:lvl>
  </w:abstractNum>
  <w:abstractNum w:abstractNumId="16" w15:restartNumberingAfterBreak="0">
    <w:nsid w:val="38392528"/>
    <w:multiLevelType w:val="multilevel"/>
    <w:tmpl w:val="A2AC4B9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B5C7E0B"/>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8" w15:restartNumberingAfterBreak="0">
    <w:nsid w:val="3C13770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CEA106C"/>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FB65A1B"/>
    <w:multiLevelType w:val="hybridMultilevel"/>
    <w:tmpl w:val="32263AE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52B45E8"/>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7501C5D"/>
    <w:multiLevelType w:val="hybridMultilevel"/>
    <w:tmpl w:val="BD748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094B6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9045FBB"/>
    <w:multiLevelType w:val="hybridMultilevel"/>
    <w:tmpl w:val="A98255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7F7947"/>
    <w:multiLevelType w:val="hybridMultilevel"/>
    <w:tmpl w:val="B6E8762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6" w15:restartNumberingAfterBreak="0">
    <w:nsid w:val="4EBB2B36"/>
    <w:multiLevelType w:val="hybridMultilevel"/>
    <w:tmpl w:val="F0160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B03E97"/>
    <w:multiLevelType w:val="hybridMultilevel"/>
    <w:tmpl w:val="D55CD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130626"/>
    <w:multiLevelType w:val="hybridMultilevel"/>
    <w:tmpl w:val="F972445E"/>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29" w15:restartNumberingAfterBreak="0">
    <w:nsid w:val="56A2453F"/>
    <w:multiLevelType w:val="hybridMultilevel"/>
    <w:tmpl w:val="7784A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91703D8"/>
    <w:multiLevelType w:val="hybridMultilevel"/>
    <w:tmpl w:val="BE52EF1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9171529"/>
    <w:multiLevelType w:val="hybridMultilevel"/>
    <w:tmpl w:val="40CEA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B35D90"/>
    <w:multiLevelType w:val="hybridMultilevel"/>
    <w:tmpl w:val="74FED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173196"/>
    <w:multiLevelType w:val="hybridMultilevel"/>
    <w:tmpl w:val="52B0BC00"/>
    <w:lvl w:ilvl="0" w:tplc="08090001">
      <w:start w:val="1"/>
      <w:numFmt w:val="bullet"/>
      <w:lvlText w:val=""/>
      <w:lvlJc w:val="left"/>
      <w:pPr>
        <w:ind w:left="720" w:hanging="360"/>
      </w:pPr>
      <w:rPr>
        <w:rFonts w:ascii="Symbol" w:hAnsi="Symbol" w:hint="default"/>
      </w:rPr>
    </w:lvl>
    <w:lvl w:ilvl="1" w:tplc="F072D6C8">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E50D2F"/>
    <w:multiLevelType w:val="hybridMultilevel"/>
    <w:tmpl w:val="48FEBFC8"/>
    <w:lvl w:ilvl="0" w:tplc="9AFAD3C8">
      <w:numFmt w:val="bullet"/>
      <w:lvlText w:val=""/>
      <w:lvlJc w:val="left"/>
      <w:pPr>
        <w:ind w:left="1080" w:hanging="360"/>
      </w:pPr>
      <w:rPr>
        <w:rFonts w:ascii="Wingdings" w:eastAsiaTheme="minorHAnsi" w:hAnsi="Wingdings"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E885B9F"/>
    <w:multiLevelType w:val="multilevel"/>
    <w:tmpl w:val="D86402AE"/>
    <w:lvl w:ilvl="0">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5EE54129"/>
    <w:multiLevelType w:val="hybridMultilevel"/>
    <w:tmpl w:val="8A4631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892597"/>
    <w:multiLevelType w:val="multilevel"/>
    <w:tmpl w:val="A2AC4B9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6344660D"/>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7D514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8FA1867"/>
    <w:multiLevelType w:val="hybridMultilevel"/>
    <w:tmpl w:val="A676A616"/>
    <w:lvl w:ilvl="0" w:tplc="2FD8013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A447F48"/>
    <w:multiLevelType w:val="hybridMultilevel"/>
    <w:tmpl w:val="7124FD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43325B"/>
    <w:multiLevelType w:val="hybridMultilevel"/>
    <w:tmpl w:val="A4F6E85C"/>
    <w:lvl w:ilvl="0" w:tplc="D30C30EE">
      <w:start w:val="5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CCA507B"/>
    <w:multiLevelType w:val="hybridMultilevel"/>
    <w:tmpl w:val="A96044E6"/>
    <w:lvl w:ilvl="0" w:tplc="336E7916">
      <w:start w:val="1"/>
      <w:numFmt w:val="bullet"/>
      <w:lvlText w:val="-"/>
      <w:lvlJc w:val="left"/>
      <w:pPr>
        <w:ind w:left="432"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6AC0160"/>
    <w:multiLevelType w:val="hybridMultilevel"/>
    <w:tmpl w:val="B7AE1E24"/>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5" w15:restartNumberingAfterBreak="0">
    <w:nsid w:val="78192C01"/>
    <w:multiLevelType w:val="hybridMultilevel"/>
    <w:tmpl w:val="DEAC156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6" w15:restartNumberingAfterBreak="0">
    <w:nsid w:val="7A432A6C"/>
    <w:multiLevelType w:val="multilevel"/>
    <w:tmpl w:val="A2AC4B9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D4C2659"/>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F6E692E"/>
    <w:multiLevelType w:val="hybridMultilevel"/>
    <w:tmpl w:val="9842B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F7B5CE7"/>
    <w:multiLevelType w:val="hybridMultilevel"/>
    <w:tmpl w:val="69CE7C9A"/>
    <w:lvl w:ilvl="0" w:tplc="2FD8013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1"/>
  </w:num>
  <w:num w:numId="2">
    <w:abstractNumId w:val="20"/>
  </w:num>
  <w:num w:numId="3">
    <w:abstractNumId w:val="15"/>
  </w:num>
  <w:num w:numId="4">
    <w:abstractNumId w:val="16"/>
  </w:num>
  <w:num w:numId="5">
    <w:abstractNumId w:val="49"/>
  </w:num>
  <w:num w:numId="6">
    <w:abstractNumId w:val="40"/>
  </w:num>
  <w:num w:numId="7">
    <w:abstractNumId w:val="43"/>
  </w:num>
  <w:num w:numId="8">
    <w:abstractNumId w:val="5"/>
  </w:num>
  <w:num w:numId="9">
    <w:abstractNumId w:val="37"/>
  </w:num>
  <w:num w:numId="10">
    <w:abstractNumId w:val="8"/>
  </w:num>
  <w:num w:numId="11">
    <w:abstractNumId w:val="39"/>
  </w:num>
  <w:num w:numId="12">
    <w:abstractNumId w:val="18"/>
  </w:num>
  <w:num w:numId="13">
    <w:abstractNumId w:val="17"/>
  </w:num>
  <w:num w:numId="14">
    <w:abstractNumId w:val="13"/>
  </w:num>
  <w:num w:numId="15">
    <w:abstractNumId w:val="3"/>
  </w:num>
  <w:num w:numId="16">
    <w:abstractNumId w:val="48"/>
  </w:num>
  <w:num w:numId="17">
    <w:abstractNumId w:val="46"/>
  </w:num>
  <w:num w:numId="18">
    <w:abstractNumId w:val="23"/>
  </w:num>
  <w:num w:numId="19">
    <w:abstractNumId w:val="36"/>
  </w:num>
  <w:num w:numId="20">
    <w:abstractNumId w:val="47"/>
  </w:num>
  <w:num w:numId="21">
    <w:abstractNumId w:val="29"/>
  </w:num>
  <w:num w:numId="22">
    <w:abstractNumId w:val="32"/>
  </w:num>
  <w:num w:numId="23">
    <w:abstractNumId w:val="0"/>
  </w:num>
  <w:num w:numId="24">
    <w:abstractNumId w:val="24"/>
  </w:num>
  <w:num w:numId="25">
    <w:abstractNumId w:val="7"/>
  </w:num>
  <w:num w:numId="26">
    <w:abstractNumId w:val="41"/>
  </w:num>
  <w:num w:numId="27">
    <w:abstractNumId w:val="45"/>
  </w:num>
  <w:num w:numId="28">
    <w:abstractNumId w:val="25"/>
  </w:num>
  <w:num w:numId="29">
    <w:abstractNumId w:val="22"/>
  </w:num>
  <w:num w:numId="30">
    <w:abstractNumId w:val="27"/>
  </w:num>
  <w:num w:numId="31">
    <w:abstractNumId w:val="1"/>
  </w:num>
  <w:num w:numId="32">
    <w:abstractNumId w:val="28"/>
  </w:num>
  <w:num w:numId="33">
    <w:abstractNumId w:val="31"/>
  </w:num>
  <w:num w:numId="34">
    <w:abstractNumId w:val="9"/>
  </w:num>
  <w:num w:numId="35">
    <w:abstractNumId w:val="10"/>
  </w:num>
  <w:num w:numId="36">
    <w:abstractNumId w:val="21"/>
  </w:num>
  <w:num w:numId="37">
    <w:abstractNumId w:val="19"/>
  </w:num>
  <w:num w:numId="38">
    <w:abstractNumId w:val="38"/>
  </w:num>
  <w:num w:numId="39">
    <w:abstractNumId w:val="34"/>
  </w:num>
  <w:num w:numId="40">
    <w:abstractNumId w:val="12"/>
  </w:num>
  <w:num w:numId="41">
    <w:abstractNumId w:val="33"/>
  </w:num>
  <w:num w:numId="42">
    <w:abstractNumId w:val="2"/>
  </w:num>
  <w:num w:numId="43">
    <w:abstractNumId w:val="5"/>
  </w:num>
  <w:num w:numId="44">
    <w:abstractNumId w:val="5"/>
  </w:num>
  <w:num w:numId="45">
    <w:abstractNumId w:val="5"/>
  </w:num>
  <w:num w:numId="46">
    <w:abstractNumId w:val="5"/>
  </w:num>
  <w:num w:numId="47">
    <w:abstractNumId w:val="42"/>
  </w:num>
  <w:num w:numId="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num>
  <w:num w:numId="50">
    <w:abstractNumId w:val="26"/>
  </w:num>
  <w:num w:numId="51">
    <w:abstractNumId w:val="6"/>
  </w:num>
  <w:num w:numId="52">
    <w:abstractNumId w:val="4"/>
  </w:num>
  <w:num w:numId="53">
    <w:abstractNumId w:val="6"/>
  </w:num>
  <w:num w:numId="5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5"/>
  </w:num>
  <w:num w:numId="56">
    <w:abstractNumId w:val="14"/>
  </w:num>
  <w:num w:numId="57">
    <w:abstractNumId w:val="6"/>
  </w:num>
  <w:num w:numId="58">
    <w:abstractNumId w:val="6"/>
  </w:num>
  <w:num w:numId="59">
    <w:abstractNumId w:val="6"/>
  </w:num>
  <w:num w:numId="60">
    <w:abstractNumId w:val="6"/>
  </w:num>
  <w:num w:numId="61">
    <w:abstractNumId w:val="6"/>
  </w:num>
  <w:num w:numId="62">
    <w:abstractNumId w:val="6"/>
  </w:num>
  <w:num w:numId="63">
    <w:abstractNumId w:val="6"/>
  </w:num>
  <w:num w:numId="64">
    <w:abstractNumId w:val="6"/>
  </w:num>
  <w:num w:numId="65">
    <w:abstractNumId w:val="6"/>
  </w:num>
  <w:num w:numId="66">
    <w:abstractNumId w:val="6"/>
  </w:num>
  <w:num w:numId="67">
    <w:abstractNumId w:val="6"/>
  </w:num>
  <w:num w:numId="68">
    <w:abstractNumId w:val="6"/>
  </w:num>
  <w:num w:numId="69">
    <w:abstractNumId w:val="6"/>
  </w:num>
  <w:num w:numId="70">
    <w:abstractNumId w:val="6"/>
  </w:num>
  <w:num w:numId="71">
    <w:abstractNumId w:val="6"/>
  </w:num>
  <w:num w:numId="72">
    <w:abstractNumId w:val="30"/>
  </w:num>
  <w:num w:numId="73">
    <w:abstractNumId w:val="4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D8E"/>
    <w:rsid w:val="00001275"/>
    <w:rsid w:val="0000151D"/>
    <w:rsid w:val="00002168"/>
    <w:rsid w:val="000035F3"/>
    <w:rsid w:val="00004EDF"/>
    <w:rsid w:val="00005FE6"/>
    <w:rsid w:val="0000697B"/>
    <w:rsid w:val="00007E0E"/>
    <w:rsid w:val="00010E0B"/>
    <w:rsid w:val="00012AF2"/>
    <w:rsid w:val="000158FA"/>
    <w:rsid w:val="00015DCD"/>
    <w:rsid w:val="00016C19"/>
    <w:rsid w:val="0002018F"/>
    <w:rsid w:val="00020D29"/>
    <w:rsid w:val="00024EBB"/>
    <w:rsid w:val="00026920"/>
    <w:rsid w:val="00026E12"/>
    <w:rsid w:val="0002791E"/>
    <w:rsid w:val="00027AB9"/>
    <w:rsid w:val="0003041F"/>
    <w:rsid w:val="00031BF4"/>
    <w:rsid w:val="000321F6"/>
    <w:rsid w:val="000323C1"/>
    <w:rsid w:val="000324EE"/>
    <w:rsid w:val="0003344B"/>
    <w:rsid w:val="00034BDF"/>
    <w:rsid w:val="000365B5"/>
    <w:rsid w:val="000378A3"/>
    <w:rsid w:val="00040577"/>
    <w:rsid w:val="00040F48"/>
    <w:rsid w:val="000414E4"/>
    <w:rsid w:val="00042296"/>
    <w:rsid w:val="00042B52"/>
    <w:rsid w:val="00042E28"/>
    <w:rsid w:val="000444FB"/>
    <w:rsid w:val="000451A3"/>
    <w:rsid w:val="000457A1"/>
    <w:rsid w:val="00050D2C"/>
    <w:rsid w:val="00053C01"/>
    <w:rsid w:val="000546AF"/>
    <w:rsid w:val="00055B4B"/>
    <w:rsid w:val="0005741F"/>
    <w:rsid w:val="000575ED"/>
    <w:rsid w:val="00057A35"/>
    <w:rsid w:val="00063A30"/>
    <w:rsid w:val="00064F01"/>
    <w:rsid w:val="00065A3E"/>
    <w:rsid w:val="00066D76"/>
    <w:rsid w:val="00070BD9"/>
    <w:rsid w:val="00071F6B"/>
    <w:rsid w:val="0007231E"/>
    <w:rsid w:val="00072C47"/>
    <w:rsid w:val="00077B61"/>
    <w:rsid w:val="00084B48"/>
    <w:rsid w:val="00087BA3"/>
    <w:rsid w:val="00090AE9"/>
    <w:rsid w:val="00091F01"/>
    <w:rsid w:val="00092F71"/>
    <w:rsid w:val="00096C49"/>
    <w:rsid w:val="000A0F46"/>
    <w:rsid w:val="000A18FA"/>
    <w:rsid w:val="000A22AD"/>
    <w:rsid w:val="000A2618"/>
    <w:rsid w:val="000A2B95"/>
    <w:rsid w:val="000A4B49"/>
    <w:rsid w:val="000A5A3E"/>
    <w:rsid w:val="000A66C7"/>
    <w:rsid w:val="000A7DA9"/>
    <w:rsid w:val="000B0052"/>
    <w:rsid w:val="000B0BEB"/>
    <w:rsid w:val="000B1037"/>
    <w:rsid w:val="000B6DCB"/>
    <w:rsid w:val="000B7E7E"/>
    <w:rsid w:val="000C00D9"/>
    <w:rsid w:val="000C54CD"/>
    <w:rsid w:val="000C592E"/>
    <w:rsid w:val="000C6302"/>
    <w:rsid w:val="000C6BDC"/>
    <w:rsid w:val="000C7527"/>
    <w:rsid w:val="000C77B1"/>
    <w:rsid w:val="000D0D9B"/>
    <w:rsid w:val="000D180D"/>
    <w:rsid w:val="000D18B1"/>
    <w:rsid w:val="000D2A20"/>
    <w:rsid w:val="000D2B6E"/>
    <w:rsid w:val="000D467C"/>
    <w:rsid w:val="000D538C"/>
    <w:rsid w:val="000D55A0"/>
    <w:rsid w:val="000D7919"/>
    <w:rsid w:val="000E1AD9"/>
    <w:rsid w:val="000E49E3"/>
    <w:rsid w:val="000E5167"/>
    <w:rsid w:val="000F1B49"/>
    <w:rsid w:val="000F236F"/>
    <w:rsid w:val="000F549A"/>
    <w:rsid w:val="001065E5"/>
    <w:rsid w:val="0011081B"/>
    <w:rsid w:val="00112016"/>
    <w:rsid w:val="00112FA6"/>
    <w:rsid w:val="001133E7"/>
    <w:rsid w:val="0012085F"/>
    <w:rsid w:val="00120B0B"/>
    <w:rsid w:val="00120E17"/>
    <w:rsid w:val="00124167"/>
    <w:rsid w:val="001242D8"/>
    <w:rsid w:val="001244F1"/>
    <w:rsid w:val="00130A8B"/>
    <w:rsid w:val="00131542"/>
    <w:rsid w:val="00141D62"/>
    <w:rsid w:val="00143AE5"/>
    <w:rsid w:val="00143AEF"/>
    <w:rsid w:val="00143B3B"/>
    <w:rsid w:val="00144725"/>
    <w:rsid w:val="00144CF5"/>
    <w:rsid w:val="00145841"/>
    <w:rsid w:val="00147583"/>
    <w:rsid w:val="00151502"/>
    <w:rsid w:val="0015260A"/>
    <w:rsid w:val="0015489C"/>
    <w:rsid w:val="00154D96"/>
    <w:rsid w:val="0015556D"/>
    <w:rsid w:val="00161945"/>
    <w:rsid w:val="00162E33"/>
    <w:rsid w:val="00163006"/>
    <w:rsid w:val="001637CA"/>
    <w:rsid w:val="00164183"/>
    <w:rsid w:val="00166A3E"/>
    <w:rsid w:val="00170DE0"/>
    <w:rsid w:val="00171D38"/>
    <w:rsid w:val="001723C7"/>
    <w:rsid w:val="0017407B"/>
    <w:rsid w:val="0017589D"/>
    <w:rsid w:val="00177395"/>
    <w:rsid w:val="00181DE4"/>
    <w:rsid w:val="0018288F"/>
    <w:rsid w:val="00183250"/>
    <w:rsid w:val="001866B8"/>
    <w:rsid w:val="00186B63"/>
    <w:rsid w:val="001906A5"/>
    <w:rsid w:val="00192BEE"/>
    <w:rsid w:val="00192CE6"/>
    <w:rsid w:val="00194EB0"/>
    <w:rsid w:val="0019743D"/>
    <w:rsid w:val="00197F28"/>
    <w:rsid w:val="001A045D"/>
    <w:rsid w:val="001A1EF6"/>
    <w:rsid w:val="001A1F39"/>
    <w:rsid w:val="001A3FD1"/>
    <w:rsid w:val="001A573B"/>
    <w:rsid w:val="001B2DB0"/>
    <w:rsid w:val="001B493A"/>
    <w:rsid w:val="001B6003"/>
    <w:rsid w:val="001B7505"/>
    <w:rsid w:val="001C3890"/>
    <w:rsid w:val="001C4A72"/>
    <w:rsid w:val="001D0773"/>
    <w:rsid w:val="001D2FB7"/>
    <w:rsid w:val="001D6589"/>
    <w:rsid w:val="001D6C95"/>
    <w:rsid w:val="001E0C16"/>
    <w:rsid w:val="001E2D6F"/>
    <w:rsid w:val="001E34DE"/>
    <w:rsid w:val="001E43FD"/>
    <w:rsid w:val="001E59E3"/>
    <w:rsid w:val="001E62F4"/>
    <w:rsid w:val="001E7024"/>
    <w:rsid w:val="001F150B"/>
    <w:rsid w:val="001F2BA1"/>
    <w:rsid w:val="001F2F2F"/>
    <w:rsid w:val="001F36F5"/>
    <w:rsid w:val="001F62A8"/>
    <w:rsid w:val="00201D08"/>
    <w:rsid w:val="00202B77"/>
    <w:rsid w:val="00203F46"/>
    <w:rsid w:val="00204BD2"/>
    <w:rsid w:val="00204CC1"/>
    <w:rsid w:val="00206551"/>
    <w:rsid w:val="00207AD6"/>
    <w:rsid w:val="00207F69"/>
    <w:rsid w:val="00210A44"/>
    <w:rsid w:val="002112A1"/>
    <w:rsid w:val="0021194A"/>
    <w:rsid w:val="002173CC"/>
    <w:rsid w:val="00220A95"/>
    <w:rsid w:val="00220BA7"/>
    <w:rsid w:val="0022208E"/>
    <w:rsid w:val="002223D8"/>
    <w:rsid w:val="0022486B"/>
    <w:rsid w:val="00224ADE"/>
    <w:rsid w:val="00224E6A"/>
    <w:rsid w:val="00225AA6"/>
    <w:rsid w:val="00225DCA"/>
    <w:rsid w:val="0022686A"/>
    <w:rsid w:val="002309F7"/>
    <w:rsid w:val="0023479B"/>
    <w:rsid w:val="0023607D"/>
    <w:rsid w:val="002411BE"/>
    <w:rsid w:val="00243812"/>
    <w:rsid w:val="00245A3E"/>
    <w:rsid w:val="00245CEA"/>
    <w:rsid w:val="00246048"/>
    <w:rsid w:val="00247A9D"/>
    <w:rsid w:val="00250813"/>
    <w:rsid w:val="00251DED"/>
    <w:rsid w:val="00252525"/>
    <w:rsid w:val="002559A3"/>
    <w:rsid w:val="00261CE0"/>
    <w:rsid w:val="0026470F"/>
    <w:rsid w:val="00266D8E"/>
    <w:rsid w:val="00267359"/>
    <w:rsid w:val="0027280F"/>
    <w:rsid w:val="0027348B"/>
    <w:rsid w:val="00273AFF"/>
    <w:rsid w:val="00274BE0"/>
    <w:rsid w:val="00274FC2"/>
    <w:rsid w:val="002754E7"/>
    <w:rsid w:val="00276BB9"/>
    <w:rsid w:val="0028205A"/>
    <w:rsid w:val="0028280D"/>
    <w:rsid w:val="00283C06"/>
    <w:rsid w:val="00284254"/>
    <w:rsid w:val="00285F9F"/>
    <w:rsid w:val="0028689B"/>
    <w:rsid w:val="002871B9"/>
    <w:rsid w:val="00291B4E"/>
    <w:rsid w:val="002928F7"/>
    <w:rsid w:val="00294116"/>
    <w:rsid w:val="002973CA"/>
    <w:rsid w:val="00297801"/>
    <w:rsid w:val="00297A04"/>
    <w:rsid w:val="002A0C91"/>
    <w:rsid w:val="002A1F10"/>
    <w:rsid w:val="002A2068"/>
    <w:rsid w:val="002A2D63"/>
    <w:rsid w:val="002A5FA5"/>
    <w:rsid w:val="002A61EF"/>
    <w:rsid w:val="002B6004"/>
    <w:rsid w:val="002B7226"/>
    <w:rsid w:val="002C0104"/>
    <w:rsid w:val="002C13EC"/>
    <w:rsid w:val="002C263A"/>
    <w:rsid w:val="002C2902"/>
    <w:rsid w:val="002C4E81"/>
    <w:rsid w:val="002C4F27"/>
    <w:rsid w:val="002C5A55"/>
    <w:rsid w:val="002D3DB9"/>
    <w:rsid w:val="002D4522"/>
    <w:rsid w:val="002D4BAE"/>
    <w:rsid w:val="002D5888"/>
    <w:rsid w:val="002D594B"/>
    <w:rsid w:val="002D7DC2"/>
    <w:rsid w:val="002E4B6C"/>
    <w:rsid w:val="002E5117"/>
    <w:rsid w:val="002E66EC"/>
    <w:rsid w:val="002E68FC"/>
    <w:rsid w:val="002F36C1"/>
    <w:rsid w:val="002F42B8"/>
    <w:rsid w:val="002F514E"/>
    <w:rsid w:val="002F656E"/>
    <w:rsid w:val="002F70CC"/>
    <w:rsid w:val="002F7AEE"/>
    <w:rsid w:val="002F7C24"/>
    <w:rsid w:val="003000D3"/>
    <w:rsid w:val="0030320A"/>
    <w:rsid w:val="00307616"/>
    <w:rsid w:val="0031044D"/>
    <w:rsid w:val="003121B2"/>
    <w:rsid w:val="003153FA"/>
    <w:rsid w:val="00322584"/>
    <w:rsid w:val="0032266B"/>
    <w:rsid w:val="003245CD"/>
    <w:rsid w:val="0032561C"/>
    <w:rsid w:val="003260E1"/>
    <w:rsid w:val="00330194"/>
    <w:rsid w:val="00330389"/>
    <w:rsid w:val="00331629"/>
    <w:rsid w:val="003323EF"/>
    <w:rsid w:val="00333535"/>
    <w:rsid w:val="003363CB"/>
    <w:rsid w:val="003369C8"/>
    <w:rsid w:val="0033753B"/>
    <w:rsid w:val="00340101"/>
    <w:rsid w:val="00342AA2"/>
    <w:rsid w:val="00343466"/>
    <w:rsid w:val="003439C0"/>
    <w:rsid w:val="00344AFC"/>
    <w:rsid w:val="00345B71"/>
    <w:rsid w:val="003507F2"/>
    <w:rsid w:val="003517F2"/>
    <w:rsid w:val="00355A16"/>
    <w:rsid w:val="00361157"/>
    <w:rsid w:val="00361872"/>
    <w:rsid w:val="003623E8"/>
    <w:rsid w:val="00362C73"/>
    <w:rsid w:val="00363046"/>
    <w:rsid w:val="00364B2D"/>
    <w:rsid w:val="0036501C"/>
    <w:rsid w:val="003655D2"/>
    <w:rsid w:val="00366CE5"/>
    <w:rsid w:val="0037010D"/>
    <w:rsid w:val="00375B39"/>
    <w:rsid w:val="00376A2E"/>
    <w:rsid w:val="003775BE"/>
    <w:rsid w:val="0038149B"/>
    <w:rsid w:val="00381773"/>
    <w:rsid w:val="003863F6"/>
    <w:rsid w:val="003869E4"/>
    <w:rsid w:val="0039030D"/>
    <w:rsid w:val="003910FD"/>
    <w:rsid w:val="00391516"/>
    <w:rsid w:val="00392F77"/>
    <w:rsid w:val="00396443"/>
    <w:rsid w:val="0039784A"/>
    <w:rsid w:val="00397D15"/>
    <w:rsid w:val="003A325C"/>
    <w:rsid w:val="003A4B83"/>
    <w:rsid w:val="003A6D19"/>
    <w:rsid w:val="003A78D8"/>
    <w:rsid w:val="003B1A57"/>
    <w:rsid w:val="003B2908"/>
    <w:rsid w:val="003C3DD7"/>
    <w:rsid w:val="003C7202"/>
    <w:rsid w:val="003D4397"/>
    <w:rsid w:val="003D4760"/>
    <w:rsid w:val="003D4ACC"/>
    <w:rsid w:val="003D5B42"/>
    <w:rsid w:val="003D5BDB"/>
    <w:rsid w:val="003D7307"/>
    <w:rsid w:val="003E4956"/>
    <w:rsid w:val="003F1247"/>
    <w:rsid w:val="003F44B8"/>
    <w:rsid w:val="003F5471"/>
    <w:rsid w:val="00403D7D"/>
    <w:rsid w:val="00407177"/>
    <w:rsid w:val="004101D0"/>
    <w:rsid w:val="0041050D"/>
    <w:rsid w:val="004114F6"/>
    <w:rsid w:val="004130AB"/>
    <w:rsid w:val="00414931"/>
    <w:rsid w:val="00415D83"/>
    <w:rsid w:val="004172B3"/>
    <w:rsid w:val="00417514"/>
    <w:rsid w:val="00422C12"/>
    <w:rsid w:val="0042560E"/>
    <w:rsid w:val="00426176"/>
    <w:rsid w:val="00426948"/>
    <w:rsid w:val="0042738A"/>
    <w:rsid w:val="00430985"/>
    <w:rsid w:val="00431F11"/>
    <w:rsid w:val="004338B9"/>
    <w:rsid w:val="00436B02"/>
    <w:rsid w:val="0043731C"/>
    <w:rsid w:val="004379E2"/>
    <w:rsid w:val="00437E94"/>
    <w:rsid w:val="00442E61"/>
    <w:rsid w:val="004458FA"/>
    <w:rsid w:val="0044769A"/>
    <w:rsid w:val="00447F89"/>
    <w:rsid w:val="004502DE"/>
    <w:rsid w:val="00450C37"/>
    <w:rsid w:val="004537A6"/>
    <w:rsid w:val="00456AEB"/>
    <w:rsid w:val="00456EAB"/>
    <w:rsid w:val="0045727E"/>
    <w:rsid w:val="00457841"/>
    <w:rsid w:val="00460259"/>
    <w:rsid w:val="004607D3"/>
    <w:rsid w:val="00462510"/>
    <w:rsid w:val="004636E4"/>
    <w:rsid w:val="00464D43"/>
    <w:rsid w:val="00464FB2"/>
    <w:rsid w:val="004651F9"/>
    <w:rsid w:val="004670FB"/>
    <w:rsid w:val="00471F4F"/>
    <w:rsid w:val="00476CF8"/>
    <w:rsid w:val="00477D36"/>
    <w:rsid w:val="00486800"/>
    <w:rsid w:val="004900AB"/>
    <w:rsid w:val="0049191E"/>
    <w:rsid w:val="00492FA0"/>
    <w:rsid w:val="004932D5"/>
    <w:rsid w:val="004940BD"/>
    <w:rsid w:val="00497323"/>
    <w:rsid w:val="004A2C41"/>
    <w:rsid w:val="004A6B29"/>
    <w:rsid w:val="004B0257"/>
    <w:rsid w:val="004B3C8A"/>
    <w:rsid w:val="004B4062"/>
    <w:rsid w:val="004B42F8"/>
    <w:rsid w:val="004B552E"/>
    <w:rsid w:val="004B5F8B"/>
    <w:rsid w:val="004B608F"/>
    <w:rsid w:val="004C127D"/>
    <w:rsid w:val="004C2FFC"/>
    <w:rsid w:val="004C4C86"/>
    <w:rsid w:val="004C6924"/>
    <w:rsid w:val="004C7730"/>
    <w:rsid w:val="004C7747"/>
    <w:rsid w:val="004C7B4F"/>
    <w:rsid w:val="004D0376"/>
    <w:rsid w:val="004D0B3C"/>
    <w:rsid w:val="004D1C3F"/>
    <w:rsid w:val="004D25C8"/>
    <w:rsid w:val="004D373B"/>
    <w:rsid w:val="004D489B"/>
    <w:rsid w:val="004D54BF"/>
    <w:rsid w:val="004E0120"/>
    <w:rsid w:val="004E0177"/>
    <w:rsid w:val="004E052B"/>
    <w:rsid w:val="004E0DFE"/>
    <w:rsid w:val="004E2C67"/>
    <w:rsid w:val="004F052D"/>
    <w:rsid w:val="004F1A15"/>
    <w:rsid w:val="004F3230"/>
    <w:rsid w:val="004F3966"/>
    <w:rsid w:val="004F66D1"/>
    <w:rsid w:val="004F67FD"/>
    <w:rsid w:val="004F7644"/>
    <w:rsid w:val="00500185"/>
    <w:rsid w:val="00501025"/>
    <w:rsid w:val="005012ED"/>
    <w:rsid w:val="0050324C"/>
    <w:rsid w:val="005034AA"/>
    <w:rsid w:val="005051BB"/>
    <w:rsid w:val="005064C4"/>
    <w:rsid w:val="0051104B"/>
    <w:rsid w:val="00513A71"/>
    <w:rsid w:val="005146E8"/>
    <w:rsid w:val="00515741"/>
    <w:rsid w:val="00517C8C"/>
    <w:rsid w:val="0052306C"/>
    <w:rsid w:val="005233F3"/>
    <w:rsid w:val="00524163"/>
    <w:rsid w:val="005265A8"/>
    <w:rsid w:val="00530198"/>
    <w:rsid w:val="005338EF"/>
    <w:rsid w:val="005339DA"/>
    <w:rsid w:val="00534D86"/>
    <w:rsid w:val="005356C0"/>
    <w:rsid w:val="0053746B"/>
    <w:rsid w:val="00542625"/>
    <w:rsid w:val="0054315B"/>
    <w:rsid w:val="0054345A"/>
    <w:rsid w:val="00543653"/>
    <w:rsid w:val="00545D98"/>
    <w:rsid w:val="00550075"/>
    <w:rsid w:val="00551352"/>
    <w:rsid w:val="00552935"/>
    <w:rsid w:val="005555F3"/>
    <w:rsid w:val="005567E3"/>
    <w:rsid w:val="005602BE"/>
    <w:rsid w:val="00560427"/>
    <w:rsid w:val="00561276"/>
    <w:rsid w:val="00562F04"/>
    <w:rsid w:val="005666F8"/>
    <w:rsid w:val="005726E4"/>
    <w:rsid w:val="00572F26"/>
    <w:rsid w:val="005745D1"/>
    <w:rsid w:val="00575D1F"/>
    <w:rsid w:val="00583302"/>
    <w:rsid w:val="00583693"/>
    <w:rsid w:val="005843FC"/>
    <w:rsid w:val="005846EA"/>
    <w:rsid w:val="00585502"/>
    <w:rsid w:val="005859C9"/>
    <w:rsid w:val="00586A1C"/>
    <w:rsid w:val="0058730A"/>
    <w:rsid w:val="00590C8D"/>
    <w:rsid w:val="00590CF6"/>
    <w:rsid w:val="005911DB"/>
    <w:rsid w:val="005915EB"/>
    <w:rsid w:val="005926BA"/>
    <w:rsid w:val="005957B8"/>
    <w:rsid w:val="00596117"/>
    <w:rsid w:val="00596489"/>
    <w:rsid w:val="005970D6"/>
    <w:rsid w:val="0059764F"/>
    <w:rsid w:val="005A2C57"/>
    <w:rsid w:val="005A52E8"/>
    <w:rsid w:val="005A6E91"/>
    <w:rsid w:val="005A7512"/>
    <w:rsid w:val="005A7820"/>
    <w:rsid w:val="005B0DCC"/>
    <w:rsid w:val="005B21C6"/>
    <w:rsid w:val="005B3499"/>
    <w:rsid w:val="005B7DC7"/>
    <w:rsid w:val="005C0EFA"/>
    <w:rsid w:val="005C160F"/>
    <w:rsid w:val="005C1D03"/>
    <w:rsid w:val="005C28B0"/>
    <w:rsid w:val="005C7E05"/>
    <w:rsid w:val="005D014E"/>
    <w:rsid w:val="005D1662"/>
    <w:rsid w:val="005D6CA5"/>
    <w:rsid w:val="005D70EE"/>
    <w:rsid w:val="005E05AF"/>
    <w:rsid w:val="005E1D78"/>
    <w:rsid w:val="005E49F6"/>
    <w:rsid w:val="005E584C"/>
    <w:rsid w:val="005E792D"/>
    <w:rsid w:val="005F0E12"/>
    <w:rsid w:val="005F4671"/>
    <w:rsid w:val="005F771C"/>
    <w:rsid w:val="006015E0"/>
    <w:rsid w:val="00601701"/>
    <w:rsid w:val="006035A7"/>
    <w:rsid w:val="00604BEA"/>
    <w:rsid w:val="006058C0"/>
    <w:rsid w:val="00610E70"/>
    <w:rsid w:val="00613B3A"/>
    <w:rsid w:val="00614436"/>
    <w:rsid w:val="00615373"/>
    <w:rsid w:val="00615B16"/>
    <w:rsid w:val="00617AFC"/>
    <w:rsid w:val="00621E61"/>
    <w:rsid w:val="00622191"/>
    <w:rsid w:val="0062223F"/>
    <w:rsid w:val="00623B8A"/>
    <w:rsid w:val="00625837"/>
    <w:rsid w:val="00626CA3"/>
    <w:rsid w:val="00633050"/>
    <w:rsid w:val="00635014"/>
    <w:rsid w:val="00635DDF"/>
    <w:rsid w:val="00636A88"/>
    <w:rsid w:val="0064202E"/>
    <w:rsid w:val="00643074"/>
    <w:rsid w:val="0064670F"/>
    <w:rsid w:val="00646849"/>
    <w:rsid w:val="006512C1"/>
    <w:rsid w:val="00652B44"/>
    <w:rsid w:val="00653F8F"/>
    <w:rsid w:val="006573D6"/>
    <w:rsid w:val="006617B5"/>
    <w:rsid w:val="006619D6"/>
    <w:rsid w:val="006627FF"/>
    <w:rsid w:val="00671165"/>
    <w:rsid w:val="00673469"/>
    <w:rsid w:val="00673709"/>
    <w:rsid w:val="0067397E"/>
    <w:rsid w:val="00673F0F"/>
    <w:rsid w:val="00675175"/>
    <w:rsid w:val="006763D4"/>
    <w:rsid w:val="006774A4"/>
    <w:rsid w:val="00677FE4"/>
    <w:rsid w:val="006807A5"/>
    <w:rsid w:val="00681164"/>
    <w:rsid w:val="006846BC"/>
    <w:rsid w:val="006867FC"/>
    <w:rsid w:val="00692A4E"/>
    <w:rsid w:val="006A00CB"/>
    <w:rsid w:val="006A1290"/>
    <w:rsid w:val="006A14B7"/>
    <w:rsid w:val="006A73C0"/>
    <w:rsid w:val="006A7417"/>
    <w:rsid w:val="006B0A50"/>
    <w:rsid w:val="006B10B8"/>
    <w:rsid w:val="006B6B0E"/>
    <w:rsid w:val="006B6C3A"/>
    <w:rsid w:val="006C08B3"/>
    <w:rsid w:val="006C0DDC"/>
    <w:rsid w:val="006C18F5"/>
    <w:rsid w:val="006C48B1"/>
    <w:rsid w:val="006C4F81"/>
    <w:rsid w:val="006C6867"/>
    <w:rsid w:val="006C7A09"/>
    <w:rsid w:val="006D2D6B"/>
    <w:rsid w:val="006D2E46"/>
    <w:rsid w:val="006D57EF"/>
    <w:rsid w:val="006D5AD9"/>
    <w:rsid w:val="006D5B6B"/>
    <w:rsid w:val="006D6596"/>
    <w:rsid w:val="006D7544"/>
    <w:rsid w:val="006E1FFC"/>
    <w:rsid w:val="006E22D2"/>
    <w:rsid w:val="006E402F"/>
    <w:rsid w:val="006E6996"/>
    <w:rsid w:val="006F130A"/>
    <w:rsid w:val="006F3F9F"/>
    <w:rsid w:val="006F4082"/>
    <w:rsid w:val="006F5D7B"/>
    <w:rsid w:val="006F615F"/>
    <w:rsid w:val="006F696F"/>
    <w:rsid w:val="006F6C90"/>
    <w:rsid w:val="006F7FCF"/>
    <w:rsid w:val="00701D56"/>
    <w:rsid w:val="0070259C"/>
    <w:rsid w:val="00702A2D"/>
    <w:rsid w:val="00706302"/>
    <w:rsid w:val="007071B1"/>
    <w:rsid w:val="00712233"/>
    <w:rsid w:val="00712D7B"/>
    <w:rsid w:val="007149F1"/>
    <w:rsid w:val="00715B1E"/>
    <w:rsid w:val="00716424"/>
    <w:rsid w:val="00722C3C"/>
    <w:rsid w:val="00726215"/>
    <w:rsid w:val="00727F85"/>
    <w:rsid w:val="00730B01"/>
    <w:rsid w:val="00731E03"/>
    <w:rsid w:val="007374BF"/>
    <w:rsid w:val="00737A69"/>
    <w:rsid w:val="00737BFB"/>
    <w:rsid w:val="00737C79"/>
    <w:rsid w:val="007418F0"/>
    <w:rsid w:val="0074243F"/>
    <w:rsid w:val="00745419"/>
    <w:rsid w:val="007472F2"/>
    <w:rsid w:val="00747573"/>
    <w:rsid w:val="0074777B"/>
    <w:rsid w:val="00747B48"/>
    <w:rsid w:val="00750607"/>
    <w:rsid w:val="00750888"/>
    <w:rsid w:val="00750FC6"/>
    <w:rsid w:val="00751988"/>
    <w:rsid w:val="00751E5B"/>
    <w:rsid w:val="00753AC7"/>
    <w:rsid w:val="00755DB9"/>
    <w:rsid w:val="00756125"/>
    <w:rsid w:val="007567AC"/>
    <w:rsid w:val="007607B2"/>
    <w:rsid w:val="00762035"/>
    <w:rsid w:val="0076233D"/>
    <w:rsid w:val="00765A81"/>
    <w:rsid w:val="00766A59"/>
    <w:rsid w:val="0076711B"/>
    <w:rsid w:val="00767F35"/>
    <w:rsid w:val="00771CB3"/>
    <w:rsid w:val="007755B4"/>
    <w:rsid w:val="0078253B"/>
    <w:rsid w:val="00782E36"/>
    <w:rsid w:val="0078367A"/>
    <w:rsid w:val="00783FD7"/>
    <w:rsid w:val="0078441A"/>
    <w:rsid w:val="00786852"/>
    <w:rsid w:val="00786E97"/>
    <w:rsid w:val="007879C7"/>
    <w:rsid w:val="00790930"/>
    <w:rsid w:val="00792D12"/>
    <w:rsid w:val="00792DF6"/>
    <w:rsid w:val="00793C87"/>
    <w:rsid w:val="00793D46"/>
    <w:rsid w:val="00794E6D"/>
    <w:rsid w:val="00794FF6"/>
    <w:rsid w:val="00797E9D"/>
    <w:rsid w:val="007A5EAE"/>
    <w:rsid w:val="007B0B77"/>
    <w:rsid w:val="007B2952"/>
    <w:rsid w:val="007B35C3"/>
    <w:rsid w:val="007B438C"/>
    <w:rsid w:val="007B44AE"/>
    <w:rsid w:val="007B46CD"/>
    <w:rsid w:val="007B7D3B"/>
    <w:rsid w:val="007C06FA"/>
    <w:rsid w:val="007C19D5"/>
    <w:rsid w:val="007C4EA6"/>
    <w:rsid w:val="007C5550"/>
    <w:rsid w:val="007C57C9"/>
    <w:rsid w:val="007C5B59"/>
    <w:rsid w:val="007C5E2B"/>
    <w:rsid w:val="007C758D"/>
    <w:rsid w:val="007D039E"/>
    <w:rsid w:val="007D06D2"/>
    <w:rsid w:val="007D1B10"/>
    <w:rsid w:val="007D1E8F"/>
    <w:rsid w:val="007D57C7"/>
    <w:rsid w:val="007D75FD"/>
    <w:rsid w:val="007D79DD"/>
    <w:rsid w:val="007E0976"/>
    <w:rsid w:val="007E17E5"/>
    <w:rsid w:val="007E21DC"/>
    <w:rsid w:val="007E2407"/>
    <w:rsid w:val="007E3A66"/>
    <w:rsid w:val="007E40A1"/>
    <w:rsid w:val="007E4A59"/>
    <w:rsid w:val="007E5F69"/>
    <w:rsid w:val="007F0187"/>
    <w:rsid w:val="007F0A51"/>
    <w:rsid w:val="007F1F20"/>
    <w:rsid w:val="007F6568"/>
    <w:rsid w:val="007F72F5"/>
    <w:rsid w:val="008014D6"/>
    <w:rsid w:val="008025AE"/>
    <w:rsid w:val="008040B0"/>
    <w:rsid w:val="008050F8"/>
    <w:rsid w:val="00805CA5"/>
    <w:rsid w:val="00810644"/>
    <w:rsid w:val="008134E6"/>
    <w:rsid w:val="0081450C"/>
    <w:rsid w:val="00814CA6"/>
    <w:rsid w:val="00823D94"/>
    <w:rsid w:val="008268E2"/>
    <w:rsid w:val="00827BDC"/>
    <w:rsid w:val="008321B7"/>
    <w:rsid w:val="00832F8E"/>
    <w:rsid w:val="00833B21"/>
    <w:rsid w:val="00833DD6"/>
    <w:rsid w:val="008362FF"/>
    <w:rsid w:val="00842350"/>
    <w:rsid w:val="00842682"/>
    <w:rsid w:val="00843144"/>
    <w:rsid w:val="00844260"/>
    <w:rsid w:val="0084581D"/>
    <w:rsid w:val="0084591B"/>
    <w:rsid w:val="00845FCF"/>
    <w:rsid w:val="00846971"/>
    <w:rsid w:val="00846F6F"/>
    <w:rsid w:val="00853532"/>
    <w:rsid w:val="00853B81"/>
    <w:rsid w:val="00854FAD"/>
    <w:rsid w:val="0085682C"/>
    <w:rsid w:val="00857376"/>
    <w:rsid w:val="00857890"/>
    <w:rsid w:val="00857F26"/>
    <w:rsid w:val="00861D6F"/>
    <w:rsid w:val="008627C8"/>
    <w:rsid w:val="00862D6E"/>
    <w:rsid w:val="008632F7"/>
    <w:rsid w:val="008668C6"/>
    <w:rsid w:val="00867401"/>
    <w:rsid w:val="0087234E"/>
    <w:rsid w:val="00872A9E"/>
    <w:rsid w:val="008732A4"/>
    <w:rsid w:val="00873C30"/>
    <w:rsid w:val="00874561"/>
    <w:rsid w:val="008767BC"/>
    <w:rsid w:val="00876856"/>
    <w:rsid w:val="00880803"/>
    <w:rsid w:val="00880C00"/>
    <w:rsid w:val="0088175D"/>
    <w:rsid w:val="00882C7D"/>
    <w:rsid w:val="008852A9"/>
    <w:rsid w:val="0088648E"/>
    <w:rsid w:val="008871FB"/>
    <w:rsid w:val="00887D67"/>
    <w:rsid w:val="00892E7C"/>
    <w:rsid w:val="00893760"/>
    <w:rsid w:val="00895A55"/>
    <w:rsid w:val="00897A3C"/>
    <w:rsid w:val="00897F19"/>
    <w:rsid w:val="008A0A4A"/>
    <w:rsid w:val="008A1ADB"/>
    <w:rsid w:val="008A22AC"/>
    <w:rsid w:val="008A3681"/>
    <w:rsid w:val="008A5A57"/>
    <w:rsid w:val="008A5C1E"/>
    <w:rsid w:val="008A68F6"/>
    <w:rsid w:val="008A6E76"/>
    <w:rsid w:val="008A7D11"/>
    <w:rsid w:val="008B14EA"/>
    <w:rsid w:val="008B1C75"/>
    <w:rsid w:val="008B64A9"/>
    <w:rsid w:val="008B65D6"/>
    <w:rsid w:val="008B6D4C"/>
    <w:rsid w:val="008B79ED"/>
    <w:rsid w:val="008C0A73"/>
    <w:rsid w:val="008C0CA9"/>
    <w:rsid w:val="008C58E0"/>
    <w:rsid w:val="008C6265"/>
    <w:rsid w:val="008C715F"/>
    <w:rsid w:val="008D1443"/>
    <w:rsid w:val="008D6BA4"/>
    <w:rsid w:val="008D73F1"/>
    <w:rsid w:val="008E2270"/>
    <w:rsid w:val="008E369D"/>
    <w:rsid w:val="008E403C"/>
    <w:rsid w:val="008E5EA4"/>
    <w:rsid w:val="008E7F19"/>
    <w:rsid w:val="008F011C"/>
    <w:rsid w:val="008F0CE0"/>
    <w:rsid w:val="008F2CC7"/>
    <w:rsid w:val="008F3375"/>
    <w:rsid w:val="008F4C32"/>
    <w:rsid w:val="008F537E"/>
    <w:rsid w:val="008F591A"/>
    <w:rsid w:val="008F5ED9"/>
    <w:rsid w:val="00900DFB"/>
    <w:rsid w:val="0090180B"/>
    <w:rsid w:val="00901FF8"/>
    <w:rsid w:val="00904E3C"/>
    <w:rsid w:val="009059E8"/>
    <w:rsid w:val="0090634A"/>
    <w:rsid w:val="009067C8"/>
    <w:rsid w:val="00906924"/>
    <w:rsid w:val="00906E7C"/>
    <w:rsid w:val="009074B4"/>
    <w:rsid w:val="009117E4"/>
    <w:rsid w:val="009143F8"/>
    <w:rsid w:val="00914776"/>
    <w:rsid w:val="0091613B"/>
    <w:rsid w:val="00916FED"/>
    <w:rsid w:val="009177CC"/>
    <w:rsid w:val="009202B9"/>
    <w:rsid w:val="00921201"/>
    <w:rsid w:val="00921901"/>
    <w:rsid w:val="00922220"/>
    <w:rsid w:val="00924D5C"/>
    <w:rsid w:val="00924FAA"/>
    <w:rsid w:val="009255DB"/>
    <w:rsid w:val="00925E4B"/>
    <w:rsid w:val="0092625C"/>
    <w:rsid w:val="009264D0"/>
    <w:rsid w:val="00931551"/>
    <w:rsid w:val="009342C3"/>
    <w:rsid w:val="00934B91"/>
    <w:rsid w:val="009357FC"/>
    <w:rsid w:val="00936579"/>
    <w:rsid w:val="00937183"/>
    <w:rsid w:val="0093720B"/>
    <w:rsid w:val="00937E81"/>
    <w:rsid w:val="009411F7"/>
    <w:rsid w:val="00941FEC"/>
    <w:rsid w:val="00942537"/>
    <w:rsid w:val="009427F6"/>
    <w:rsid w:val="00943555"/>
    <w:rsid w:val="009444AD"/>
    <w:rsid w:val="00950ADE"/>
    <w:rsid w:val="00950D59"/>
    <w:rsid w:val="0095202E"/>
    <w:rsid w:val="00954E9E"/>
    <w:rsid w:val="00955033"/>
    <w:rsid w:val="0095732E"/>
    <w:rsid w:val="00960BB3"/>
    <w:rsid w:val="00965455"/>
    <w:rsid w:val="00965EF5"/>
    <w:rsid w:val="009702C4"/>
    <w:rsid w:val="009737D1"/>
    <w:rsid w:val="00974762"/>
    <w:rsid w:val="00983488"/>
    <w:rsid w:val="00983552"/>
    <w:rsid w:val="00987326"/>
    <w:rsid w:val="009902BD"/>
    <w:rsid w:val="009947BD"/>
    <w:rsid w:val="009977F8"/>
    <w:rsid w:val="009A151E"/>
    <w:rsid w:val="009A3AAB"/>
    <w:rsid w:val="009A43B3"/>
    <w:rsid w:val="009A4B39"/>
    <w:rsid w:val="009B01EF"/>
    <w:rsid w:val="009B285D"/>
    <w:rsid w:val="009B4860"/>
    <w:rsid w:val="009B4F80"/>
    <w:rsid w:val="009B506A"/>
    <w:rsid w:val="009B524C"/>
    <w:rsid w:val="009B69F0"/>
    <w:rsid w:val="009C2320"/>
    <w:rsid w:val="009C2FBA"/>
    <w:rsid w:val="009C511C"/>
    <w:rsid w:val="009C6CBE"/>
    <w:rsid w:val="009D2E93"/>
    <w:rsid w:val="009D2FB7"/>
    <w:rsid w:val="009D3C61"/>
    <w:rsid w:val="009D4B65"/>
    <w:rsid w:val="009D6058"/>
    <w:rsid w:val="009E6F79"/>
    <w:rsid w:val="009F00F4"/>
    <w:rsid w:val="00A0054C"/>
    <w:rsid w:val="00A008B0"/>
    <w:rsid w:val="00A02778"/>
    <w:rsid w:val="00A027E5"/>
    <w:rsid w:val="00A06E35"/>
    <w:rsid w:val="00A10044"/>
    <w:rsid w:val="00A12121"/>
    <w:rsid w:val="00A15831"/>
    <w:rsid w:val="00A15EA6"/>
    <w:rsid w:val="00A162E9"/>
    <w:rsid w:val="00A202C3"/>
    <w:rsid w:val="00A22655"/>
    <w:rsid w:val="00A274FC"/>
    <w:rsid w:val="00A2799F"/>
    <w:rsid w:val="00A314AA"/>
    <w:rsid w:val="00A31658"/>
    <w:rsid w:val="00A34C9F"/>
    <w:rsid w:val="00A41535"/>
    <w:rsid w:val="00A43C29"/>
    <w:rsid w:val="00A450B1"/>
    <w:rsid w:val="00A46739"/>
    <w:rsid w:val="00A47A71"/>
    <w:rsid w:val="00A501E3"/>
    <w:rsid w:val="00A60B6A"/>
    <w:rsid w:val="00A61C9C"/>
    <w:rsid w:val="00A64652"/>
    <w:rsid w:val="00A6677B"/>
    <w:rsid w:val="00A66C28"/>
    <w:rsid w:val="00A67A50"/>
    <w:rsid w:val="00A67F6B"/>
    <w:rsid w:val="00A82093"/>
    <w:rsid w:val="00A8214B"/>
    <w:rsid w:val="00A83E3B"/>
    <w:rsid w:val="00A86ED6"/>
    <w:rsid w:val="00A90351"/>
    <w:rsid w:val="00A90473"/>
    <w:rsid w:val="00A904EE"/>
    <w:rsid w:val="00A910B9"/>
    <w:rsid w:val="00A91F6F"/>
    <w:rsid w:val="00A9212D"/>
    <w:rsid w:val="00A94943"/>
    <w:rsid w:val="00A972EF"/>
    <w:rsid w:val="00A97F75"/>
    <w:rsid w:val="00AA10E2"/>
    <w:rsid w:val="00AA3EAB"/>
    <w:rsid w:val="00AA52D8"/>
    <w:rsid w:val="00AA5887"/>
    <w:rsid w:val="00AA7277"/>
    <w:rsid w:val="00AB437B"/>
    <w:rsid w:val="00AB65EA"/>
    <w:rsid w:val="00AB68B3"/>
    <w:rsid w:val="00AC2F3E"/>
    <w:rsid w:val="00AC34E9"/>
    <w:rsid w:val="00AC4211"/>
    <w:rsid w:val="00AC5F3E"/>
    <w:rsid w:val="00AC68F7"/>
    <w:rsid w:val="00AC79BE"/>
    <w:rsid w:val="00AD239B"/>
    <w:rsid w:val="00AD2B68"/>
    <w:rsid w:val="00AD2C7F"/>
    <w:rsid w:val="00AD2FAB"/>
    <w:rsid w:val="00AD43CD"/>
    <w:rsid w:val="00AD4509"/>
    <w:rsid w:val="00AD51A9"/>
    <w:rsid w:val="00AD57F3"/>
    <w:rsid w:val="00AD76C4"/>
    <w:rsid w:val="00AE3C24"/>
    <w:rsid w:val="00AE4883"/>
    <w:rsid w:val="00AE59BD"/>
    <w:rsid w:val="00AE62A4"/>
    <w:rsid w:val="00AE62E1"/>
    <w:rsid w:val="00AF6996"/>
    <w:rsid w:val="00B00274"/>
    <w:rsid w:val="00B01700"/>
    <w:rsid w:val="00B01A4D"/>
    <w:rsid w:val="00B01CD6"/>
    <w:rsid w:val="00B04B49"/>
    <w:rsid w:val="00B0570B"/>
    <w:rsid w:val="00B06DA4"/>
    <w:rsid w:val="00B0718E"/>
    <w:rsid w:val="00B07E48"/>
    <w:rsid w:val="00B1103E"/>
    <w:rsid w:val="00B1208A"/>
    <w:rsid w:val="00B13B45"/>
    <w:rsid w:val="00B22C0A"/>
    <w:rsid w:val="00B2542E"/>
    <w:rsid w:val="00B25A61"/>
    <w:rsid w:val="00B274A5"/>
    <w:rsid w:val="00B326F5"/>
    <w:rsid w:val="00B3346C"/>
    <w:rsid w:val="00B36B18"/>
    <w:rsid w:val="00B41E75"/>
    <w:rsid w:val="00B4224B"/>
    <w:rsid w:val="00B44802"/>
    <w:rsid w:val="00B52013"/>
    <w:rsid w:val="00B54FEC"/>
    <w:rsid w:val="00B5740A"/>
    <w:rsid w:val="00B579B8"/>
    <w:rsid w:val="00B57BEB"/>
    <w:rsid w:val="00B57E34"/>
    <w:rsid w:val="00B60402"/>
    <w:rsid w:val="00B62CE1"/>
    <w:rsid w:val="00B63AA8"/>
    <w:rsid w:val="00B64CC3"/>
    <w:rsid w:val="00B70E4C"/>
    <w:rsid w:val="00B71485"/>
    <w:rsid w:val="00B764CA"/>
    <w:rsid w:val="00B77150"/>
    <w:rsid w:val="00B777F7"/>
    <w:rsid w:val="00B77BBC"/>
    <w:rsid w:val="00B8155E"/>
    <w:rsid w:val="00B8430A"/>
    <w:rsid w:val="00B84C2E"/>
    <w:rsid w:val="00B84CE9"/>
    <w:rsid w:val="00B860AE"/>
    <w:rsid w:val="00B9025C"/>
    <w:rsid w:val="00B92BF5"/>
    <w:rsid w:val="00BA197D"/>
    <w:rsid w:val="00BA2EC4"/>
    <w:rsid w:val="00BA4150"/>
    <w:rsid w:val="00BA6096"/>
    <w:rsid w:val="00BA6CB2"/>
    <w:rsid w:val="00BA7F19"/>
    <w:rsid w:val="00BB3739"/>
    <w:rsid w:val="00BB4B4B"/>
    <w:rsid w:val="00BB5107"/>
    <w:rsid w:val="00BB5AA7"/>
    <w:rsid w:val="00BB6532"/>
    <w:rsid w:val="00BB67D6"/>
    <w:rsid w:val="00BB6DDC"/>
    <w:rsid w:val="00BC06FF"/>
    <w:rsid w:val="00BC18C8"/>
    <w:rsid w:val="00BC5D82"/>
    <w:rsid w:val="00BC6571"/>
    <w:rsid w:val="00BC6694"/>
    <w:rsid w:val="00BC6899"/>
    <w:rsid w:val="00BD0D8E"/>
    <w:rsid w:val="00BD1652"/>
    <w:rsid w:val="00BD1D7B"/>
    <w:rsid w:val="00BD3614"/>
    <w:rsid w:val="00BD3AAF"/>
    <w:rsid w:val="00BD5E2E"/>
    <w:rsid w:val="00BD673E"/>
    <w:rsid w:val="00BD7007"/>
    <w:rsid w:val="00BE1CD2"/>
    <w:rsid w:val="00BE3854"/>
    <w:rsid w:val="00BE4880"/>
    <w:rsid w:val="00BE6D4E"/>
    <w:rsid w:val="00BF0577"/>
    <w:rsid w:val="00BF28FC"/>
    <w:rsid w:val="00BF49D7"/>
    <w:rsid w:val="00BF4D26"/>
    <w:rsid w:val="00C01AED"/>
    <w:rsid w:val="00C034AD"/>
    <w:rsid w:val="00C0428A"/>
    <w:rsid w:val="00C047FE"/>
    <w:rsid w:val="00C0631E"/>
    <w:rsid w:val="00C10599"/>
    <w:rsid w:val="00C10E76"/>
    <w:rsid w:val="00C113E5"/>
    <w:rsid w:val="00C13894"/>
    <w:rsid w:val="00C1463B"/>
    <w:rsid w:val="00C21B01"/>
    <w:rsid w:val="00C21E12"/>
    <w:rsid w:val="00C2318A"/>
    <w:rsid w:val="00C236B5"/>
    <w:rsid w:val="00C2437B"/>
    <w:rsid w:val="00C24BC5"/>
    <w:rsid w:val="00C2680D"/>
    <w:rsid w:val="00C27BCE"/>
    <w:rsid w:val="00C27DBE"/>
    <w:rsid w:val="00C3410D"/>
    <w:rsid w:val="00C34AC8"/>
    <w:rsid w:val="00C36B11"/>
    <w:rsid w:val="00C37ADC"/>
    <w:rsid w:val="00C41481"/>
    <w:rsid w:val="00C436E5"/>
    <w:rsid w:val="00C45691"/>
    <w:rsid w:val="00C45A1B"/>
    <w:rsid w:val="00C463DB"/>
    <w:rsid w:val="00C46774"/>
    <w:rsid w:val="00C50351"/>
    <w:rsid w:val="00C51BFD"/>
    <w:rsid w:val="00C527EA"/>
    <w:rsid w:val="00C52EC8"/>
    <w:rsid w:val="00C548EF"/>
    <w:rsid w:val="00C577E3"/>
    <w:rsid w:val="00C61211"/>
    <w:rsid w:val="00C61730"/>
    <w:rsid w:val="00C63066"/>
    <w:rsid w:val="00C6342F"/>
    <w:rsid w:val="00C66367"/>
    <w:rsid w:val="00C67E7B"/>
    <w:rsid w:val="00C76D8C"/>
    <w:rsid w:val="00C815B5"/>
    <w:rsid w:val="00C832A5"/>
    <w:rsid w:val="00C837B7"/>
    <w:rsid w:val="00C83AC4"/>
    <w:rsid w:val="00C86954"/>
    <w:rsid w:val="00C86DD7"/>
    <w:rsid w:val="00C901E3"/>
    <w:rsid w:val="00C90F4E"/>
    <w:rsid w:val="00C940E1"/>
    <w:rsid w:val="00C94A31"/>
    <w:rsid w:val="00C9565A"/>
    <w:rsid w:val="00C959F7"/>
    <w:rsid w:val="00CA1720"/>
    <w:rsid w:val="00CA3F33"/>
    <w:rsid w:val="00CA7D94"/>
    <w:rsid w:val="00CB0560"/>
    <w:rsid w:val="00CB45C4"/>
    <w:rsid w:val="00CB5355"/>
    <w:rsid w:val="00CB5A4D"/>
    <w:rsid w:val="00CB5C7D"/>
    <w:rsid w:val="00CB5F12"/>
    <w:rsid w:val="00CB6915"/>
    <w:rsid w:val="00CB70CD"/>
    <w:rsid w:val="00CB7D1D"/>
    <w:rsid w:val="00CC0803"/>
    <w:rsid w:val="00CC1FE7"/>
    <w:rsid w:val="00CC35CD"/>
    <w:rsid w:val="00CD03EA"/>
    <w:rsid w:val="00CD17DC"/>
    <w:rsid w:val="00CD1A91"/>
    <w:rsid w:val="00CD7C5E"/>
    <w:rsid w:val="00CE41BB"/>
    <w:rsid w:val="00CE52B1"/>
    <w:rsid w:val="00CE5487"/>
    <w:rsid w:val="00CF1625"/>
    <w:rsid w:val="00CF2E56"/>
    <w:rsid w:val="00CF3082"/>
    <w:rsid w:val="00CF339D"/>
    <w:rsid w:val="00CF46EF"/>
    <w:rsid w:val="00CF5203"/>
    <w:rsid w:val="00CF6DB8"/>
    <w:rsid w:val="00D007FA"/>
    <w:rsid w:val="00D01C19"/>
    <w:rsid w:val="00D05772"/>
    <w:rsid w:val="00D0675B"/>
    <w:rsid w:val="00D10D7D"/>
    <w:rsid w:val="00D11983"/>
    <w:rsid w:val="00D13251"/>
    <w:rsid w:val="00D156FB"/>
    <w:rsid w:val="00D214D1"/>
    <w:rsid w:val="00D33696"/>
    <w:rsid w:val="00D33C5B"/>
    <w:rsid w:val="00D40F10"/>
    <w:rsid w:val="00D41D3C"/>
    <w:rsid w:val="00D44172"/>
    <w:rsid w:val="00D452EA"/>
    <w:rsid w:val="00D47778"/>
    <w:rsid w:val="00D551B8"/>
    <w:rsid w:val="00D57AB0"/>
    <w:rsid w:val="00D639E1"/>
    <w:rsid w:val="00D673E5"/>
    <w:rsid w:val="00D67DB4"/>
    <w:rsid w:val="00D70951"/>
    <w:rsid w:val="00D714B0"/>
    <w:rsid w:val="00D71858"/>
    <w:rsid w:val="00D724C0"/>
    <w:rsid w:val="00D74D1C"/>
    <w:rsid w:val="00D76BE2"/>
    <w:rsid w:val="00D76F17"/>
    <w:rsid w:val="00D77800"/>
    <w:rsid w:val="00D83343"/>
    <w:rsid w:val="00D848F9"/>
    <w:rsid w:val="00D85A5B"/>
    <w:rsid w:val="00D91744"/>
    <w:rsid w:val="00D92CFD"/>
    <w:rsid w:val="00D92DCA"/>
    <w:rsid w:val="00D9674F"/>
    <w:rsid w:val="00D96DED"/>
    <w:rsid w:val="00DA23B3"/>
    <w:rsid w:val="00DA757E"/>
    <w:rsid w:val="00DB2F5B"/>
    <w:rsid w:val="00DC026E"/>
    <w:rsid w:val="00DC1942"/>
    <w:rsid w:val="00DC28E1"/>
    <w:rsid w:val="00DC2AC6"/>
    <w:rsid w:val="00DC2DF6"/>
    <w:rsid w:val="00DC5620"/>
    <w:rsid w:val="00DC7625"/>
    <w:rsid w:val="00DD3CFF"/>
    <w:rsid w:val="00DD627A"/>
    <w:rsid w:val="00DE0D41"/>
    <w:rsid w:val="00DE3CED"/>
    <w:rsid w:val="00DE4DA3"/>
    <w:rsid w:val="00DE6496"/>
    <w:rsid w:val="00DE7F95"/>
    <w:rsid w:val="00DF3D1B"/>
    <w:rsid w:val="00DF5105"/>
    <w:rsid w:val="00DF546E"/>
    <w:rsid w:val="00DF75B9"/>
    <w:rsid w:val="00E012E2"/>
    <w:rsid w:val="00E05A63"/>
    <w:rsid w:val="00E05D9B"/>
    <w:rsid w:val="00E05DB9"/>
    <w:rsid w:val="00E06150"/>
    <w:rsid w:val="00E1154A"/>
    <w:rsid w:val="00E11DA7"/>
    <w:rsid w:val="00E1245D"/>
    <w:rsid w:val="00E128FD"/>
    <w:rsid w:val="00E12998"/>
    <w:rsid w:val="00E131FA"/>
    <w:rsid w:val="00E149B5"/>
    <w:rsid w:val="00E1620E"/>
    <w:rsid w:val="00E17296"/>
    <w:rsid w:val="00E17394"/>
    <w:rsid w:val="00E21033"/>
    <w:rsid w:val="00E23D5D"/>
    <w:rsid w:val="00E240E0"/>
    <w:rsid w:val="00E24E14"/>
    <w:rsid w:val="00E26796"/>
    <w:rsid w:val="00E307CA"/>
    <w:rsid w:val="00E31DBA"/>
    <w:rsid w:val="00E36F58"/>
    <w:rsid w:val="00E40371"/>
    <w:rsid w:val="00E43B9E"/>
    <w:rsid w:val="00E43C57"/>
    <w:rsid w:val="00E44104"/>
    <w:rsid w:val="00E446A7"/>
    <w:rsid w:val="00E451A8"/>
    <w:rsid w:val="00E45259"/>
    <w:rsid w:val="00E461B5"/>
    <w:rsid w:val="00E46AF4"/>
    <w:rsid w:val="00E47BCC"/>
    <w:rsid w:val="00E47EAF"/>
    <w:rsid w:val="00E51001"/>
    <w:rsid w:val="00E511D8"/>
    <w:rsid w:val="00E51E3D"/>
    <w:rsid w:val="00E54AB1"/>
    <w:rsid w:val="00E54ECF"/>
    <w:rsid w:val="00E578A4"/>
    <w:rsid w:val="00E63047"/>
    <w:rsid w:val="00E63322"/>
    <w:rsid w:val="00E63B80"/>
    <w:rsid w:val="00E6478B"/>
    <w:rsid w:val="00E64ED4"/>
    <w:rsid w:val="00E65ADE"/>
    <w:rsid w:val="00E67455"/>
    <w:rsid w:val="00E73A0D"/>
    <w:rsid w:val="00E7463E"/>
    <w:rsid w:val="00E76D95"/>
    <w:rsid w:val="00E82F93"/>
    <w:rsid w:val="00E83C17"/>
    <w:rsid w:val="00E84FE5"/>
    <w:rsid w:val="00E8515B"/>
    <w:rsid w:val="00E85608"/>
    <w:rsid w:val="00E87080"/>
    <w:rsid w:val="00E8736F"/>
    <w:rsid w:val="00E87FFA"/>
    <w:rsid w:val="00E91C7B"/>
    <w:rsid w:val="00E91DE7"/>
    <w:rsid w:val="00E92075"/>
    <w:rsid w:val="00E944E5"/>
    <w:rsid w:val="00E945DF"/>
    <w:rsid w:val="00E9692A"/>
    <w:rsid w:val="00E975A1"/>
    <w:rsid w:val="00EA08E3"/>
    <w:rsid w:val="00EA1342"/>
    <w:rsid w:val="00EA148F"/>
    <w:rsid w:val="00EA2357"/>
    <w:rsid w:val="00EA295F"/>
    <w:rsid w:val="00EA4C6C"/>
    <w:rsid w:val="00EA585E"/>
    <w:rsid w:val="00EB0CC9"/>
    <w:rsid w:val="00EB31E5"/>
    <w:rsid w:val="00EB35A3"/>
    <w:rsid w:val="00EB367F"/>
    <w:rsid w:val="00EB513E"/>
    <w:rsid w:val="00EB5D75"/>
    <w:rsid w:val="00EB7EDE"/>
    <w:rsid w:val="00EC0A36"/>
    <w:rsid w:val="00EC12FD"/>
    <w:rsid w:val="00EC1688"/>
    <w:rsid w:val="00EC4916"/>
    <w:rsid w:val="00EC5BE6"/>
    <w:rsid w:val="00EC665B"/>
    <w:rsid w:val="00ED14B8"/>
    <w:rsid w:val="00ED1C22"/>
    <w:rsid w:val="00ED4399"/>
    <w:rsid w:val="00ED66EC"/>
    <w:rsid w:val="00EE21B3"/>
    <w:rsid w:val="00EE2C72"/>
    <w:rsid w:val="00EE320A"/>
    <w:rsid w:val="00EE330F"/>
    <w:rsid w:val="00EE40C3"/>
    <w:rsid w:val="00EE70BA"/>
    <w:rsid w:val="00EE71DF"/>
    <w:rsid w:val="00EF047B"/>
    <w:rsid w:val="00EF3F5D"/>
    <w:rsid w:val="00EF64C2"/>
    <w:rsid w:val="00EF7681"/>
    <w:rsid w:val="00F0080F"/>
    <w:rsid w:val="00F02054"/>
    <w:rsid w:val="00F02D86"/>
    <w:rsid w:val="00F04438"/>
    <w:rsid w:val="00F0558C"/>
    <w:rsid w:val="00F119A8"/>
    <w:rsid w:val="00F148FE"/>
    <w:rsid w:val="00F201F1"/>
    <w:rsid w:val="00F26326"/>
    <w:rsid w:val="00F27C19"/>
    <w:rsid w:val="00F30E52"/>
    <w:rsid w:val="00F3138E"/>
    <w:rsid w:val="00F31545"/>
    <w:rsid w:val="00F31794"/>
    <w:rsid w:val="00F34605"/>
    <w:rsid w:val="00F35C0D"/>
    <w:rsid w:val="00F36F72"/>
    <w:rsid w:val="00F40C40"/>
    <w:rsid w:val="00F41860"/>
    <w:rsid w:val="00F44E41"/>
    <w:rsid w:val="00F475AF"/>
    <w:rsid w:val="00F52B61"/>
    <w:rsid w:val="00F5417C"/>
    <w:rsid w:val="00F5439A"/>
    <w:rsid w:val="00F54F51"/>
    <w:rsid w:val="00F5567E"/>
    <w:rsid w:val="00F57974"/>
    <w:rsid w:val="00F601B5"/>
    <w:rsid w:val="00F63780"/>
    <w:rsid w:val="00F6396F"/>
    <w:rsid w:val="00F65647"/>
    <w:rsid w:val="00F6716D"/>
    <w:rsid w:val="00F67B8E"/>
    <w:rsid w:val="00F73DFC"/>
    <w:rsid w:val="00F74AF4"/>
    <w:rsid w:val="00F74DE0"/>
    <w:rsid w:val="00F76129"/>
    <w:rsid w:val="00F76A79"/>
    <w:rsid w:val="00F85B66"/>
    <w:rsid w:val="00F86140"/>
    <w:rsid w:val="00F86263"/>
    <w:rsid w:val="00F86296"/>
    <w:rsid w:val="00F86A42"/>
    <w:rsid w:val="00F86DE3"/>
    <w:rsid w:val="00F90441"/>
    <w:rsid w:val="00F92758"/>
    <w:rsid w:val="00F93533"/>
    <w:rsid w:val="00F9486F"/>
    <w:rsid w:val="00F951D3"/>
    <w:rsid w:val="00F95404"/>
    <w:rsid w:val="00F96726"/>
    <w:rsid w:val="00F96E6C"/>
    <w:rsid w:val="00FA37EF"/>
    <w:rsid w:val="00FA40C2"/>
    <w:rsid w:val="00FA5720"/>
    <w:rsid w:val="00FB538A"/>
    <w:rsid w:val="00FB5C7E"/>
    <w:rsid w:val="00FB5EFC"/>
    <w:rsid w:val="00FB7E8D"/>
    <w:rsid w:val="00FC04D8"/>
    <w:rsid w:val="00FC08E2"/>
    <w:rsid w:val="00FC15AE"/>
    <w:rsid w:val="00FC37E5"/>
    <w:rsid w:val="00FC3CD4"/>
    <w:rsid w:val="00FC4FC5"/>
    <w:rsid w:val="00FC5474"/>
    <w:rsid w:val="00FC61A4"/>
    <w:rsid w:val="00FD0D72"/>
    <w:rsid w:val="00FD1482"/>
    <w:rsid w:val="00FD4690"/>
    <w:rsid w:val="00FE12B6"/>
    <w:rsid w:val="00FE306B"/>
    <w:rsid w:val="00FE3D70"/>
    <w:rsid w:val="00FE4EC3"/>
    <w:rsid w:val="00FE58B4"/>
    <w:rsid w:val="00FF0CA3"/>
    <w:rsid w:val="00FF327C"/>
    <w:rsid w:val="00FF41C1"/>
    <w:rsid w:val="00FF4C95"/>
    <w:rsid w:val="00FF5098"/>
    <w:rsid w:val="00FF59C9"/>
    <w:rsid w:val="00FF5B70"/>
    <w:rsid w:val="00FF7C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EAE638"/>
  <w15:chartTrackingRefBased/>
  <w15:docId w15:val="{CAF9CAAF-4292-4DDE-AC59-A9F45264C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573B"/>
    <w:pPr>
      <w:jc w:val="both"/>
    </w:pPr>
    <w:rPr>
      <w:rFonts w:ascii="Arial" w:hAnsi="Arial"/>
      <w:sz w:val="20"/>
    </w:rPr>
  </w:style>
  <w:style w:type="paragraph" w:styleId="Heading1">
    <w:name w:val="heading 1"/>
    <w:basedOn w:val="Normal"/>
    <w:next w:val="Normal"/>
    <w:link w:val="Heading1Char"/>
    <w:uiPriority w:val="9"/>
    <w:qFormat/>
    <w:rsid w:val="00407177"/>
    <w:pPr>
      <w:keepNext/>
      <w:keepLines/>
      <w:spacing w:before="240" w:after="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C45A1B"/>
    <w:pPr>
      <w:keepNext/>
      <w:keepLines/>
      <w:numPr>
        <w:ilvl w:val="2"/>
        <w:numId w:val="8"/>
      </w:numPr>
      <w:spacing w:before="40" w:after="240"/>
      <w:contextualSpacing/>
      <w:outlineLvl w:val="1"/>
    </w:pPr>
    <w:rPr>
      <w:rFonts w:eastAsiaTheme="majorEastAsia" w:cstheme="majorBidi"/>
      <w:sz w:val="26"/>
      <w:szCs w:val="26"/>
    </w:rPr>
  </w:style>
  <w:style w:type="paragraph" w:styleId="Heading3">
    <w:name w:val="heading 3"/>
    <w:basedOn w:val="Normal"/>
    <w:next w:val="Normal"/>
    <w:link w:val="Heading3Char"/>
    <w:uiPriority w:val="9"/>
    <w:unhideWhenUsed/>
    <w:qFormat/>
    <w:rsid w:val="007879C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A43B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0D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0D8E"/>
  </w:style>
  <w:style w:type="paragraph" w:styleId="Footer">
    <w:name w:val="footer"/>
    <w:basedOn w:val="Normal"/>
    <w:link w:val="FooterChar"/>
    <w:uiPriority w:val="99"/>
    <w:unhideWhenUsed/>
    <w:rsid w:val="00BD0D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0D8E"/>
  </w:style>
  <w:style w:type="paragraph" w:styleId="ListParagraph">
    <w:name w:val="List Paragraph"/>
    <w:basedOn w:val="Normal"/>
    <w:uiPriority w:val="34"/>
    <w:qFormat/>
    <w:rsid w:val="00203F46"/>
    <w:pPr>
      <w:ind w:left="720"/>
      <w:contextualSpacing/>
    </w:pPr>
  </w:style>
  <w:style w:type="character" w:customStyle="1" w:styleId="Heading1Char">
    <w:name w:val="Heading 1 Char"/>
    <w:basedOn w:val="DefaultParagraphFont"/>
    <w:link w:val="Heading1"/>
    <w:uiPriority w:val="9"/>
    <w:rsid w:val="00407177"/>
    <w:rPr>
      <w:rFonts w:ascii="Arial" w:eastAsiaTheme="majorEastAsia" w:hAnsi="Arial" w:cstheme="majorBidi"/>
      <w:sz w:val="32"/>
      <w:szCs w:val="32"/>
    </w:rPr>
  </w:style>
  <w:style w:type="paragraph" w:styleId="TOCHeading">
    <w:name w:val="TOC Heading"/>
    <w:basedOn w:val="Heading1"/>
    <w:next w:val="Normal"/>
    <w:uiPriority w:val="39"/>
    <w:unhideWhenUsed/>
    <w:qFormat/>
    <w:rsid w:val="00203F46"/>
    <w:pPr>
      <w:outlineLvl w:val="9"/>
    </w:pPr>
    <w:rPr>
      <w:kern w:val="0"/>
      <w:lang w:val="en-US"/>
      <w14:ligatures w14:val="none"/>
    </w:rPr>
  </w:style>
  <w:style w:type="table" w:styleId="TableGrid">
    <w:name w:val="Table Grid"/>
    <w:basedOn w:val="TableNormal"/>
    <w:uiPriority w:val="39"/>
    <w:rsid w:val="00661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45A1B"/>
    <w:rPr>
      <w:rFonts w:ascii="Arial" w:eastAsiaTheme="majorEastAsia" w:hAnsi="Arial" w:cstheme="majorBidi"/>
      <w:sz w:val="26"/>
      <w:szCs w:val="26"/>
    </w:rPr>
  </w:style>
  <w:style w:type="character" w:customStyle="1" w:styleId="Heading3Char">
    <w:name w:val="Heading 3 Char"/>
    <w:basedOn w:val="DefaultParagraphFont"/>
    <w:link w:val="Heading3"/>
    <w:uiPriority w:val="9"/>
    <w:rsid w:val="007879C7"/>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F92758"/>
    <w:rPr>
      <w:color w:val="0563C1" w:themeColor="hyperlink"/>
      <w:u w:val="single"/>
    </w:rPr>
  </w:style>
  <w:style w:type="character" w:customStyle="1" w:styleId="UnresolvedMention1">
    <w:name w:val="Unresolved Mention1"/>
    <w:basedOn w:val="DefaultParagraphFont"/>
    <w:uiPriority w:val="99"/>
    <w:semiHidden/>
    <w:unhideWhenUsed/>
    <w:rsid w:val="00F92758"/>
    <w:rPr>
      <w:color w:val="605E5C"/>
      <w:shd w:val="clear" w:color="auto" w:fill="E1DFDD"/>
    </w:rPr>
  </w:style>
  <w:style w:type="character" w:styleId="FollowedHyperlink">
    <w:name w:val="FollowedHyperlink"/>
    <w:basedOn w:val="DefaultParagraphFont"/>
    <w:uiPriority w:val="99"/>
    <w:semiHidden/>
    <w:unhideWhenUsed/>
    <w:rsid w:val="00F92758"/>
    <w:rPr>
      <w:color w:val="954F72" w:themeColor="followedHyperlink"/>
      <w:u w:val="single"/>
    </w:rPr>
  </w:style>
  <w:style w:type="paragraph" w:styleId="FootnoteText">
    <w:name w:val="footnote text"/>
    <w:basedOn w:val="Normal"/>
    <w:link w:val="FootnoteTextChar"/>
    <w:uiPriority w:val="99"/>
    <w:semiHidden/>
    <w:unhideWhenUsed/>
    <w:rsid w:val="00F92758"/>
    <w:pPr>
      <w:spacing w:after="0" w:line="240" w:lineRule="auto"/>
    </w:pPr>
    <w:rPr>
      <w:szCs w:val="20"/>
    </w:rPr>
  </w:style>
  <w:style w:type="character" w:customStyle="1" w:styleId="FootnoteTextChar">
    <w:name w:val="Footnote Text Char"/>
    <w:basedOn w:val="DefaultParagraphFont"/>
    <w:link w:val="FootnoteText"/>
    <w:uiPriority w:val="99"/>
    <w:semiHidden/>
    <w:rsid w:val="00F92758"/>
    <w:rPr>
      <w:rFonts w:ascii="Arial" w:hAnsi="Arial"/>
      <w:sz w:val="20"/>
      <w:szCs w:val="20"/>
    </w:rPr>
  </w:style>
  <w:style w:type="character" w:styleId="FootnoteReference">
    <w:name w:val="footnote reference"/>
    <w:basedOn w:val="DefaultParagraphFont"/>
    <w:uiPriority w:val="99"/>
    <w:semiHidden/>
    <w:unhideWhenUsed/>
    <w:rsid w:val="00F92758"/>
    <w:rPr>
      <w:vertAlign w:val="superscript"/>
    </w:rPr>
  </w:style>
  <w:style w:type="character" w:customStyle="1" w:styleId="Heading4Char">
    <w:name w:val="Heading 4 Char"/>
    <w:basedOn w:val="DefaultParagraphFont"/>
    <w:link w:val="Heading4"/>
    <w:uiPriority w:val="9"/>
    <w:semiHidden/>
    <w:rsid w:val="009A43B3"/>
    <w:rPr>
      <w:rFonts w:asciiTheme="majorHAnsi" w:eastAsiaTheme="majorEastAsia" w:hAnsiTheme="majorHAnsi" w:cstheme="majorBidi"/>
      <w:i/>
      <w:iCs/>
      <w:color w:val="2F5496" w:themeColor="accent1" w:themeShade="BF"/>
      <w:sz w:val="20"/>
    </w:rPr>
  </w:style>
  <w:style w:type="character" w:styleId="SubtleEmphasis">
    <w:name w:val="Subtle Emphasis"/>
    <w:basedOn w:val="DefaultParagraphFont"/>
    <w:uiPriority w:val="19"/>
    <w:qFormat/>
    <w:rsid w:val="009A43B3"/>
    <w:rPr>
      <w:i/>
      <w:iCs/>
      <w:color w:val="404040" w:themeColor="text1" w:themeTint="BF"/>
    </w:rPr>
  </w:style>
  <w:style w:type="paragraph" w:styleId="Revision">
    <w:name w:val="Revision"/>
    <w:hidden/>
    <w:uiPriority w:val="99"/>
    <w:semiHidden/>
    <w:rsid w:val="00A450B1"/>
    <w:pPr>
      <w:spacing w:after="0" w:line="240" w:lineRule="auto"/>
    </w:pPr>
    <w:rPr>
      <w:rFonts w:ascii="Arial" w:hAnsi="Arial"/>
      <w:sz w:val="20"/>
    </w:rPr>
  </w:style>
  <w:style w:type="paragraph" w:styleId="TOC1">
    <w:name w:val="toc 1"/>
    <w:basedOn w:val="Normal"/>
    <w:next w:val="Normal"/>
    <w:autoRedefine/>
    <w:uiPriority w:val="39"/>
    <w:unhideWhenUsed/>
    <w:rsid w:val="00FC37E5"/>
    <w:pPr>
      <w:tabs>
        <w:tab w:val="left" w:pos="440"/>
        <w:tab w:val="right" w:leader="dot" w:pos="9016"/>
      </w:tabs>
      <w:spacing w:after="100"/>
    </w:pPr>
  </w:style>
  <w:style w:type="paragraph" w:styleId="TOC2">
    <w:name w:val="toc 2"/>
    <w:basedOn w:val="Normal"/>
    <w:next w:val="Normal"/>
    <w:autoRedefine/>
    <w:uiPriority w:val="39"/>
    <w:unhideWhenUsed/>
    <w:rsid w:val="009B506A"/>
    <w:pPr>
      <w:tabs>
        <w:tab w:val="left" w:pos="1100"/>
        <w:tab w:val="right" w:leader="dot" w:pos="9016"/>
      </w:tabs>
      <w:spacing w:after="100"/>
      <w:ind w:left="200"/>
    </w:pPr>
  </w:style>
  <w:style w:type="character" w:styleId="CommentReference">
    <w:name w:val="annotation reference"/>
    <w:basedOn w:val="DefaultParagraphFont"/>
    <w:uiPriority w:val="99"/>
    <w:semiHidden/>
    <w:unhideWhenUsed/>
    <w:rsid w:val="00914776"/>
    <w:rPr>
      <w:sz w:val="16"/>
      <w:szCs w:val="16"/>
    </w:rPr>
  </w:style>
  <w:style w:type="paragraph" w:styleId="CommentText">
    <w:name w:val="annotation text"/>
    <w:basedOn w:val="Normal"/>
    <w:link w:val="CommentTextChar"/>
    <w:uiPriority w:val="99"/>
    <w:unhideWhenUsed/>
    <w:rsid w:val="00914776"/>
    <w:pPr>
      <w:spacing w:line="240" w:lineRule="auto"/>
    </w:pPr>
    <w:rPr>
      <w:szCs w:val="20"/>
    </w:rPr>
  </w:style>
  <w:style w:type="character" w:customStyle="1" w:styleId="CommentTextChar">
    <w:name w:val="Comment Text Char"/>
    <w:basedOn w:val="DefaultParagraphFont"/>
    <w:link w:val="CommentText"/>
    <w:uiPriority w:val="99"/>
    <w:rsid w:val="0091477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914776"/>
    <w:rPr>
      <w:b/>
      <w:bCs/>
    </w:rPr>
  </w:style>
  <w:style w:type="character" w:customStyle="1" w:styleId="CommentSubjectChar">
    <w:name w:val="Comment Subject Char"/>
    <w:basedOn w:val="CommentTextChar"/>
    <w:link w:val="CommentSubject"/>
    <w:uiPriority w:val="99"/>
    <w:semiHidden/>
    <w:rsid w:val="00914776"/>
    <w:rPr>
      <w:rFonts w:ascii="Arial" w:hAnsi="Arial"/>
      <w:b/>
      <w:bCs/>
      <w:sz w:val="20"/>
      <w:szCs w:val="20"/>
    </w:rPr>
  </w:style>
  <w:style w:type="paragraph" w:styleId="Caption">
    <w:name w:val="caption"/>
    <w:basedOn w:val="Normal"/>
    <w:next w:val="Normal"/>
    <w:uiPriority w:val="35"/>
    <w:unhideWhenUsed/>
    <w:qFormat/>
    <w:rsid w:val="00D41D3C"/>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2F7C24"/>
    <w:pPr>
      <w:spacing w:after="0"/>
    </w:pPr>
  </w:style>
  <w:style w:type="character" w:styleId="Emphasis">
    <w:name w:val="Emphasis"/>
    <w:basedOn w:val="DefaultParagraphFont"/>
    <w:uiPriority w:val="20"/>
    <w:qFormat/>
    <w:rsid w:val="00112016"/>
    <w:rPr>
      <w:i/>
      <w:iCs/>
    </w:rPr>
  </w:style>
  <w:style w:type="paragraph" w:styleId="BalloonText">
    <w:name w:val="Balloon Text"/>
    <w:basedOn w:val="Normal"/>
    <w:link w:val="BalloonTextChar"/>
    <w:uiPriority w:val="99"/>
    <w:semiHidden/>
    <w:unhideWhenUsed/>
    <w:rsid w:val="004F66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66D1"/>
    <w:rPr>
      <w:rFonts w:ascii="Segoe UI" w:hAnsi="Segoe UI" w:cs="Segoe UI"/>
      <w:sz w:val="18"/>
      <w:szCs w:val="18"/>
    </w:rPr>
  </w:style>
  <w:style w:type="character" w:styleId="PageNumber">
    <w:name w:val="page number"/>
    <w:basedOn w:val="DefaultParagraphFont"/>
    <w:uiPriority w:val="99"/>
    <w:semiHidden/>
    <w:unhideWhenUsed/>
    <w:rsid w:val="006015E0"/>
  </w:style>
  <w:style w:type="paragraph" w:customStyle="1" w:styleId="P68B1DB1-Normal3">
    <w:name w:val="P68B1DB1-Normal3"/>
    <w:basedOn w:val="Normal"/>
    <w:rsid w:val="00AD57F3"/>
    <w:rPr>
      <w:rFonts w:cs="Arial"/>
      <w:szCs w:val="20"/>
      <w:lang w:val="bg" w:eastAsia="bg-BG"/>
    </w:rPr>
  </w:style>
  <w:style w:type="paragraph" w:styleId="BodyText">
    <w:name w:val="Body Text"/>
    <w:basedOn w:val="Normal"/>
    <w:link w:val="BodyTextChar"/>
    <w:uiPriority w:val="99"/>
    <w:unhideWhenUsed/>
    <w:rsid w:val="00AC2F3E"/>
    <w:pPr>
      <w:spacing w:after="240"/>
      <w:contextualSpacing/>
      <w:jc w:val="left"/>
    </w:pPr>
    <w:rPr>
      <w:i/>
      <w:iCs/>
      <w:color w:val="44546A" w:themeColor="text2"/>
      <w:sz w:val="18"/>
      <w:szCs w:val="18"/>
    </w:rPr>
  </w:style>
  <w:style w:type="character" w:customStyle="1" w:styleId="BodyTextChar">
    <w:name w:val="Body Text Char"/>
    <w:basedOn w:val="DefaultParagraphFont"/>
    <w:link w:val="BodyText"/>
    <w:uiPriority w:val="99"/>
    <w:rsid w:val="00AC2F3E"/>
    <w:rPr>
      <w:rFonts w:ascii="Arial" w:hAnsi="Arial"/>
      <w:i/>
      <w:iCs/>
      <w:color w:val="44546A" w:themeColor="text2"/>
      <w:sz w:val="18"/>
      <w:szCs w:val="18"/>
    </w:rPr>
  </w:style>
  <w:style w:type="paragraph" w:customStyle="1" w:styleId="P68B1DB1-ListParagraph8">
    <w:name w:val="P68B1DB1-ListParagraph8"/>
    <w:basedOn w:val="ListParagraph"/>
    <w:rsid w:val="00B77150"/>
    <w:rPr>
      <w:rFonts w:cs="Arial"/>
      <w:szCs w:val="20"/>
      <w:lang w:val="bg" w:eastAsia="bg-BG"/>
    </w:rPr>
  </w:style>
  <w:style w:type="character" w:customStyle="1" w:styleId="UnresolvedMention2">
    <w:name w:val="Unresolved Mention2"/>
    <w:basedOn w:val="DefaultParagraphFont"/>
    <w:uiPriority w:val="99"/>
    <w:semiHidden/>
    <w:unhideWhenUsed/>
    <w:rsid w:val="00175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5584649">
      <w:bodyDiv w:val="1"/>
      <w:marLeft w:val="0"/>
      <w:marRight w:val="0"/>
      <w:marTop w:val="0"/>
      <w:marBottom w:val="0"/>
      <w:divBdr>
        <w:top w:val="none" w:sz="0" w:space="0" w:color="auto"/>
        <w:left w:val="none" w:sz="0" w:space="0" w:color="auto"/>
        <w:bottom w:val="none" w:sz="0" w:space="0" w:color="auto"/>
        <w:right w:val="none" w:sz="0" w:space="0" w:color="auto"/>
      </w:divBdr>
    </w:div>
    <w:div w:id="520125880">
      <w:bodyDiv w:val="1"/>
      <w:marLeft w:val="0"/>
      <w:marRight w:val="0"/>
      <w:marTop w:val="0"/>
      <w:marBottom w:val="0"/>
      <w:divBdr>
        <w:top w:val="none" w:sz="0" w:space="0" w:color="auto"/>
        <w:left w:val="none" w:sz="0" w:space="0" w:color="auto"/>
        <w:bottom w:val="none" w:sz="0" w:space="0" w:color="auto"/>
        <w:right w:val="none" w:sz="0" w:space="0" w:color="auto"/>
      </w:divBdr>
    </w:div>
    <w:div w:id="199506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34" Type="http://schemas.openxmlformats.org/officeDocument/2006/relationships/image" Target="media/image15.png"/><Relationship Id="rId42" Type="http://schemas.openxmlformats.org/officeDocument/2006/relationships/image" Target="media/image23.png"/><Relationship Id="rId47" Type="http://schemas.openxmlformats.org/officeDocument/2006/relationships/image" Target="media/image28.png"/><Relationship Id="rId50" Type="http://schemas.openxmlformats.org/officeDocument/2006/relationships/image" Target="media/image31.png"/><Relationship Id="rId55" Type="http://schemas.openxmlformats.org/officeDocument/2006/relationships/image" Target="media/image36.png"/><Relationship Id="rId63" Type="http://schemas.openxmlformats.org/officeDocument/2006/relationships/image" Target="media/image44.png"/><Relationship Id="rId68" Type="http://schemas.openxmlformats.org/officeDocument/2006/relationships/image" Target="media/image49.png"/><Relationship Id="rId76" Type="http://schemas.openxmlformats.org/officeDocument/2006/relationships/image" Target="media/image57.png"/><Relationship Id="rId84" Type="http://schemas.openxmlformats.org/officeDocument/2006/relationships/image" Target="media/image65.png"/><Relationship Id="rId89" Type="http://schemas.openxmlformats.org/officeDocument/2006/relationships/image" Target="media/image70.png"/><Relationship Id="rId133" Type="http://schemas.openxmlformats.org/officeDocument/2006/relationships/image" Target="media/image78.png"/><Relationship Id="rId138"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52.png"/><Relationship Id="rId9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s://ssm-portal-reg.ecb.europa.eu/" TargetMode="External"/><Relationship Id="rId29" Type="http://schemas.openxmlformats.org/officeDocument/2006/relationships/customXml" Target="ink/ink1.xml"/><Relationship Id="rId11" Type="http://schemas.openxmlformats.org/officeDocument/2006/relationships/header" Target="header1.xml"/><Relationship Id="rId24" Type="http://schemas.openxmlformats.org/officeDocument/2006/relationships/image" Target="media/image10.png"/><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4.png"/><Relationship Id="rId58" Type="http://schemas.openxmlformats.org/officeDocument/2006/relationships/image" Target="media/image39.png"/><Relationship Id="rId66" Type="http://schemas.openxmlformats.org/officeDocument/2006/relationships/image" Target="media/image47.png"/><Relationship Id="rId74" Type="http://schemas.openxmlformats.org/officeDocument/2006/relationships/image" Target="media/image55.png"/><Relationship Id="rId79" Type="http://schemas.openxmlformats.org/officeDocument/2006/relationships/image" Target="media/image60.png"/><Relationship Id="rId87" Type="http://schemas.openxmlformats.org/officeDocument/2006/relationships/image" Target="media/image68.png"/><Relationship Id="rId131" Type="http://schemas.openxmlformats.org/officeDocument/2006/relationships/image" Target="media/image76.png"/><Relationship Id="rId136" Type="http://schemas.openxmlformats.org/officeDocument/2006/relationships/footer" Target="footer2.xml"/><Relationship Id="rId5" Type="http://schemas.openxmlformats.org/officeDocument/2006/relationships/numbering" Target="numbering.xml"/><Relationship Id="rId61" Type="http://schemas.openxmlformats.org/officeDocument/2006/relationships/image" Target="media/image42.png"/><Relationship Id="rId82" Type="http://schemas.openxmlformats.org/officeDocument/2006/relationships/image" Target="media/image63.png"/><Relationship Id="rId90" Type="http://schemas.openxmlformats.org/officeDocument/2006/relationships/image" Target="media/image71.png"/><Relationship Id="rId95" Type="http://schemas.openxmlformats.org/officeDocument/2006/relationships/image" Target="media/image75.png"/><Relationship Id="rId19" Type="http://schemas.openxmlformats.org/officeDocument/2006/relationships/hyperlink" Target="mailto:supportcenter@ecb.europa.eu" TargetMode="External"/><Relationship Id="rId14" Type="http://schemas.openxmlformats.org/officeDocument/2006/relationships/header" Target="header3.xml"/><Relationship Id="rId22" Type="http://schemas.openxmlformats.org/officeDocument/2006/relationships/image" Target="media/image8.png"/><Relationship Id="rId27" Type="http://schemas.openxmlformats.org/officeDocument/2006/relationships/image" Target="media/image13.png"/><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7.png"/><Relationship Id="rId64" Type="http://schemas.openxmlformats.org/officeDocument/2006/relationships/image" Target="media/image45.png"/><Relationship Id="rId69" Type="http://schemas.openxmlformats.org/officeDocument/2006/relationships/image" Target="media/image50.png"/><Relationship Id="rId77" Type="http://schemas.openxmlformats.org/officeDocument/2006/relationships/image" Target="media/image58.png"/><Relationship Id="rId134" Type="http://schemas.openxmlformats.org/officeDocument/2006/relationships/image" Target="media/image79.png"/><Relationship Id="rId8" Type="http://schemas.openxmlformats.org/officeDocument/2006/relationships/webSettings" Target="webSettings.xml"/><Relationship Id="rId51" Type="http://schemas.openxmlformats.org/officeDocument/2006/relationships/image" Target="media/image32.png"/><Relationship Id="rId72" Type="http://schemas.openxmlformats.org/officeDocument/2006/relationships/image" Target="media/image53.png"/><Relationship Id="rId80" Type="http://schemas.openxmlformats.org/officeDocument/2006/relationships/image" Target="media/image61.png"/><Relationship Id="rId85" Type="http://schemas.openxmlformats.org/officeDocument/2006/relationships/image" Target="media/image66.png"/><Relationship Id="rId93" Type="http://schemas.openxmlformats.org/officeDocument/2006/relationships/image" Target="media/image73.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yperlink" Target="https://imas.ecb.europa.eu/" TargetMode="External"/><Relationship Id="rId25" Type="http://schemas.openxmlformats.org/officeDocument/2006/relationships/image" Target="media/image11.png"/><Relationship Id="rId33" Type="http://schemas.openxmlformats.org/officeDocument/2006/relationships/image" Target="media/image120.png"/><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image" Target="media/image40.png"/><Relationship Id="rId67" Type="http://schemas.openxmlformats.org/officeDocument/2006/relationships/image" Target="media/image48.png"/><Relationship Id="rId137" Type="http://schemas.openxmlformats.org/officeDocument/2006/relationships/fontTable" Target="fontTable.xml"/><Relationship Id="rId20" Type="http://schemas.openxmlformats.org/officeDocument/2006/relationships/image" Target="media/image6.png"/><Relationship Id="rId41" Type="http://schemas.openxmlformats.org/officeDocument/2006/relationships/image" Target="media/image22.png"/><Relationship Id="rId54" Type="http://schemas.openxmlformats.org/officeDocument/2006/relationships/image" Target="media/image35.png"/><Relationship Id="rId62" Type="http://schemas.openxmlformats.org/officeDocument/2006/relationships/image" Target="media/image43.png"/><Relationship Id="rId70" Type="http://schemas.openxmlformats.org/officeDocument/2006/relationships/image" Target="media/image51.png"/><Relationship Id="rId75" Type="http://schemas.openxmlformats.org/officeDocument/2006/relationships/image" Target="media/image56.png"/><Relationship Id="rId83" Type="http://schemas.openxmlformats.org/officeDocument/2006/relationships/image" Target="media/image64.png"/><Relationship Id="rId88" Type="http://schemas.openxmlformats.org/officeDocument/2006/relationships/image" Target="media/image69.png"/><Relationship Id="rId91" Type="http://schemas.openxmlformats.org/officeDocument/2006/relationships/image" Target="media/image72.png"/><Relationship Id="rId132" Type="http://schemas.openxmlformats.org/officeDocument/2006/relationships/image" Target="media/image77.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bankingsupervision.europa.eu/banking/portal/imas/shared/pdf/Regime_of_use.pdf"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17.png"/><Relationship Id="rId49" Type="http://schemas.openxmlformats.org/officeDocument/2006/relationships/image" Target="media/image30.png"/><Relationship Id="rId57" Type="http://schemas.openxmlformats.org/officeDocument/2006/relationships/image" Target="media/image38.png"/><Relationship Id="rId10" Type="http://schemas.openxmlformats.org/officeDocument/2006/relationships/endnotes" Target="endnotes.xml"/><Relationship Id="rId44" Type="http://schemas.openxmlformats.org/officeDocument/2006/relationships/image" Target="media/image25.png"/><Relationship Id="rId52" Type="http://schemas.openxmlformats.org/officeDocument/2006/relationships/image" Target="media/image33.png"/><Relationship Id="rId60" Type="http://schemas.openxmlformats.org/officeDocument/2006/relationships/image" Target="media/image41.png"/><Relationship Id="rId65" Type="http://schemas.openxmlformats.org/officeDocument/2006/relationships/image" Target="media/image46.png"/><Relationship Id="rId73" Type="http://schemas.openxmlformats.org/officeDocument/2006/relationships/image" Target="media/image54.png"/><Relationship Id="rId78" Type="http://schemas.openxmlformats.org/officeDocument/2006/relationships/image" Target="media/image59.png"/><Relationship Id="rId81" Type="http://schemas.openxmlformats.org/officeDocument/2006/relationships/image" Target="media/image62.png"/><Relationship Id="rId86" Type="http://schemas.openxmlformats.org/officeDocument/2006/relationships/image" Target="media/image67.png"/><Relationship Id="rId94" Type="http://schemas.openxmlformats.org/officeDocument/2006/relationships/image" Target="media/image74.png"/><Relationship Id="rId130" Type="http://schemas.openxmlformats.org/officeDocument/2006/relationships/image" Target="media/image97.png"/><Relationship Id="rId135" Type="http://schemas.openxmlformats.org/officeDocument/2006/relationships/image" Target="media/image80.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5.png"/><Relationship Id="rId39" Type="http://schemas.openxmlformats.org/officeDocument/2006/relationships/image" Target="media/image20.png"/></Relationships>
</file>

<file path=word/_rels/footnotes.xml.rels><?xml version="1.0" encoding="UTF-8" standalone="yes"?>
<Relationships xmlns="http://schemas.openxmlformats.org/package/2006/relationships"><Relationship Id="rId3" Type="http://schemas.openxmlformats.org/officeDocument/2006/relationships/hyperlink" Target="https://www.bankingsupervision.europa.eu/banking/portal/imas/shared/pdf/ECB_Identity_Portal_User_manual.en.pdf" TargetMode="External"/><Relationship Id="rId2" Type="http://schemas.openxmlformats.org/officeDocument/2006/relationships/hyperlink" Target="https://www.bankingsupervision.europa.eu/home/data-protection/privacy-statements/shared/pdf/Terms_and_conditions_for_IMAS_portal.pdf" TargetMode="External"/><Relationship Id="rId1" Type="http://schemas.openxmlformats.org/officeDocument/2006/relationships/hyperlink" Target="https://www.bankingsupervision.europa.eu/home/data-protection/privacy-statements/html/index.en.html" TargetMode="External"/><Relationship Id="rId5" Type="http://schemas.openxmlformats.org/officeDocument/2006/relationships/hyperlink" Target="https://id.ecb.europa.eu/" TargetMode="External"/><Relationship Id="rId4" Type="http://schemas.openxmlformats.org/officeDocument/2006/relationships/hyperlink" Target="https://www.bankingsupervision.europa.eu/banking/portal/imas/shared/pdf/Accessing_the_IMAS_Portal_for_the_first_time.en.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8-14T13:04:51.715"/>
    </inkml:context>
    <inkml:brush xml:id="br0">
      <inkml:brushProperty name="width" value="0.1" units="cm"/>
      <inkml:brushProperty name="height" value="0.2" units="cm"/>
      <inkml:brushProperty name="color" value="#969696"/>
      <inkml:brushProperty name="tip" value="rectangle"/>
      <inkml:brushProperty name="rasterOp" value="maskPen"/>
      <inkml:brushProperty name="ignorePressure" value="1"/>
    </inkml:brush>
  </inkml:definitions>
  <inkml:trace contextRef="#ctx0" brushRef="#br0">1 14,'0'0,"0"-1,1 0,-1 1,0-1,1 0,-1 1,1-1,-1 1,0-1,1 1,-1-2,1 2,0-1,-1 1,1 0,-1 0,1 0,0 0,-1-1,1 1,-1 0,1 0,0-1,0 1,-1 0,1 0,1 0,22-2,-21 1,43 1,63 6,19 3,289-10,-396 2,34 6,-32-4,30 1,117-5,-155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07275eb-6904-4bde-b685-73b750288c3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AFDBD629E1C164C999C1CE5352B1D0C" ma:contentTypeVersion="8" ma:contentTypeDescription="Create a new document." ma:contentTypeScope="" ma:versionID="1dd71b71495be772f39be90a6a7fbb54">
  <xsd:schema xmlns:xsd="http://www.w3.org/2001/XMLSchema" xmlns:xs="http://www.w3.org/2001/XMLSchema" xmlns:p="http://schemas.microsoft.com/office/2006/metadata/properties" xmlns:ns3="207275eb-6904-4bde-b685-73b750288c31" xmlns:ns4="4813073a-9d77-4476-94e3-8baf62b02a33" targetNamespace="http://schemas.microsoft.com/office/2006/metadata/properties" ma:root="true" ma:fieldsID="9e45861ecfc6765ed76be149b7e1d601" ns3:_="" ns4:_="">
    <xsd:import namespace="207275eb-6904-4bde-b685-73b750288c31"/>
    <xsd:import namespace="4813073a-9d77-4476-94e3-8baf62b02a33"/>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7275eb-6904-4bde-b685-73b750288c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3073a-9d77-4476-94e3-8baf62b02a3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79F04-9EEF-4FD2-BB9A-6BEB11CEC648}">
  <ds:schemaRefs>
    <ds:schemaRef ds:uri="http://schemas.microsoft.com/sharepoint/v3/contenttype/forms"/>
  </ds:schemaRefs>
</ds:datastoreItem>
</file>

<file path=customXml/itemProps2.xml><?xml version="1.0" encoding="utf-8"?>
<ds:datastoreItem xmlns:ds="http://schemas.openxmlformats.org/officeDocument/2006/customXml" ds:itemID="{D742321C-E63E-4E2D-BD0D-32E37B6CED1D}">
  <ds:schemaRefs>
    <ds:schemaRef ds:uri="http://schemas.microsoft.com/office/2006/metadata/properties"/>
    <ds:schemaRef ds:uri="http://schemas.microsoft.com/office/infopath/2007/PartnerControls"/>
    <ds:schemaRef ds:uri="207275eb-6904-4bde-b685-73b750288c31"/>
  </ds:schemaRefs>
</ds:datastoreItem>
</file>

<file path=customXml/itemProps3.xml><?xml version="1.0" encoding="utf-8"?>
<ds:datastoreItem xmlns:ds="http://schemas.openxmlformats.org/officeDocument/2006/customXml" ds:itemID="{646963AF-FEDD-47F4-A02E-DFA8768D3C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7275eb-6904-4bde-b685-73b750288c31"/>
    <ds:schemaRef ds:uri="4813073a-9d77-4476-94e3-8baf62b02a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E98B7A-6FF9-4CCA-AF1F-6597AB1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46</Pages>
  <Words>10454</Words>
  <Characters>59589</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European Central Bank</Company>
  <LinksUpToDate>false</LinksUpToDate>
  <CharactersWithSpaces>69904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Salomon, Jacob</dc:creator>
  <cp:keywords/>
  <dc:description/>
  <cp:lastModifiedBy>Стоян Арабаджиев</cp:lastModifiedBy>
  <cp:revision>4</cp:revision>
  <cp:lastPrinted>2024-07-31T11:05:00Z</cp:lastPrinted>
  <dcterms:created xsi:type="dcterms:W3CDTF">2026-04-17T12:28:00Z</dcterms:created>
  <dcterms:modified xsi:type="dcterms:W3CDTF">2026-04-24T09:08:00Z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2,3,4</vt:lpwstr>
  </property>
  <property fmtid="{D5CDD505-2E9C-101B-9397-08002B2CF9AE}" pid="3" name="ClassificationContentMarkingHeaderFontProps">
    <vt:lpwstr>#000000,10,Arial</vt:lpwstr>
  </property>
  <property fmtid="{D5CDD505-2E9C-101B-9397-08002B2CF9AE}" pid="4" name="ClassificationContentMarkingHeaderText">
    <vt:lpwstr>ECB-PUBLIC</vt:lpwstr>
  </property>
  <property fmtid="{D5CDD505-2E9C-101B-9397-08002B2CF9AE}" pid="5" name="ContentTypeId">
    <vt:lpwstr>0x0101003AFDBD629E1C164C999C1CE5352B1D0C</vt:lpwstr>
  </property>
  <property fmtid="{D5CDD505-2E9C-101B-9397-08002B2CF9AE}" pid="6" name="MSIP_Label_98056ac5-41a5-4345-a037-477d50cd8e4f_Enabled">
    <vt:lpwstr>true</vt:lpwstr>
  </property>
  <property fmtid="{D5CDD505-2E9C-101B-9397-08002B2CF9AE}" pid="7" name="MSIP_Label_98056ac5-41a5-4345-a037-477d50cd8e4f_SetDate">
    <vt:lpwstr>2025-03-17T10:10:46Z</vt:lpwstr>
  </property>
  <property fmtid="{D5CDD505-2E9C-101B-9397-08002B2CF9AE}" pid="8" name="MSIP_Label_98056ac5-41a5-4345-a037-477d50cd8e4f_Method">
    <vt:lpwstr>Standard</vt:lpwstr>
  </property>
  <property fmtid="{D5CDD505-2E9C-101B-9397-08002B2CF9AE}" pid="9" name="MSIP_Label_98056ac5-41a5-4345-a037-477d50cd8e4f_Name">
    <vt:lpwstr>ECB-PUBLIC - Label</vt:lpwstr>
  </property>
  <property fmtid="{D5CDD505-2E9C-101B-9397-08002B2CF9AE}" pid="10" name="MSIP_Label_98056ac5-41a5-4345-a037-477d50cd8e4f_SiteId">
    <vt:lpwstr>b84ee435-4816-49d2-8d92-e740dbda4064</vt:lpwstr>
  </property>
  <property fmtid="{D5CDD505-2E9C-101B-9397-08002B2CF9AE}" pid="11" name="MSIP_Label_98056ac5-41a5-4345-a037-477d50cd8e4f_ActionId">
    <vt:lpwstr>bb03828d-f298-4421-9401-8c78eda1b57f</vt:lpwstr>
  </property>
  <property fmtid="{D5CDD505-2E9C-101B-9397-08002B2CF9AE}" pid="12" name="MSIP_Label_98056ac5-41a5-4345-a037-477d50cd8e4f_ContentBits">
    <vt:lpwstr>0</vt:lpwstr>
  </property>
</Properties>
</file>